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10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Приложение </w:t>
      </w:r>
      <w:r w:rsidR="003E3410">
        <w:rPr>
          <w:bCs/>
          <w:sz w:val="20"/>
          <w:szCs w:val="20"/>
          <w:lang w:val="ru-RU"/>
        </w:rPr>
        <w:t xml:space="preserve">№ </w:t>
      </w:r>
      <w:r w:rsidR="00984B78">
        <w:rPr>
          <w:bCs/>
          <w:sz w:val="20"/>
          <w:szCs w:val="20"/>
          <w:lang w:val="ru-RU"/>
        </w:rPr>
        <w:t>2</w:t>
      </w:r>
      <w:r w:rsidRPr="00693C7A">
        <w:rPr>
          <w:bCs/>
          <w:sz w:val="20"/>
          <w:szCs w:val="20"/>
          <w:lang w:val="ru-RU"/>
        </w:rPr>
        <w:t xml:space="preserve"> к приказу </w:t>
      </w:r>
    </w:p>
    <w:p w:rsidR="00473125" w:rsidRPr="00693C7A" w:rsidRDefault="003E3410" w:rsidP="00473125">
      <w:pPr>
        <w:pStyle w:val="Default"/>
        <w:jc w:val="right"/>
        <w:rPr>
          <w:sz w:val="20"/>
          <w:szCs w:val="20"/>
          <w:lang w:val="ru-RU"/>
        </w:rPr>
      </w:pPr>
      <w:r>
        <w:rPr>
          <w:bCs/>
          <w:sz w:val="20"/>
          <w:szCs w:val="20"/>
          <w:lang w:val="ru-RU"/>
        </w:rPr>
        <w:t xml:space="preserve">Генерального директора </w:t>
      </w:r>
      <w:r w:rsidR="00D9634B">
        <w:rPr>
          <w:bCs/>
          <w:sz w:val="20"/>
          <w:szCs w:val="20"/>
          <w:lang w:val="ru-RU"/>
        </w:rPr>
        <w:t>ТОО «Оператор РОП</w:t>
      </w:r>
      <w:r w:rsidR="007D19AC">
        <w:rPr>
          <w:bCs/>
          <w:sz w:val="20"/>
          <w:szCs w:val="20"/>
          <w:lang w:val="ru-RU"/>
        </w:rPr>
        <w:t>»</w:t>
      </w:r>
    </w:p>
    <w:p w:rsidR="00473125" w:rsidRPr="00693C7A" w:rsidRDefault="00473125" w:rsidP="00473125">
      <w:pPr>
        <w:pStyle w:val="Default"/>
        <w:jc w:val="right"/>
        <w:rPr>
          <w:sz w:val="20"/>
          <w:szCs w:val="20"/>
          <w:lang w:val="ru-RU"/>
        </w:rPr>
      </w:pPr>
      <w:r w:rsidRPr="00693C7A">
        <w:rPr>
          <w:bCs/>
          <w:sz w:val="20"/>
          <w:szCs w:val="20"/>
          <w:lang w:val="ru-RU"/>
        </w:rPr>
        <w:t xml:space="preserve">№ </w:t>
      </w:r>
      <w:r w:rsidR="00A65BC2">
        <w:rPr>
          <w:bCs/>
          <w:sz w:val="20"/>
          <w:szCs w:val="20"/>
          <w:lang w:val="ru-RU"/>
        </w:rPr>
        <w:t>31/З</w:t>
      </w:r>
      <w:r w:rsidR="00D508CB">
        <w:rPr>
          <w:bCs/>
          <w:sz w:val="20"/>
          <w:szCs w:val="20"/>
          <w:lang w:val="ru-RU"/>
        </w:rPr>
        <w:t xml:space="preserve"> от «</w:t>
      </w:r>
      <w:r w:rsidR="00A65BC2">
        <w:rPr>
          <w:bCs/>
          <w:sz w:val="20"/>
          <w:szCs w:val="20"/>
          <w:lang w:val="ru-RU"/>
        </w:rPr>
        <w:t>18</w:t>
      </w:r>
      <w:r w:rsidRPr="00693C7A">
        <w:rPr>
          <w:bCs/>
          <w:sz w:val="20"/>
          <w:szCs w:val="20"/>
          <w:lang w:val="ru-RU"/>
        </w:rPr>
        <w:t xml:space="preserve">» </w:t>
      </w:r>
      <w:r w:rsidR="00E10962">
        <w:rPr>
          <w:bCs/>
          <w:sz w:val="20"/>
          <w:szCs w:val="20"/>
          <w:lang w:val="ru-RU"/>
        </w:rPr>
        <w:t>марта</w:t>
      </w:r>
      <w:r w:rsidR="005E2F90">
        <w:rPr>
          <w:bCs/>
          <w:sz w:val="20"/>
          <w:szCs w:val="20"/>
          <w:lang w:val="ru-RU"/>
        </w:rPr>
        <w:t xml:space="preserve"> 2017</w:t>
      </w:r>
      <w:r w:rsidR="00267051">
        <w:rPr>
          <w:bCs/>
          <w:sz w:val="20"/>
          <w:szCs w:val="20"/>
          <w:lang w:val="ru-RU"/>
        </w:rPr>
        <w:t xml:space="preserve"> </w:t>
      </w:r>
      <w:r w:rsidRPr="00693C7A">
        <w:rPr>
          <w:bCs/>
          <w:sz w:val="20"/>
          <w:szCs w:val="20"/>
          <w:lang w:val="ru-RU"/>
        </w:rPr>
        <w:t>г</w:t>
      </w:r>
      <w:r w:rsidRPr="00693C7A">
        <w:rPr>
          <w:b/>
          <w:bCs/>
          <w:sz w:val="20"/>
          <w:szCs w:val="20"/>
          <w:lang w:val="ru-RU"/>
        </w:rPr>
        <w:t xml:space="preserve">. </w:t>
      </w:r>
    </w:p>
    <w:p w:rsidR="00037A9F" w:rsidRDefault="00037A9F" w:rsidP="00473125">
      <w:pPr>
        <w:pStyle w:val="Default"/>
        <w:jc w:val="center"/>
        <w:rPr>
          <w:i/>
          <w:iCs/>
          <w:lang w:val="ru-RU"/>
        </w:rPr>
      </w:pPr>
    </w:p>
    <w:p w:rsidR="00D9634B" w:rsidRPr="00D9634B" w:rsidRDefault="00473125" w:rsidP="00D9634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10389">
        <w:rPr>
          <w:rFonts w:ascii="Times New Roman" w:hAnsi="Times New Roman" w:cs="Times New Roman"/>
          <w:i/>
          <w:iCs/>
          <w:sz w:val="24"/>
          <w:szCs w:val="24"/>
        </w:rPr>
        <w:t xml:space="preserve">Тендерная документация </w:t>
      </w:r>
      <w:r w:rsidR="00D9634B" w:rsidRPr="00D9634B">
        <w:rPr>
          <w:rFonts w:ascii="Times New Roman" w:hAnsi="Times New Roman" w:cs="Times New Roman"/>
          <w:i/>
          <w:iCs/>
          <w:sz w:val="24"/>
          <w:szCs w:val="24"/>
        </w:rPr>
        <w:t xml:space="preserve">по закупкам работ по изготовлению </w:t>
      </w:r>
      <w:r w:rsidR="00F5622D">
        <w:rPr>
          <w:rFonts w:ascii="Times New Roman" w:hAnsi="Times New Roman" w:cs="Times New Roman"/>
          <w:i/>
          <w:iCs/>
          <w:sz w:val="24"/>
          <w:szCs w:val="24"/>
        </w:rPr>
        <w:t xml:space="preserve">и монтажу </w:t>
      </w:r>
      <w:r w:rsidR="00D9634B" w:rsidRPr="00D9634B">
        <w:rPr>
          <w:rFonts w:ascii="Times New Roman" w:hAnsi="Times New Roman" w:cs="Times New Roman"/>
          <w:i/>
          <w:iCs/>
          <w:sz w:val="24"/>
          <w:szCs w:val="24"/>
        </w:rPr>
        <w:t xml:space="preserve">контейнеров </w:t>
      </w:r>
    </w:p>
    <w:p w:rsidR="00210389" w:rsidRPr="00210389" w:rsidRDefault="00D9634B" w:rsidP="00D9634B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9634B">
        <w:rPr>
          <w:rFonts w:ascii="Times New Roman" w:hAnsi="Times New Roman" w:cs="Times New Roman"/>
          <w:i/>
          <w:iCs/>
          <w:sz w:val="24"/>
          <w:szCs w:val="24"/>
        </w:rPr>
        <w:t>для сбора ламп и химических источников питания</w:t>
      </w:r>
    </w:p>
    <w:p w:rsidR="00473125" w:rsidRPr="00210389" w:rsidRDefault="00473125" w:rsidP="00473125">
      <w:pPr>
        <w:pStyle w:val="Default"/>
        <w:jc w:val="center"/>
        <w:rPr>
          <w:rFonts w:ascii="Courier New" w:eastAsia="Times New Roman" w:hAnsi="Courier New" w:cs="Courier New"/>
          <w:i/>
          <w:iCs/>
          <w:color w:val="auto"/>
          <w:sz w:val="20"/>
          <w:szCs w:val="20"/>
          <w:lang w:val="ru-RU" w:eastAsia="ru-RU"/>
        </w:rPr>
      </w:pPr>
    </w:p>
    <w:p w:rsidR="00473125" w:rsidRPr="00210389" w:rsidRDefault="00D9634B" w:rsidP="00D9634B">
      <w:pPr>
        <w:pStyle w:val="ConsPlusNonformat"/>
        <w:ind w:firstLine="7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473125" w:rsidRPr="00210389">
        <w:rPr>
          <w:rFonts w:ascii="Times New Roman" w:hAnsi="Times New Roman" w:cs="Times New Roman"/>
          <w:b/>
          <w:bCs/>
          <w:sz w:val="24"/>
          <w:szCs w:val="24"/>
        </w:rPr>
        <w:t>закупки</w:t>
      </w:r>
      <w:r w:rsidR="00473125" w:rsidRPr="002103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0389" w:rsidRPr="00210389">
        <w:rPr>
          <w:rFonts w:ascii="Times New Roman" w:hAnsi="Times New Roman" w:cs="Times New Roman"/>
          <w:iCs/>
          <w:sz w:val="24"/>
          <w:szCs w:val="24"/>
        </w:rPr>
        <w:t>работ</w:t>
      </w:r>
      <w:r w:rsidR="00210389">
        <w:rPr>
          <w:rFonts w:ascii="Times New Roman" w:hAnsi="Times New Roman" w:cs="Times New Roman"/>
          <w:iCs/>
          <w:sz w:val="24"/>
          <w:szCs w:val="24"/>
        </w:rPr>
        <w:t>ы</w:t>
      </w:r>
      <w:r w:rsidR="00210389" w:rsidRPr="0021038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5622D">
        <w:rPr>
          <w:rFonts w:ascii="Times New Roman" w:hAnsi="Times New Roman" w:cs="Times New Roman"/>
          <w:iCs/>
          <w:sz w:val="24"/>
          <w:szCs w:val="24"/>
        </w:rPr>
        <w:t xml:space="preserve">по изготовлению и монтажу </w:t>
      </w:r>
      <w:r>
        <w:rPr>
          <w:rFonts w:ascii="Times New Roman" w:hAnsi="Times New Roman" w:cs="Times New Roman"/>
          <w:iCs/>
          <w:sz w:val="24"/>
          <w:szCs w:val="24"/>
        </w:rPr>
        <w:t xml:space="preserve">контейнеров </w:t>
      </w:r>
      <w:r w:rsidRPr="00D9634B">
        <w:rPr>
          <w:rFonts w:ascii="Times New Roman" w:hAnsi="Times New Roman" w:cs="Times New Roman"/>
          <w:iCs/>
          <w:sz w:val="24"/>
          <w:szCs w:val="24"/>
        </w:rPr>
        <w:t>для сбора ламп и химических источников питания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210389" w:rsidRDefault="00473125" w:rsidP="00210389">
      <w:pPr>
        <w:pStyle w:val="Default"/>
        <w:ind w:firstLine="720"/>
        <w:jc w:val="both"/>
        <w:rPr>
          <w:bCs/>
          <w:color w:val="auto"/>
          <w:lang w:val="ru-RU"/>
        </w:rPr>
      </w:pPr>
      <w:r w:rsidRPr="00693C7A">
        <w:rPr>
          <w:bCs/>
          <w:color w:val="auto"/>
          <w:lang w:val="ru-RU"/>
        </w:rPr>
        <w:t xml:space="preserve">Сумма, выделенная для приобретения </w:t>
      </w:r>
      <w:r w:rsidR="00210389">
        <w:rPr>
          <w:bCs/>
          <w:color w:val="auto"/>
          <w:lang w:val="ru-RU"/>
        </w:rPr>
        <w:t>работ</w:t>
      </w:r>
      <w:r w:rsidRPr="00693C7A">
        <w:rPr>
          <w:bCs/>
          <w:color w:val="auto"/>
          <w:lang w:val="ru-RU"/>
        </w:rPr>
        <w:t xml:space="preserve">, являющихся предметом проводимых закупок способом тендера </w:t>
      </w:r>
      <w:r w:rsidRPr="00B960C5">
        <w:rPr>
          <w:color w:val="auto"/>
          <w:lang w:val="ru-RU"/>
        </w:rPr>
        <w:t xml:space="preserve">– </w:t>
      </w:r>
      <w:r w:rsidR="004C13E2" w:rsidRPr="004C13E2">
        <w:rPr>
          <w:lang w:val="ru-RU"/>
        </w:rPr>
        <w:t>588</w:t>
      </w:r>
      <w:r w:rsidR="004C13E2">
        <w:t> </w:t>
      </w:r>
      <w:r w:rsidR="004C13E2" w:rsidRPr="004C13E2">
        <w:rPr>
          <w:lang w:val="ru-RU"/>
        </w:rPr>
        <w:t>421</w:t>
      </w:r>
      <w:r w:rsidR="004C13E2">
        <w:t> </w:t>
      </w:r>
      <w:r w:rsidR="004C13E2" w:rsidRPr="004C13E2">
        <w:rPr>
          <w:lang w:val="ru-RU"/>
        </w:rPr>
        <w:t>600 (пятьсот восемьдесят восемь миллионов четыреста двадцать одна тысяча шестьсот) тенге</w:t>
      </w:r>
      <w:r w:rsidR="004C13E2" w:rsidRPr="00B960C5">
        <w:rPr>
          <w:bCs/>
          <w:color w:val="auto"/>
          <w:lang w:val="ru-RU"/>
        </w:rPr>
        <w:t xml:space="preserve"> </w:t>
      </w:r>
      <w:r w:rsidRPr="00B960C5">
        <w:rPr>
          <w:bCs/>
          <w:color w:val="auto"/>
          <w:lang w:val="ru-RU"/>
        </w:rPr>
        <w:t>без учета НДС</w:t>
      </w:r>
      <w:r w:rsidR="002C0BEF">
        <w:rPr>
          <w:bCs/>
          <w:color w:val="auto"/>
          <w:lang w:val="ru-RU"/>
        </w:rPr>
        <w:t>, в том числе по лотам:</w:t>
      </w:r>
    </w:p>
    <w:tbl>
      <w:tblPr>
        <w:tblStyle w:val="ab"/>
        <w:tblW w:w="10060" w:type="dxa"/>
        <w:tblLook w:val="04A0" w:firstRow="1" w:lastRow="0" w:firstColumn="1" w:lastColumn="0" w:noHBand="0" w:noVBand="1"/>
      </w:tblPr>
      <w:tblGrid>
        <w:gridCol w:w="753"/>
        <w:gridCol w:w="6613"/>
        <w:gridCol w:w="2694"/>
      </w:tblGrid>
      <w:tr w:rsidR="00390883" w:rsidRPr="002D62D3" w:rsidTr="00421214">
        <w:tc>
          <w:tcPr>
            <w:tcW w:w="753" w:type="dxa"/>
          </w:tcPr>
          <w:p w:rsidR="00390883" w:rsidRDefault="00390883" w:rsidP="00421214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C31013">
              <w:rPr>
                <w:b/>
                <w:bCs/>
                <w:color w:val="auto"/>
                <w:lang w:val="ru-RU"/>
              </w:rPr>
              <w:t>№</w:t>
            </w:r>
            <w:r w:rsidR="00421214">
              <w:rPr>
                <w:b/>
                <w:bCs/>
                <w:color w:val="auto"/>
                <w:lang w:val="ru-RU"/>
              </w:rPr>
              <w:t xml:space="preserve"> Лота</w:t>
            </w:r>
          </w:p>
          <w:p w:rsidR="00421214" w:rsidRPr="00C31013" w:rsidRDefault="00421214" w:rsidP="00421214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6613" w:type="dxa"/>
          </w:tcPr>
          <w:p w:rsidR="00390883" w:rsidRPr="00C31013" w:rsidRDefault="00390883" w:rsidP="00421214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C31013">
              <w:rPr>
                <w:b/>
                <w:bCs/>
                <w:color w:val="auto"/>
                <w:lang w:val="ru-RU"/>
              </w:rPr>
              <w:t>Наименование работ</w:t>
            </w:r>
          </w:p>
        </w:tc>
        <w:tc>
          <w:tcPr>
            <w:tcW w:w="2694" w:type="dxa"/>
          </w:tcPr>
          <w:p w:rsidR="00390883" w:rsidRPr="00C31013" w:rsidRDefault="00390883" w:rsidP="00421214">
            <w:pPr>
              <w:pStyle w:val="Default"/>
              <w:jc w:val="center"/>
              <w:rPr>
                <w:b/>
                <w:bCs/>
                <w:color w:val="auto"/>
                <w:lang w:val="ru-RU"/>
              </w:rPr>
            </w:pPr>
            <w:r w:rsidRPr="00C31013">
              <w:rPr>
                <w:b/>
                <w:bCs/>
                <w:color w:val="auto"/>
                <w:lang w:val="ru-RU"/>
              </w:rPr>
              <w:t>Сумма</w:t>
            </w:r>
            <w:r w:rsidR="00421214">
              <w:rPr>
                <w:b/>
                <w:bCs/>
                <w:color w:val="auto"/>
                <w:lang w:val="ru-RU"/>
              </w:rPr>
              <w:t>, тенге</w:t>
            </w:r>
            <w:r w:rsidR="00C31013" w:rsidRPr="00C31013">
              <w:rPr>
                <w:b/>
                <w:bCs/>
                <w:color w:val="auto"/>
                <w:lang w:val="ru-RU"/>
              </w:rPr>
              <w:t>, без учета НДС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Актюбинской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40 112 800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2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Алматинской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57 304 000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3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Павлодарской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60 320 000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4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Жамбылской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31 969 600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5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Атырауской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12 064 000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6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Кызылордиской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256 360 000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7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Западно-Казахстанской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16 286 400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8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Акмолинской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46 446 400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9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Северо-Казахстанской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23 826 400</w:t>
            </w:r>
          </w:p>
        </w:tc>
      </w:tr>
      <w:tr w:rsidR="004C13E2" w:rsidRPr="00390883" w:rsidTr="00421214">
        <w:tc>
          <w:tcPr>
            <w:tcW w:w="753" w:type="dxa"/>
          </w:tcPr>
          <w:p w:rsidR="004C13E2" w:rsidRPr="00390883" w:rsidRDefault="004C13E2" w:rsidP="004C13E2">
            <w:pPr>
              <w:pStyle w:val="Default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10</w:t>
            </w:r>
          </w:p>
        </w:tc>
        <w:tc>
          <w:tcPr>
            <w:tcW w:w="6613" w:type="dxa"/>
          </w:tcPr>
          <w:p w:rsidR="004C13E2" w:rsidRPr="00390883" w:rsidRDefault="004C13E2" w:rsidP="004C13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08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по изготовлению и монтажу контейнеров для сбора ламп и химических источников питания для Костанайской области</w:t>
            </w:r>
          </w:p>
        </w:tc>
        <w:tc>
          <w:tcPr>
            <w:tcW w:w="2694" w:type="dxa"/>
          </w:tcPr>
          <w:p w:rsidR="004C13E2" w:rsidRPr="004C13E2" w:rsidRDefault="004C13E2" w:rsidP="004C13E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3E2">
              <w:rPr>
                <w:rFonts w:ascii="Times New Roman" w:hAnsi="Times New Roman" w:cs="Times New Roman"/>
                <w:sz w:val="24"/>
                <w:szCs w:val="24"/>
              </w:rPr>
              <w:t>43 732 000</w:t>
            </w:r>
          </w:p>
        </w:tc>
      </w:tr>
    </w:tbl>
    <w:p w:rsidR="00473125" w:rsidRPr="00A16E41" w:rsidRDefault="00473125" w:rsidP="00210389">
      <w:pPr>
        <w:pStyle w:val="Default"/>
        <w:ind w:firstLine="720"/>
        <w:jc w:val="both"/>
        <w:rPr>
          <w:lang w:val="ru-RU" w:eastAsia="ru-RU"/>
        </w:rPr>
      </w:pPr>
      <w:r w:rsidRPr="00693C7A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A16E41">
        <w:rPr>
          <w:color w:val="auto"/>
          <w:lang w:val="ru-RU"/>
        </w:rPr>
        <w:t xml:space="preserve">– </w:t>
      </w:r>
      <w:r w:rsidR="00E5358F">
        <w:rPr>
          <w:color w:val="auto"/>
          <w:lang w:val="ru-RU"/>
        </w:rPr>
        <w:t>ТОО</w:t>
      </w:r>
      <w:r w:rsidRPr="00A16E41">
        <w:rPr>
          <w:color w:val="auto"/>
          <w:lang w:val="ru-RU"/>
        </w:rPr>
        <w:t xml:space="preserve"> «</w:t>
      </w:r>
      <w:r w:rsidRPr="00A16E41">
        <w:rPr>
          <w:lang w:val="ru-RU"/>
        </w:rPr>
        <w:t xml:space="preserve">Оператор </w:t>
      </w:r>
      <w:r w:rsidR="00E5358F">
        <w:rPr>
          <w:lang w:val="ru-RU"/>
        </w:rPr>
        <w:t>РОП</w:t>
      </w:r>
      <w:r w:rsidRPr="00A16E41">
        <w:rPr>
          <w:color w:val="auto"/>
          <w:lang w:val="ru-RU"/>
        </w:rPr>
        <w:t>»</w:t>
      </w:r>
      <w:r w:rsidR="00A502C0" w:rsidRPr="00A16E41">
        <w:rPr>
          <w:color w:val="auto"/>
          <w:lang w:val="ru-RU"/>
        </w:rPr>
        <w:t xml:space="preserve"> (далее - Заказчик)</w:t>
      </w:r>
      <w:r w:rsidRPr="00A16E41">
        <w:rPr>
          <w:color w:val="auto"/>
          <w:lang w:val="ru-RU"/>
        </w:rPr>
        <w:t xml:space="preserve">, </w:t>
      </w:r>
      <w:r w:rsidRPr="00A16E41">
        <w:rPr>
          <w:lang w:val="ru-RU" w:eastAsia="ru-RU"/>
        </w:rPr>
        <w:t>Республика Казахстан, 010000, г</w:t>
      </w:r>
      <w:r w:rsidR="006E6971">
        <w:rPr>
          <w:lang w:val="ru-RU" w:eastAsia="ru-RU"/>
        </w:rPr>
        <w:t>ород</w:t>
      </w:r>
      <w:r w:rsidRPr="00A16E41">
        <w:rPr>
          <w:lang w:val="ru-RU" w:eastAsia="ru-RU"/>
        </w:rPr>
        <w:t xml:space="preserve"> Астана, р</w:t>
      </w:r>
      <w:r w:rsidR="006E6971">
        <w:rPr>
          <w:lang w:val="ru-RU" w:eastAsia="ru-RU"/>
        </w:rPr>
        <w:t>айон</w:t>
      </w:r>
      <w:r w:rsidRPr="00A16E41">
        <w:rPr>
          <w:lang w:val="ru-RU" w:eastAsia="ru-RU"/>
        </w:rPr>
        <w:t xml:space="preserve"> Есиль, </w:t>
      </w:r>
      <w:r w:rsidR="00BB72BB">
        <w:rPr>
          <w:lang w:val="ru-RU" w:eastAsia="ru-RU"/>
        </w:rPr>
        <w:t>проспект</w:t>
      </w:r>
      <w:r w:rsidRPr="006E6971">
        <w:rPr>
          <w:lang w:val="ru-RU" w:eastAsia="ru-RU"/>
        </w:rPr>
        <w:t xml:space="preserve"> </w:t>
      </w:r>
      <w:r w:rsidR="006E6971" w:rsidRPr="006E6971">
        <w:rPr>
          <w:lang w:val="ru-RU" w:eastAsia="ru-RU"/>
        </w:rPr>
        <w:t xml:space="preserve">Мәңгілік </w:t>
      </w:r>
      <w:r w:rsidR="00E5358F">
        <w:rPr>
          <w:lang w:val="ru-RU" w:eastAsia="ru-RU"/>
        </w:rPr>
        <w:t>Е</w:t>
      </w:r>
      <w:r w:rsidR="006E6971" w:rsidRPr="006E6971">
        <w:rPr>
          <w:lang w:val="ru-RU" w:eastAsia="ru-RU"/>
        </w:rPr>
        <w:t>л</w:t>
      </w:r>
      <w:r w:rsidR="006E6971">
        <w:rPr>
          <w:lang w:val="ru-RU" w:eastAsia="ru-RU"/>
        </w:rPr>
        <w:t>, дом</w:t>
      </w:r>
      <w:r w:rsidRPr="00A16E41">
        <w:rPr>
          <w:lang w:val="ru-RU" w:eastAsia="ru-RU"/>
        </w:rPr>
        <w:t xml:space="preserve"> </w:t>
      </w:r>
      <w:r w:rsidRPr="00A16E41">
        <w:rPr>
          <w:lang w:val="ru-RU" w:eastAsia="ru-RU"/>
        </w:rPr>
        <w:lastRenderedPageBreak/>
        <w:t>18, БЦ «Финансовый Центр» - 1</w:t>
      </w:r>
      <w:r w:rsidR="00E5358F">
        <w:rPr>
          <w:lang w:val="ru-RU" w:eastAsia="ru-RU"/>
        </w:rPr>
        <w:t xml:space="preserve"> </w:t>
      </w:r>
      <w:r w:rsidRPr="00A16E41">
        <w:rPr>
          <w:lang w:val="ru-RU" w:eastAsia="ru-RU"/>
        </w:rPr>
        <w:t>этаж, БИН 151 140 025 060, РНН 600 900 704 974, расчетный счет KZ</w:t>
      </w:r>
      <w:r w:rsidR="00B87001">
        <w:rPr>
          <w:lang w:val="ru-RU" w:eastAsia="ru-RU"/>
        </w:rPr>
        <w:t>7</w:t>
      </w:r>
      <w:r w:rsidRPr="00A16E41">
        <w:rPr>
          <w:lang w:val="ru-RU" w:eastAsia="ru-RU"/>
        </w:rPr>
        <w:t>7926180219T62000</w:t>
      </w:r>
      <w:r w:rsidR="00267EA5" w:rsidRPr="00A16E41">
        <w:rPr>
          <w:lang w:val="ru-RU" w:eastAsia="ru-RU"/>
        </w:rPr>
        <w:t>7</w:t>
      </w:r>
      <w:r w:rsidRPr="00A16E41">
        <w:rPr>
          <w:lang w:val="ru-RU" w:eastAsia="ru-RU"/>
        </w:rPr>
        <w:t xml:space="preserve">, АФ АО «Казкоммерцбанк», БИК </w:t>
      </w:r>
      <w:r w:rsidRPr="00A16E41">
        <w:rPr>
          <w:lang w:eastAsia="ru-RU"/>
        </w:rPr>
        <w:t>KZKOKZKX</w:t>
      </w:r>
      <w:r w:rsidRPr="00A16E41">
        <w:rPr>
          <w:lang w:val="ru-RU" w:eastAsia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color w:val="auto"/>
          <w:lang w:val="ru-RU"/>
        </w:rPr>
        <w:t>Электронный адрес веб-сайта Заказчика</w:t>
      </w:r>
      <w:r w:rsidRPr="00A16E41">
        <w:rPr>
          <w:color w:val="auto"/>
          <w:lang w:val="ru-RU"/>
        </w:rPr>
        <w:t xml:space="preserve"> -  www.recycle.kz</w:t>
      </w:r>
      <w:r w:rsidR="00B54AFB" w:rsidRPr="00A16E41">
        <w:rPr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color w:val="auto"/>
          <w:lang w:val="ru-RU"/>
        </w:rPr>
        <w:t xml:space="preserve">Описание и требуемые технические, качественные и эксплуатационные характеристики закупаемых </w:t>
      </w:r>
      <w:r w:rsidR="00210389">
        <w:rPr>
          <w:color w:val="auto"/>
          <w:lang w:val="ru-RU"/>
        </w:rPr>
        <w:t>работ</w:t>
      </w:r>
      <w:r w:rsidRPr="00A16E41">
        <w:rPr>
          <w:color w:val="auto"/>
          <w:lang w:val="ru-RU"/>
        </w:rPr>
        <w:t xml:space="preserve"> указаны в Техническо</w:t>
      </w:r>
      <w:r w:rsidR="00984B78">
        <w:rPr>
          <w:color w:val="auto"/>
          <w:lang w:val="ru-RU"/>
        </w:rPr>
        <w:t xml:space="preserve">й спецификации </w:t>
      </w:r>
      <w:r w:rsidRPr="00A16E41">
        <w:rPr>
          <w:color w:val="auto"/>
          <w:lang w:val="ru-RU"/>
        </w:rPr>
        <w:t>(</w:t>
      </w:r>
      <w:r w:rsidR="00343283">
        <w:rPr>
          <w:color w:val="auto"/>
          <w:lang w:val="ru-RU"/>
        </w:rPr>
        <w:t>П</w:t>
      </w:r>
      <w:r w:rsidRPr="00A16E41">
        <w:rPr>
          <w:color w:val="auto"/>
          <w:lang w:val="ru-RU"/>
        </w:rPr>
        <w:t xml:space="preserve">риложение </w:t>
      </w:r>
      <w:r w:rsidR="00C64500">
        <w:rPr>
          <w:color w:val="auto"/>
          <w:lang w:val="ru-RU"/>
        </w:rPr>
        <w:t xml:space="preserve">№ </w:t>
      </w:r>
      <w:r w:rsidRPr="00A16E41">
        <w:rPr>
          <w:color w:val="auto"/>
          <w:lang w:val="ru-RU"/>
        </w:rPr>
        <w:t xml:space="preserve">1 к Тендерной документации). </w:t>
      </w:r>
    </w:p>
    <w:p w:rsidR="00473125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Количество </w:t>
      </w:r>
      <w:r w:rsidR="00210389">
        <w:rPr>
          <w:b/>
          <w:bCs/>
          <w:color w:val="auto"/>
          <w:lang w:val="ru-RU"/>
        </w:rPr>
        <w:t>работ</w:t>
      </w:r>
      <w:r w:rsidRPr="00A16E41">
        <w:rPr>
          <w:b/>
          <w:bCs/>
          <w:color w:val="auto"/>
          <w:lang w:val="ru-RU"/>
        </w:rPr>
        <w:t xml:space="preserve">, </w:t>
      </w:r>
      <w:r w:rsidRPr="00A16E41">
        <w:rPr>
          <w:color w:val="auto"/>
          <w:lang w:val="ru-RU"/>
        </w:rPr>
        <w:t xml:space="preserve">являющихся предметом проводимых закупок, указаны в </w:t>
      </w:r>
      <w:r w:rsidR="00421214">
        <w:rPr>
          <w:color w:val="auto"/>
          <w:lang w:val="ru-RU"/>
        </w:rPr>
        <w:t>Перечне лотов (приложение № 2</w:t>
      </w:r>
      <w:r w:rsidR="00210389" w:rsidRPr="00A16E41">
        <w:rPr>
          <w:color w:val="auto"/>
          <w:lang w:val="ru-RU"/>
        </w:rPr>
        <w:t xml:space="preserve"> к Тендерной документации)</w:t>
      </w:r>
      <w:r w:rsidRPr="00A16E41">
        <w:rPr>
          <w:color w:val="auto"/>
          <w:lang w:val="ru-RU"/>
        </w:rPr>
        <w:t>.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Место и условия </w:t>
      </w:r>
      <w:r w:rsidR="00210389">
        <w:rPr>
          <w:b/>
          <w:bCs/>
          <w:color w:val="auto"/>
          <w:lang w:val="ru-RU"/>
        </w:rPr>
        <w:t>выполнения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210389">
        <w:rPr>
          <w:b/>
          <w:bCs/>
          <w:color w:val="auto"/>
          <w:lang w:val="ru-RU"/>
        </w:rPr>
        <w:t>работ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421214">
        <w:rPr>
          <w:color w:val="auto"/>
          <w:lang w:val="ru-RU"/>
        </w:rPr>
        <w:t>Перечне лотов</w:t>
      </w:r>
      <w:r w:rsidR="00984B78">
        <w:rPr>
          <w:color w:val="auto"/>
          <w:lang w:val="ru-RU"/>
        </w:rPr>
        <w:t xml:space="preserve"> </w:t>
      </w:r>
      <w:r w:rsidR="00343283">
        <w:rPr>
          <w:color w:val="auto"/>
          <w:lang w:val="ru-RU"/>
        </w:rPr>
        <w:t>(П</w:t>
      </w:r>
      <w:r w:rsidR="00210389" w:rsidRPr="00A16E41">
        <w:rPr>
          <w:color w:val="auto"/>
          <w:lang w:val="ru-RU"/>
        </w:rPr>
        <w:t xml:space="preserve">риложение </w:t>
      </w:r>
      <w:r w:rsidR="00C64500">
        <w:rPr>
          <w:color w:val="auto"/>
          <w:lang w:val="ru-RU"/>
        </w:rPr>
        <w:t xml:space="preserve">№ </w:t>
      </w:r>
      <w:r w:rsidR="00421214">
        <w:rPr>
          <w:color w:val="auto"/>
          <w:lang w:val="ru-RU"/>
        </w:rPr>
        <w:t>2</w:t>
      </w:r>
      <w:r w:rsidR="00210389" w:rsidRPr="00A16E41">
        <w:rPr>
          <w:color w:val="auto"/>
          <w:lang w:val="ru-RU"/>
        </w:rPr>
        <w:t xml:space="preserve"> к Тендерной документации)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Требуемые сроки </w:t>
      </w:r>
      <w:r w:rsidR="00210389">
        <w:rPr>
          <w:b/>
          <w:bCs/>
          <w:color w:val="auto"/>
          <w:lang w:val="ru-RU"/>
        </w:rPr>
        <w:t>выполнения</w:t>
      </w:r>
      <w:r w:rsidR="00267EA5" w:rsidRPr="00A16E41">
        <w:rPr>
          <w:b/>
          <w:bCs/>
          <w:color w:val="auto"/>
          <w:lang w:val="ru-RU"/>
        </w:rPr>
        <w:t xml:space="preserve"> </w:t>
      </w:r>
      <w:r w:rsidR="00210389">
        <w:rPr>
          <w:b/>
          <w:bCs/>
          <w:color w:val="auto"/>
          <w:lang w:val="ru-RU"/>
        </w:rPr>
        <w:t>работ</w:t>
      </w:r>
      <w:r w:rsidRPr="00A16E41">
        <w:rPr>
          <w:b/>
          <w:bCs/>
          <w:color w:val="auto"/>
          <w:lang w:val="ru-RU"/>
        </w:rPr>
        <w:t xml:space="preserve"> </w:t>
      </w:r>
      <w:r w:rsidRPr="00A16E41">
        <w:rPr>
          <w:color w:val="auto"/>
          <w:lang w:val="ru-RU"/>
        </w:rPr>
        <w:t xml:space="preserve">указаны в </w:t>
      </w:r>
      <w:r w:rsidR="00210389" w:rsidRPr="00A16E41">
        <w:rPr>
          <w:color w:val="auto"/>
          <w:lang w:val="ru-RU"/>
        </w:rPr>
        <w:t>Техническо</w:t>
      </w:r>
      <w:r w:rsidR="00984B78">
        <w:rPr>
          <w:color w:val="auto"/>
          <w:lang w:val="ru-RU"/>
        </w:rPr>
        <w:t>й спецификации</w:t>
      </w:r>
      <w:r w:rsidR="00343283">
        <w:rPr>
          <w:color w:val="auto"/>
          <w:lang w:val="ru-RU"/>
        </w:rPr>
        <w:t xml:space="preserve"> (П</w:t>
      </w:r>
      <w:r w:rsidR="00210389" w:rsidRPr="00A16E41">
        <w:rPr>
          <w:color w:val="auto"/>
          <w:lang w:val="ru-RU"/>
        </w:rPr>
        <w:t xml:space="preserve">риложение </w:t>
      </w:r>
      <w:r w:rsidR="00C64500">
        <w:rPr>
          <w:color w:val="auto"/>
          <w:lang w:val="ru-RU"/>
        </w:rPr>
        <w:t xml:space="preserve">№ </w:t>
      </w:r>
      <w:r w:rsidR="00210389" w:rsidRPr="00A16E41">
        <w:rPr>
          <w:color w:val="auto"/>
          <w:lang w:val="ru-RU"/>
        </w:rPr>
        <w:t>1 к Тендерной документации)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ind w:firstLine="720"/>
        <w:jc w:val="both"/>
        <w:rPr>
          <w:color w:val="auto"/>
          <w:lang w:val="ru-RU"/>
        </w:rPr>
      </w:pPr>
      <w:r w:rsidRPr="00A16E41">
        <w:rPr>
          <w:b/>
          <w:bCs/>
          <w:color w:val="auto"/>
          <w:lang w:val="ru-RU"/>
        </w:rPr>
        <w:t xml:space="preserve">Условия платежа: </w:t>
      </w:r>
      <w:r w:rsidRPr="00A16E41">
        <w:rPr>
          <w:color w:val="auto"/>
          <w:lang w:val="ru-RU"/>
        </w:rPr>
        <w:t xml:space="preserve">Расчет производится Заказчиком </w:t>
      </w:r>
      <w:r w:rsidR="002C0465">
        <w:rPr>
          <w:color w:val="auto"/>
          <w:lang w:val="ru-RU"/>
        </w:rPr>
        <w:t xml:space="preserve">согласно </w:t>
      </w:r>
      <w:r w:rsidR="00C64500">
        <w:rPr>
          <w:color w:val="auto"/>
          <w:lang w:val="ru-RU"/>
        </w:rPr>
        <w:t xml:space="preserve">договору </w:t>
      </w:r>
      <w:r w:rsidR="00421214">
        <w:rPr>
          <w:color w:val="auto"/>
          <w:lang w:val="ru-RU"/>
        </w:rPr>
        <w:t>о закупках работ (Приложение № 3</w:t>
      </w:r>
      <w:r w:rsidR="00C64500">
        <w:rPr>
          <w:color w:val="auto"/>
          <w:lang w:val="ru-RU"/>
        </w:rPr>
        <w:t xml:space="preserve"> к Тендерной документации)</w:t>
      </w:r>
      <w:r w:rsidRPr="00A16E41">
        <w:rPr>
          <w:color w:val="auto"/>
          <w:lang w:val="ru-RU"/>
        </w:rPr>
        <w:t xml:space="preserve">. </w:t>
      </w:r>
    </w:p>
    <w:p w:rsidR="00473125" w:rsidRPr="00A16E41" w:rsidRDefault="00473125" w:rsidP="00473125">
      <w:pPr>
        <w:pStyle w:val="Default"/>
        <w:jc w:val="both"/>
        <w:rPr>
          <w:lang w:val="ru-RU"/>
        </w:rPr>
      </w:pPr>
      <w:r w:rsidRPr="00A16E41">
        <w:rPr>
          <w:color w:val="auto"/>
          <w:lang w:val="ru-RU"/>
        </w:rPr>
        <w:tab/>
      </w:r>
      <w:r w:rsidR="00B54AFB" w:rsidRPr="00A16E41">
        <w:rPr>
          <w:lang w:val="ru-RU"/>
        </w:rPr>
        <w:t>Заказчик</w:t>
      </w:r>
      <w:r w:rsidRPr="00A16E41">
        <w:rPr>
          <w:lang w:val="ru-RU"/>
        </w:rPr>
        <w:t xml:space="preserve"> на любом этапе проведения тендера вправе отказаться от осуществления закупок в случаях сокращения расходов на приобретение </w:t>
      </w:r>
      <w:r w:rsidR="00210389">
        <w:rPr>
          <w:lang w:val="ru-RU"/>
        </w:rPr>
        <w:t>работ</w:t>
      </w:r>
      <w:r w:rsidRPr="00A16E41">
        <w:rPr>
          <w:lang w:val="ru-RU"/>
        </w:rPr>
        <w:t xml:space="preserve">, предусмотренных в плане закупок, обоснованного уменьшения потребности или обоснованной нецелесообразности приобретения </w:t>
      </w:r>
      <w:r w:rsidR="00210389">
        <w:rPr>
          <w:lang w:val="ru-RU"/>
        </w:rPr>
        <w:t>работ</w:t>
      </w:r>
      <w:r w:rsidRPr="00A16E41">
        <w:rPr>
          <w:lang w:val="ru-RU"/>
        </w:rPr>
        <w:t xml:space="preserve">. Отказ от закупок осуществляется путем внесения соответствующих изменений в план(ы) закупок. </w:t>
      </w:r>
    </w:p>
    <w:p w:rsidR="00473125" w:rsidRDefault="0047312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</w:t>
      </w:r>
      <w:r w:rsidR="00B54AFB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 обязан</w:t>
      </w:r>
      <w:r w:rsidR="00267EA5"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Заказчика. </w:t>
      </w:r>
    </w:p>
    <w:p w:rsidR="00B960C5" w:rsidRDefault="00B960C5" w:rsidP="00267E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7D5243" w:rsidRDefault="00473125" w:rsidP="00427F2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D52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Описание всех обязательных критериев оценки и сопоставления заявок на участие в тендере потенциальных поставщиков, влияющи</w:t>
      </w:r>
      <w:r w:rsidR="00710C65" w:rsidRPr="007D52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7D524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на условное понижение цены</w:t>
      </w:r>
    </w:p>
    <w:p w:rsidR="00B5194A" w:rsidRPr="00A16E41" w:rsidRDefault="00267EA5" w:rsidP="00427F2E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>отклоненные Тендерные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473125" w:rsidRPr="00A16E41" w:rsidRDefault="00473125" w:rsidP="00B5194A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8331"/>
        <w:gridCol w:w="1632"/>
      </w:tblGrid>
      <w:tr w:rsidR="00473125" w:rsidRPr="00A16E41" w:rsidTr="00F417F2">
        <w:trPr>
          <w:trHeight w:val="300"/>
        </w:trPr>
        <w:tc>
          <w:tcPr>
            <w:tcW w:w="458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8331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473125" w:rsidRPr="00A16E41" w:rsidRDefault="00473125" w:rsidP="00AE718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понижение цены</w:t>
            </w:r>
          </w:p>
        </w:tc>
      </w:tr>
      <w:tr w:rsidR="00710C65" w:rsidRPr="00A16E41" w:rsidTr="00F417F2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31" w:type="dxa"/>
            <w:shd w:val="clear" w:color="auto" w:fill="auto"/>
            <w:noWrap/>
          </w:tcPr>
          <w:p w:rsidR="00710C65" w:rsidRPr="00EC10A9" w:rsidRDefault="00710C65" w:rsidP="00EC10A9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является добросовестным поставщиком в соответствии с Перечнем добросовестных поставщиков Заказчика</w:t>
            </w:r>
          </w:p>
        </w:tc>
        <w:tc>
          <w:tcPr>
            <w:tcW w:w="1417" w:type="dxa"/>
            <w:shd w:val="clear" w:color="auto" w:fill="auto"/>
            <w:noWrap/>
          </w:tcPr>
          <w:p w:rsidR="00710C65" w:rsidRPr="00A16E41" w:rsidRDefault="000B66EC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0C65"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 w:rsid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710C65" w:rsidRPr="00A16E41" w:rsidTr="00F417F2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5C0AE3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31" w:type="dxa"/>
            <w:shd w:val="clear" w:color="auto" w:fill="auto"/>
            <w:noWrap/>
          </w:tcPr>
          <w:p w:rsidR="00710C65" w:rsidRPr="00EC10A9" w:rsidRDefault="00710C65" w:rsidP="00EC10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 </w:t>
            </w:r>
          </w:p>
        </w:tc>
        <w:tc>
          <w:tcPr>
            <w:tcW w:w="1417" w:type="dxa"/>
            <w:shd w:val="clear" w:color="auto" w:fill="auto"/>
            <w:noWrap/>
          </w:tcPr>
          <w:p w:rsidR="00710C65" w:rsidRPr="00A16E41" w:rsidRDefault="00710C65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E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0B66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</w:t>
            </w:r>
          </w:p>
        </w:tc>
      </w:tr>
      <w:tr w:rsidR="00710C65" w:rsidRPr="00A16E41" w:rsidTr="00F417F2">
        <w:trPr>
          <w:trHeight w:val="300"/>
        </w:trPr>
        <w:tc>
          <w:tcPr>
            <w:tcW w:w="458" w:type="dxa"/>
            <w:shd w:val="clear" w:color="auto" w:fill="auto"/>
            <w:noWrap/>
          </w:tcPr>
          <w:p w:rsidR="00710C65" w:rsidRPr="00A16E41" w:rsidRDefault="005C0AE3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331" w:type="dxa"/>
            <w:shd w:val="clear" w:color="auto" w:fill="auto"/>
            <w:noWrap/>
          </w:tcPr>
          <w:p w:rsidR="00710C65" w:rsidRPr="00EC10A9" w:rsidRDefault="00267051" w:rsidP="00EC10A9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1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Предлагаемые</w:t>
            </w:r>
            <w:r w:rsidR="00710C65" w:rsidRPr="00EC10A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товары произведены в Республике Казахстан, при условии, что данные товары не уступают по качеству аналогичным товарам</w:t>
            </w:r>
          </w:p>
        </w:tc>
        <w:tc>
          <w:tcPr>
            <w:tcW w:w="1417" w:type="dxa"/>
            <w:shd w:val="clear" w:color="auto" w:fill="auto"/>
            <w:noWrap/>
          </w:tcPr>
          <w:p w:rsidR="00710C65" w:rsidRPr="00A16E41" w:rsidRDefault="000B66EC" w:rsidP="00710C65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710C65" w:rsidRPr="00A16E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2,5</w:t>
            </w:r>
            <w:r w:rsidR="00EC10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  <w:tr w:rsidR="00421214" w:rsidRPr="002D62D3" w:rsidTr="00052DDE">
        <w:trPr>
          <w:trHeight w:val="300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1214" w:rsidRPr="00A16E41" w:rsidRDefault="00421214" w:rsidP="0042121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33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21214" w:rsidRPr="00421214" w:rsidRDefault="00421214" w:rsidP="00421214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42121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Наличие у потенциального поставщика опыта работы на однородном рынке закупаемых работ, в течение последних 5 лет. </w:t>
            </w:r>
          </w:p>
          <w:p w:rsidR="00421214" w:rsidRPr="00143982" w:rsidRDefault="00D73C84" w:rsidP="00D73C84">
            <w:pPr>
              <w:pStyle w:val="a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lastRenderedPageBreak/>
              <w:t xml:space="preserve">Подтверждается соответствующими </w:t>
            </w:r>
            <w:r w:rsidR="00421214" w:rsidRPr="004212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коп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иями накладных, </w:t>
            </w:r>
            <w:r w:rsidR="00421214" w:rsidRPr="004212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актов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 xml:space="preserve"> выполненных работ, заверенными подписью Первого руководителя Поставщика и печатью компании</w:t>
            </w:r>
            <w:r w:rsidR="00421214" w:rsidRPr="004212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.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214" w:rsidRPr="00693C7A" w:rsidRDefault="00421214" w:rsidP="00D73C84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C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>-0,5% за каждый</w:t>
            </w:r>
            <w:r w:rsidR="00D73C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693C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год </w:t>
            </w:r>
            <w:r w:rsidR="00D73C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опыта выполненных </w:t>
            </w:r>
            <w:r w:rsidRPr="00693C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lastRenderedPageBreak/>
              <w:t xml:space="preserve">работ, </w:t>
            </w:r>
            <w:r w:rsidR="00D73C8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</w:t>
            </w:r>
            <w:r w:rsidRPr="00693C7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но не более 2,5%)</w:t>
            </w:r>
          </w:p>
        </w:tc>
      </w:tr>
    </w:tbl>
    <w:p w:rsidR="00473125" w:rsidRPr="00A16E41" w:rsidRDefault="00473125" w:rsidP="00427F2E">
      <w:pPr>
        <w:pStyle w:val="a5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 случае непредставления потенциальным поставщиком документов,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 </w:t>
      </w:r>
    </w:p>
    <w:p w:rsidR="00473125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 обязательные критерии оценки и сопоставления заявок потенциальных поставщиков на участие в тендере, влияющие на условное понижение цены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8D533C" w:rsidRDefault="008D533C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73125" w:rsidRPr="00A16E41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к содержанию ценового предложения и валюте</w:t>
      </w:r>
      <w:r w:rsidR="00F279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,</w:t>
      </w:r>
      <w:r w:rsidRPr="00A16E41">
        <w:rPr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473125" w:rsidRPr="00A16E41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>№ 4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</w:t>
      </w:r>
      <w:r w:rsidR="0061198D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за </w:t>
      </w:r>
      <w:r w:rsidR="00D11E22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НДС, с включенными в нее расходами</w:t>
      </w:r>
      <w:r w:rsidR="00782C2E">
        <w:rPr>
          <w:rFonts w:ascii="Times New Roman" w:hAnsi="Times New Roman" w:cs="Times New Roman"/>
          <w:sz w:val="24"/>
          <w:szCs w:val="24"/>
          <w:lang w:val="ru-RU"/>
        </w:rPr>
        <w:t xml:space="preserve"> предусмотренными условиями работ, а также иными расходами, предусмотренными действующим законодательством Республики Казахстан.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73125" w:rsidRPr="00A16E41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цене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Заказчика, определенных в 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документации. </w:t>
      </w:r>
    </w:p>
    <w:p w:rsidR="00473125" w:rsidRPr="00A16E41" w:rsidRDefault="00473125" w:rsidP="00A16E41">
      <w:pPr>
        <w:pStyle w:val="a6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предложения потенциальным поставщиком скидки к цене на условиях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определенных в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ендерной документации, ценовое предложение должно содержать общую/итоговую 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цену с учетом указанн</w:t>
      </w:r>
      <w:r w:rsidR="00244EF9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скидк</w:t>
      </w:r>
      <w:r w:rsidR="00244E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0C34B6"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928E1" w:rsidRPr="00A16E41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Ценовое предложение участника тендера</w:t>
      </w:r>
      <w:r w:rsidR="00A928E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должно быть выражено в тенге. </w:t>
      </w:r>
    </w:p>
    <w:p w:rsidR="00473125" w:rsidRPr="00A16E41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</w:t>
      </w:r>
      <w:r w:rsidR="00710C6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ания соответствующего тендера,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соответствующего требованиям, изложенным в подпункте 12) пункта 28 Правил закупок </w:t>
      </w:r>
      <w:r w:rsidR="0085108D">
        <w:rPr>
          <w:rFonts w:ascii="Times New Roman" w:hAnsi="Times New Roman" w:cs="Times New Roman"/>
          <w:bCs/>
          <w:sz w:val="24"/>
          <w:szCs w:val="24"/>
          <w:lang w:val="ru-RU"/>
        </w:rPr>
        <w:t>товаров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D066A1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="00D11E22">
        <w:rPr>
          <w:rFonts w:ascii="Times New Roman" w:hAnsi="Times New Roman" w:cs="Times New Roman"/>
          <w:bCs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70C8A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Заказчика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(далее – Правила). Дополнительное ценовое предложение на понижение цены может быть подано после оглашения содержаний всех заявок на участие в тендере и соответствующего объявления председателя тендерной комиссии.</w:t>
      </w:r>
    </w:p>
    <w:p w:rsidR="00473125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заявки на участие в тендере, то тендерной комиссией не учитывается данное дополнительное ценовое предложение. </w:t>
      </w:r>
    </w:p>
    <w:p w:rsidR="003A4FB0" w:rsidRPr="00A16E41" w:rsidRDefault="003A4FB0" w:rsidP="00A16E41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73125" w:rsidRPr="00693C7A" w:rsidRDefault="00473125" w:rsidP="00427F2E">
      <w:pPr>
        <w:pStyle w:val="a6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sz w:val="24"/>
          <w:szCs w:val="24"/>
          <w:lang w:val="ru-RU"/>
        </w:rPr>
        <w:t>Требования к языку составления и представления Тендерных заявок</w:t>
      </w:r>
    </w:p>
    <w:p w:rsidR="00473125" w:rsidRPr="00693C7A" w:rsidRDefault="0047312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="00710C6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русском или казахском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="008D533C">
        <w:rPr>
          <w:rFonts w:ascii="Times New Roman" w:hAnsi="Times New Roman" w:cs="Times New Roman"/>
          <w:sz w:val="24"/>
          <w:szCs w:val="24"/>
          <w:lang w:val="ru-RU"/>
        </w:rPr>
        <w:t>ах</w:t>
      </w: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. При этом Тендерная заявка может содержать документы, составленные на другом языке при условии, что к ним будет прилагаться копия точного нотариально засвидетельствованного перевода на язык настоящей Тендерной документации, и в этом случае преимущество будет иметь перевод.  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Способы, с помощью которых потенциальные поставщики могут запрашивать разъяснения по содержанию Тендерной документации</w:t>
      </w:r>
    </w:p>
    <w:p w:rsidR="00473125" w:rsidRPr="00A16E41" w:rsidRDefault="00473125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не позднее 10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A39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8B7C8F">
        <w:rPr>
          <w:rFonts w:ascii="Times New Roman" w:hAnsi="Times New Roman" w:cs="Times New Roman"/>
          <w:sz w:val="24"/>
          <w:szCs w:val="24"/>
          <w:lang w:val="ru-RU"/>
        </w:rPr>
        <w:t xml:space="preserve"> марта</w:t>
      </w:r>
      <w:r w:rsidR="008D533C">
        <w:rPr>
          <w:rFonts w:ascii="Times New Roman" w:hAnsi="Times New Roman" w:cs="Times New Roman"/>
          <w:sz w:val="24"/>
          <w:szCs w:val="24"/>
          <w:lang w:val="ru-RU"/>
        </w:rPr>
        <w:t xml:space="preserve"> 2017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года, по адресу: 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 Казахстан, 010000, город Астана, район Есиль, </w:t>
      </w:r>
      <w:r w:rsidR="008B7C8F"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 Мәңгілік </w:t>
      </w:r>
      <w:r w:rsidR="008D53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>л, дом 18, БЦ «Финансовый Центр» - 1</w:t>
      </w:r>
      <w:r w:rsidR="00984B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473125" w:rsidRPr="00A16E41" w:rsidRDefault="000C34B6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47312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сайте, где размещена Тендерная документация.</w:t>
      </w:r>
    </w:p>
    <w:p w:rsidR="00473125" w:rsidRPr="00693C7A" w:rsidRDefault="00473125" w:rsidP="004731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3C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Изменение Тендерных заявок и их отзыв</w:t>
      </w:r>
    </w:p>
    <w:p w:rsidR="00BA121B" w:rsidRPr="00A16E41" w:rsidRDefault="00BA121B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Не допускается внесение изменений в Тендерные заявки после истечения окончательного срока их представления. </w:t>
      </w:r>
    </w:p>
    <w:p w:rsidR="00E95B27" w:rsidRPr="00A16E41" w:rsidRDefault="00BA121B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несет все расходы, связанные с его участием в тендере.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тендерная ком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иссия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не несут обязательств по возмещению этих расходов независимо от итогов тендера.</w:t>
      </w:r>
    </w:p>
    <w:p w:rsidR="00D11E22" w:rsidRDefault="00D11E22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BA121B" w:rsidRPr="00A16E41" w:rsidRDefault="00BA121B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установленном порядке не позднее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13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="000571CC"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A39">
        <w:rPr>
          <w:rFonts w:ascii="Times New Roman" w:hAnsi="Times New Roman" w:cs="Times New Roman"/>
          <w:sz w:val="24"/>
          <w:szCs w:val="24"/>
          <w:lang w:val="ru-RU"/>
        </w:rPr>
        <w:t xml:space="preserve">31 </w:t>
      </w:r>
      <w:r w:rsidR="008B7C8F">
        <w:rPr>
          <w:rFonts w:ascii="Times New Roman" w:hAnsi="Times New Roman" w:cs="Times New Roman"/>
          <w:sz w:val="24"/>
          <w:szCs w:val="24"/>
          <w:lang w:val="ru-RU"/>
        </w:rPr>
        <w:t>марта</w:t>
      </w:r>
      <w:r w:rsidR="008D533C">
        <w:rPr>
          <w:rFonts w:ascii="Times New Roman" w:hAnsi="Times New Roman" w:cs="Times New Roman"/>
          <w:sz w:val="24"/>
          <w:szCs w:val="24"/>
          <w:lang w:val="ru-RU"/>
        </w:rPr>
        <w:t xml:space="preserve"> 2017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BA121B" w:rsidRPr="00A16E41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При этом окончательный срок предоставления Тендерных заявок продлевается не менее чем на 10 (десять) календарных дней. Об изменениях и дополнениях Тендерной документации и изменённом сроке представления Тендерных заявок</w:t>
      </w:r>
      <w:r w:rsidR="00C51F1B" w:rsidRPr="00A16E4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A2171" w:rsidRPr="00A16E41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, а для уведомления потенциальных поставщиков текст с изменениями и дополнениями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размещается 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на сайте, где размещена Тендерная документация.</w:t>
      </w:r>
    </w:p>
    <w:p w:rsidR="00BA121B" w:rsidRPr="00473125" w:rsidRDefault="00BA121B" w:rsidP="00BA12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A121B" w:rsidRPr="00473125" w:rsidRDefault="00393AA2" w:rsidP="00BA12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BA121B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Порядок, способ, место и окончательный срок представления Тендерной заявки и требуемый срок действия Тендерных заявок</w:t>
      </w:r>
    </w:p>
    <w:p w:rsidR="00BA121B" w:rsidRPr="00A16E41" w:rsidRDefault="00BA121B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для участия в закупках способом тендера за</w:t>
      </w:r>
      <w:r w:rsidR="00BE4F68">
        <w:rPr>
          <w:rFonts w:ascii="Times New Roman" w:hAnsi="Times New Roman" w:cs="Times New Roman"/>
          <w:sz w:val="24"/>
          <w:szCs w:val="24"/>
          <w:lang w:val="ru-RU"/>
        </w:rPr>
        <w:t>полняет форму заявки, согласно П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риложению 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>№ 5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документации. </w:t>
      </w:r>
    </w:p>
    <w:p w:rsidR="00BA121B" w:rsidRPr="00A16E41" w:rsidRDefault="00BA121B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Заявка подписывается и заверяется печатью потенциального поставщика (</w:t>
      </w:r>
      <w:r w:rsidR="00F84505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для физического лица, если таковая имеется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и должна содержать копии документ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ов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требованиями пункта </w:t>
      </w:r>
      <w:r w:rsidR="00393AA2" w:rsidRPr="00A16E41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1547D5" w:rsidRPr="00A16E41" w:rsidRDefault="00830EE2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подает конверт с тендерной заявкой на участие в тендере либо может направить почтой по адресу</w:t>
      </w:r>
      <w:r w:rsidR="001547D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 Казахстан, 010000, город Астана, район Есиль, </w:t>
      </w:r>
      <w:r w:rsidR="008B7C8F"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 Мәңгілік </w:t>
      </w:r>
      <w:r w:rsidR="008D533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>л, дом 18, БЦ «Финансовый Центр» - 1</w:t>
      </w:r>
      <w:r w:rsidR="00F94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547D5" w:rsidRPr="001547D5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="001547D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BA121B" w:rsidRPr="00A16E41" w:rsidRDefault="003A4FB0" w:rsidP="00A16E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заявки, поданные потенциальными поставщиками, </w:t>
      </w:r>
      <w:r w:rsidR="00F84505" w:rsidRPr="00A16E41">
        <w:rPr>
          <w:rFonts w:ascii="Times New Roman" w:hAnsi="Times New Roman" w:cs="Times New Roman"/>
          <w:sz w:val="24"/>
          <w:szCs w:val="24"/>
          <w:lang w:val="ru-RU"/>
        </w:rPr>
        <w:t>в хронологическом порядке вносятся в журнал регистрации заявок на участие в тендере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5D4786" w:rsidRPr="00A16E41" w:rsidRDefault="005D4786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Тендерные заявки должны быть представлены не позднее 1</w:t>
      </w:r>
      <w:r w:rsidR="00042477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часов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A39">
        <w:rPr>
          <w:rFonts w:ascii="Times New Roman" w:hAnsi="Times New Roman" w:cs="Times New Roman"/>
          <w:sz w:val="24"/>
          <w:szCs w:val="24"/>
          <w:lang w:val="ru-RU"/>
        </w:rPr>
        <w:t>6 апреля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</w:t>
      </w:r>
    </w:p>
    <w:p w:rsidR="00CC2F06" w:rsidRDefault="0023758B" w:rsidP="002375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336272" w:rsidRPr="00A16E41">
        <w:rPr>
          <w:rFonts w:ascii="Times New Roman" w:hAnsi="Times New Roman" w:cs="Times New Roman"/>
          <w:sz w:val="24"/>
          <w:szCs w:val="24"/>
          <w:lang w:val="ru-RU"/>
        </w:rPr>
        <w:t>При этом с</w:t>
      </w:r>
      <w:r w:rsidR="00BA121B" w:rsidRPr="00A16E41">
        <w:rPr>
          <w:rFonts w:ascii="Times New Roman" w:hAnsi="Times New Roman" w:cs="Times New Roman"/>
          <w:sz w:val="24"/>
          <w:szCs w:val="24"/>
          <w:lang w:val="ru-RU"/>
        </w:rPr>
        <w:t>рок действия Тендерной заявки должен быть не менее 60 (шестидесяти) календарных дней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. Срок </w:t>
      </w:r>
      <w:r w:rsidR="003D53EE">
        <w:rPr>
          <w:rFonts w:ascii="Times New Roman" w:hAnsi="Times New Roman" w:cs="Times New Roman"/>
          <w:sz w:val="24"/>
          <w:szCs w:val="24"/>
          <w:lang w:val="ru-RU"/>
        </w:rPr>
        <w:t xml:space="preserve">действия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тендерной заявки </w:t>
      </w:r>
      <w:r w:rsidR="00F95A5A" w:rsidRPr="00F95A5A">
        <w:rPr>
          <w:rFonts w:ascii="Times New Roman" w:hAnsi="Times New Roman" w:cs="Times New Roman"/>
          <w:sz w:val="24"/>
          <w:szCs w:val="24"/>
          <w:lang w:val="ru-RU"/>
        </w:rPr>
        <w:t>исчисляется,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начиная с </w:t>
      </w:r>
      <w:r w:rsidR="00687A39">
        <w:rPr>
          <w:rFonts w:ascii="Times New Roman" w:hAnsi="Times New Roman" w:cs="Times New Roman"/>
          <w:sz w:val="24"/>
          <w:szCs w:val="24"/>
          <w:lang w:val="ru-RU"/>
        </w:rPr>
        <w:t>6 апреля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D478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года. </w:t>
      </w:r>
    </w:p>
    <w:p w:rsidR="00687A39" w:rsidRDefault="00687A39" w:rsidP="002375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A39" w:rsidRDefault="00687A39" w:rsidP="002375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A39" w:rsidRDefault="00687A39" w:rsidP="002375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87A39" w:rsidRPr="00A16E41" w:rsidRDefault="00687A39" w:rsidP="0023758B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2F06" w:rsidRDefault="00393AA2" w:rsidP="00AA2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8</w:t>
      </w:r>
      <w:r w:rsidR="00F84505" w:rsidRPr="0047312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Содержание Тендерных заявок</w:t>
      </w:r>
    </w:p>
    <w:p w:rsidR="00F84505" w:rsidRPr="00595D3F" w:rsidRDefault="00F84505" w:rsidP="00427F2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95D3F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является формой выражения согласия потенциального поставщика осуществить </w:t>
      </w:r>
      <w:r w:rsidR="00210389" w:rsidRPr="00595D3F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595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389" w:rsidRPr="00595D3F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C32E8A" w:rsidRPr="00595D3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95D3F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требованиями и условиями, установленными в Тендерной документации. </w:t>
      </w:r>
    </w:p>
    <w:p w:rsidR="00F84505" w:rsidRPr="00595D3F" w:rsidRDefault="00F84505" w:rsidP="00427F2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95D3F">
        <w:rPr>
          <w:rFonts w:ascii="Times New Roman" w:hAnsi="Times New Roman" w:cs="Times New Roman"/>
          <w:color w:val="000000"/>
          <w:sz w:val="24"/>
          <w:szCs w:val="24"/>
        </w:rPr>
        <w:t>Тендерная заявка должна содержать:</w:t>
      </w:r>
    </w:p>
    <w:p w:rsidR="00F84505" w:rsidRPr="00473125" w:rsidRDefault="00F84505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</w:t>
      </w:r>
      <w:r w:rsidR="00D11E2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421214">
        <w:rPr>
          <w:rFonts w:ascii="Times New Roman" w:hAnsi="Times New Roman" w:cs="Times New Roman"/>
          <w:bCs/>
          <w:sz w:val="24"/>
          <w:szCs w:val="24"/>
          <w:lang w:val="ru-RU"/>
        </w:rPr>
        <w:t>№ 5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Default="00984B78" w:rsidP="001C27C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техническую спецификацию</w:t>
      </w:r>
      <w:r w:rsidR="00BF64E9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подписанн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ым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поставщик</w:t>
      </w:r>
      <w:r w:rsidR="003C46D4">
        <w:rPr>
          <w:rFonts w:ascii="Times New Roman" w:hAnsi="Times New Roman" w:cs="Times New Roman"/>
          <w:bCs/>
          <w:sz w:val="24"/>
          <w:szCs w:val="24"/>
          <w:lang w:val="ru-RU"/>
        </w:rPr>
        <w:t>ом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котор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ая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должн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соответствов</w:t>
      </w:r>
      <w:r w:rsidR="000571CC">
        <w:rPr>
          <w:rFonts w:ascii="Times New Roman" w:hAnsi="Times New Roman" w:cs="Times New Roman"/>
          <w:bCs/>
          <w:sz w:val="24"/>
          <w:szCs w:val="24"/>
          <w:lang w:val="ru-RU"/>
        </w:rPr>
        <w:t>ать требованиям, установленным Т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ендерной документацией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(Приложение </w:t>
      </w:r>
      <w:r w:rsidR="008B7C8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D11E2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</w:t>
      </w:r>
      <w:r w:rsidR="00F8450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A2BC1" w:rsidRPr="004B3ACA" w:rsidRDefault="002A04ED" w:rsidP="004B3ACA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3A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3B7D85" w:rsidRPr="004B3ACA">
        <w:rPr>
          <w:rFonts w:ascii="Times New Roman" w:hAnsi="Times New Roman" w:cs="Times New Roman"/>
          <w:sz w:val="24"/>
          <w:szCs w:val="24"/>
          <w:lang w:val="ru-RU"/>
        </w:rPr>
        <w:t xml:space="preserve">еречень </w:t>
      </w:r>
      <w:r w:rsidR="00884BDC" w:rsidRPr="004B3ACA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="003B7D85" w:rsidRPr="004B3ACA">
        <w:rPr>
          <w:rFonts w:ascii="Times New Roman" w:hAnsi="Times New Roman" w:cs="Times New Roman"/>
          <w:sz w:val="24"/>
          <w:szCs w:val="24"/>
          <w:lang w:val="ru-RU"/>
        </w:rPr>
        <w:t xml:space="preserve"> при </w:t>
      </w:r>
      <w:r w:rsidR="00884BDC" w:rsidRPr="004B3ACA">
        <w:rPr>
          <w:rFonts w:ascii="Times New Roman" w:hAnsi="Times New Roman" w:cs="Times New Roman"/>
          <w:sz w:val="24"/>
          <w:szCs w:val="24"/>
          <w:lang w:val="ru-RU"/>
        </w:rPr>
        <w:t>выполнении</w:t>
      </w:r>
      <w:r w:rsidR="003B7D85" w:rsidRPr="004B3A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389" w:rsidRPr="004B3ACA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3B7D85" w:rsidRPr="004B3ACA">
        <w:rPr>
          <w:rFonts w:ascii="Times New Roman" w:hAnsi="Times New Roman" w:cs="Times New Roman"/>
          <w:sz w:val="24"/>
          <w:szCs w:val="24"/>
          <w:lang w:val="ru-RU"/>
        </w:rPr>
        <w:t xml:space="preserve">, а также виды, объем </w:t>
      </w:r>
      <w:r w:rsidR="00210389" w:rsidRPr="004B3ACA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3B7D85" w:rsidRPr="004B3ACA">
        <w:rPr>
          <w:rFonts w:ascii="Times New Roman" w:hAnsi="Times New Roman" w:cs="Times New Roman"/>
          <w:sz w:val="24"/>
          <w:szCs w:val="24"/>
          <w:lang w:val="ru-RU"/>
        </w:rPr>
        <w:t xml:space="preserve">, передаваемых потенциальным поставщиком </w:t>
      </w:r>
      <w:r w:rsidR="00884BDC" w:rsidRPr="004B3ACA">
        <w:rPr>
          <w:rFonts w:ascii="Times New Roman" w:hAnsi="Times New Roman" w:cs="Times New Roman"/>
          <w:sz w:val="24"/>
          <w:szCs w:val="24"/>
          <w:lang w:val="ru-RU"/>
        </w:rPr>
        <w:t>субподрядчикам</w:t>
      </w:r>
      <w:r w:rsidR="00BE4F68">
        <w:rPr>
          <w:rFonts w:ascii="Times New Roman" w:hAnsi="Times New Roman" w:cs="Times New Roman"/>
          <w:bCs/>
          <w:sz w:val="24"/>
          <w:szCs w:val="24"/>
          <w:lang w:val="ru-RU"/>
        </w:rPr>
        <w:t>, согласно П</w:t>
      </w:r>
      <w:r w:rsidR="003B7D85" w:rsidRPr="004B3A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риложению </w:t>
      </w:r>
      <w:r w:rsidR="00421214">
        <w:rPr>
          <w:rFonts w:ascii="Times New Roman" w:hAnsi="Times New Roman" w:cs="Times New Roman"/>
          <w:bCs/>
          <w:sz w:val="24"/>
          <w:szCs w:val="24"/>
          <w:lang w:val="ru-RU"/>
        </w:rPr>
        <w:t>№ 6</w:t>
      </w:r>
      <w:r w:rsidR="003B7D85" w:rsidRPr="004B3A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</w:t>
      </w:r>
      <w:r w:rsidR="00FA2BC1" w:rsidRPr="004B3A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="00FA2BC1" w:rsidRPr="004B3A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который не должен превышать 2/3 предельного объема </w:t>
      </w:r>
      <w:r w:rsidR="004B3ACA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="00FA2BC1" w:rsidRPr="004B3ACA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F84505" w:rsidRPr="004B3ACA" w:rsidRDefault="00F84505" w:rsidP="005F4B14">
      <w:pPr>
        <w:pStyle w:val="a6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B3ACA">
        <w:rPr>
          <w:rFonts w:ascii="Times New Roman" w:hAnsi="Times New Roman" w:cs="Times New Roman"/>
          <w:bCs/>
          <w:sz w:val="24"/>
          <w:szCs w:val="24"/>
          <w:lang w:val="ru-RU"/>
        </w:rPr>
        <w:t>оригинал или нотариально засвидетельствованную копию документа о назначении (избрании) первого руководителя потенциального поставщика (в случае участия консорциума представляется оригинал или нотариально засвидетельствованная копия документа о назначении (избрании) первого руководителя каждого юридического лица, входящего в консорциум, а также оригинал или нотариально засвидетельствованная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F84505" w:rsidRPr="00473125" w:rsidRDefault="00F84505" w:rsidP="004B3A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документы, подтверждающие применимость к заявке критериев оценки и сопоставления, указанных в пункте 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31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(в случае, если потенциальный поставщик претендует на применение критериев, влияющих на условное понижение цены).</w:t>
      </w:r>
    </w:p>
    <w:p w:rsidR="00F84505" w:rsidRPr="006155F6" w:rsidRDefault="00F84505" w:rsidP="006155F6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ием для отклонения такой заявки;</w:t>
      </w:r>
    </w:p>
    <w:p w:rsidR="00F84505" w:rsidRPr="00473125" w:rsidRDefault="00F84505" w:rsidP="004B3A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(в случае его наличия), подписанное потенциальным поставщиком и заверенное печатью (для физического лица, если имеется печать) потенциального поставщика форма и содержание которых должны соответствовать обязательным требованиям, указанным в подпункте 12) пункта 28 Правил.</w:t>
      </w:r>
    </w:p>
    <w:p w:rsidR="004B3ACA" w:rsidRPr="00B54969" w:rsidRDefault="004B3ACA" w:rsidP="004B3A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</w:t>
      </w:r>
      <w:r w:rsidRPr="00B549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засвидетельствованную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лица, для физического лица – нотариально засвидетельствованную копию документа о регистрации в качестве субъекта предпринимательства и удостоверения личности, для временного объединения юридических лиц (консорциум) -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нотариально засвидетельствованную копию соглашения о консорциуме и нотариально засвидетельствованные копии свидетельств о государственной регистрации (перерегистрации) участников консорциума;</w:t>
      </w:r>
    </w:p>
    <w:p w:rsidR="00F84505" w:rsidRPr="00473125" w:rsidRDefault="00F84505" w:rsidP="004B3A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документ, содержащий сведения об учредителях: нотариально засвидетельствованную копию устава, утвержденного в установленном законодательством порядке, для юридических лиц, зарегистрированных на основании типового устава – копию заявления установленной формы о регистрации юридического лица (в случае участия консорциума представляется нотариально засвидетельствованная копия устава каждого юридического лица, входящего в консорциум), нотариально засвидетельствованная копия выписки из реестра держателей акций, выданная не более чем за 30 (тридцать) календарных дней до даты вскрытия конвертов;</w:t>
      </w:r>
    </w:p>
    <w:p w:rsidR="00F84505" w:rsidRPr="00473125" w:rsidRDefault="00F84505" w:rsidP="004B3ACA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нотариально засвидетельствованную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доверенности, 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выданн</w:t>
      </w:r>
      <w:r w:rsidR="00336272"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="00A7041B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(лицам), представляющему интересы потенциального поставщика, на право подписания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заявки и документов, содержащихся в заявке на участие в тендере,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F84505" w:rsidRPr="006155F6" w:rsidRDefault="00F84505" w:rsidP="00427F2E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должна соответствовать требованию к языку составления и представления заявок на участие в тендере, изложенного в тендерной документации, а также срок действия заявки на участие в тендере должен соответствовать или быть не менее срока, установленного тендерной документацией.   </w:t>
      </w:r>
    </w:p>
    <w:p w:rsidR="00F84505" w:rsidRPr="006155F6" w:rsidRDefault="00F84505" w:rsidP="008247B3">
      <w:pPr>
        <w:pStyle w:val="a6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55F6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поставщик-нерезидент Республики Казахстан представляет такие же документы, предусмотренные настоящим пунктом Правил, что и резиденты Республики Казахстан, либо документы, содержащие аналогичные сведения. </w:t>
      </w:r>
    </w:p>
    <w:p w:rsidR="00861990" w:rsidRPr="00473125" w:rsidRDefault="00861990" w:rsidP="00427F2E">
      <w:pPr>
        <w:pStyle w:val="a0"/>
        <w:numPr>
          <w:ilvl w:val="0"/>
          <w:numId w:val="9"/>
        </w:numPr>
        <w:tabs>
          <w:tab w:val="left" w:pos="720"/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Заявка на участие в тендере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</w:t>
      </w:r>
      <w:r w:rsidRPr="00473125">
        <w:rPr>
          <w:rFonts w:ascii="Times New Roman" w:hAnsi="Times New Roman" w:cs="Times New Roman"/>
          <w:bCs/>
        </w:rPr>
        <w:t xml:space="preserve">быть прошита, страницы либо листы пронумерованы, последняя страница либо лист заверяется подписью и печатью (для физического лица,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 </w:t>
      </w:r>
    </w:p>
    <w:p w:rsidR="00861990" w:rsidRPr="00473125" w:rsidRDefault="00861990" w:rsidP="00CC2F0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Техническ</w:t>
      </w:r>
      <w:r w:rsidR="00DA6DD8">
        <w:rPr>
          <w:rFonts w:ascii="Times New Roman" w:hAnsi="Times New Roman" w:cs="Times New Roman"/>
        </w:rPr>
        <w:t>ое</w:t>
      </w:r>
      <w:r w:rsidRPr="00473125">
        <w:rPr>
          <w:rFonts w:ascii="Times New Roman" w:hAnsi="Times New Roman" w:cs="Times New Roman"/>
        </w:rPr>
        <w:t xml:space="preserve"> </w:t>
      </w:r>
      <w:r w:rsidR="00DA6DD8">
        <w:rPr>
          <w:rFonts w:ascii="Times New Roman" w:hAnsi="Times New Roman" w:cs="Times New Roman"/>
        </w:rPr>
        <w:t>задание</w:t>
      </w:r>
      <w:r w:rsidRPr="00473125">
        <w:rPr>
          <w:rFonts w:ascii="Times New Roman" w:hAnsi="Times New Roman" w:cs="Times New Roman"/>
        </w:rPr>
        <w:t xml:space="preserve"> заявки на участие в тендере </w:t>
      </w:r>
      <w:r w:rsidR="00C6060A" w:rsidRPr="00473125">
        <w:rPr>
          <w:rFonts w:ascii="Times New Roman" w:hAnsi="Times New Roman" w:cs="Times New Roman"/>
        </w:rPr>
        <w:t>потенциального поставщика</w:t>
      </w:r>
      <w:r w:rsidR="00C6060A">
        <w:rPr>
          <w:rFonts w:ascii="Times New Roman" w:hAnsi="Times New Roman" w:cs="Times New Roman"/>
        </w:rPr>
        <w:t xml:space="preserve"> </w:t>
      </w:r>
      <w:r w:rsidRPr="00473125">
        <w:rPr>
          <w:rFonts w:ascii="Times New Roman" w:hAnsi="Times New Roman" w:cs="Times New Roman"/>
        </w:rPr>
        <w:t>(в прошитом виде, с пронумерованными страницами либо листами, последня</w:t>
      </w:r>
      <w:r w:rsidR="002A04ED">
        <w:rPr>
          <w:rFonts w:ascii="Times New Roman" w:hAnsi="Times New Roman" w:cs="Times New Roman"/>
        </w:rPr>
        <w:t>я страница либо лист,</w:t>
      </w:r>
      <w:r w:rsidR="00F9447E">
        <w:rPr>
          <w:rFonts w:ascii="Times New Roman" w:hAnsi="Times New Roman" w:cs="Times New Roman"/>
        </w:rPr>
        <w:t xml:space="preserve"> заверенная (</w:t>
      </w:r>
      <w:r w:rsidR="002A04ED">
        <w:rPr>
          <w:rFonts w:ascii="Times New Roman" w:hAnsi="Times New Roman" w:cs="Times New Roman"/>
        </w:rPr>
        <w:t>заверенный</w:t>
      </w:r>
      <w:r w:rsidR="00F9447E">
        <w:rPr>
          <w:rFonts w:ascii="Times New Roman" w:hAnsi="Times New Roman" w:cs="Times New Roman"/>
        </w:rPr>
        <w:t>)</w:t>
      </w:r>
      <w:r w:rsidRPr="00473125">
        <w:rPr>
          <w:rFonts w:ascii="Times New Roman" w:hAnsi="Times New Roman" w:cs="Times New Roman"/>
        </w:rPr>
        <w:t xml:space="preserve"> подписью и печатью (для физического лица, если таковая имеется) </w:t>
      </w:r>
      <w:r w:rsidR="00C6060A">
        <w:rPr>
          <w:rFonts w:ascii="Times New Roman" w:hAnsi="Times New Roman" w:cs="Times New Roman"/>
        </w:rPr>
        <w:t>прикладывае</w:t>
      </w:r>
      <w:r w:rsidRPr="00473125">
        <w:rPr>
          <w:rFonts w:ascii="Times New Roman" w:hAnsi="Times New Roman" w:cs="Times New Roman"/>
        </w:rPr>
        <w:t>тся отдельно.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 лицевой стороне запечатанного конверта с заявкой на участие в тендере потенциальный поставщик должен указать: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6155F6" w:rsidRPr="00473125" w:rsidRDefault="006155F6" w:rsidP="006155F6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наименование тендера для участия, в котором представляется заявка на участие в тендере потенциального поставщика</w:t>
      </w:r>
      <w:r>
        <w:rPr>
          <w:rFonts w:ascii="Times New Roman" w:hAnsi="Times New Roman" w:cs="Times New Roman"/>
        </w:rPr>
        <w:t>;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 xml:space="preserve">полное наименование и почтовый </w:t>
      </w:r>
      <w:r w:rsidR="006155F6">
        <w:rPr>
          <w:rFonts w:ascii="Times New Roman" w:hAnsi="Times New Roman" w:cs="Times New Roman"/>
        </w:rPr>
        <w:t>адрес потенциального поставщика.</w:t>
      </w:r>
    </w:p>
    <w:p w:rsidR="00861990" w:rsidRPr="00473125" w:rsidRDefault="00861990" w:rsidP="00861990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473125">
        <w:rPr>
          <w:rFonts w:ascii="Times New Roman" w:hAnsi="Times New Roman" w:cs="Times New Roman"/>
        </w:rPr>
        <w:t>Конверт с заявкой на участие в тендере, представленный после истечения установленного срока, а также представленный с нарушением порядка оформления установленного тендерной документацией не вскрывается и возвращается потенциальному поставщику.</w:t>
      </w:r>
    </w:p>
    <w:p w:rsidR="00EF0812" w:rsidRDefault="00EF0812" w:rsidP="0021164A">
      <w:pPr>
        <w:pStyle w:val="Default"/>
        <w:ind w:left="942"/>
        <w:jc w:val="center"/>
        <w:rPr>
          <w:b/>
          <w:bCs/>
          <w:lang w:val="ru-RU"/>
        </w:rPr>
      </w:pPr>
    </w:p>
    <w:p w:rsidR="0021164A" w:rsidRPr="00473125" w:rsidRDefault="00334098" w:rsidP="0021164A">
      <w:pPr>
        <w:pStyle w:val="Default"/>
        <w:ind w:left="942"/>
        <w:jc w:val="center"/>
        <w:rPr>
          <w:lang w:val="ru-RU"/>
        </w:rPr>
      </w:pPr>
      <w:r>
        <w:rPr>
          <w:b/>
          <w:bCs/>
          <w:lang w:val="ru-RU"/>
        </w:rPr>
        <w:t>9</w:t>
      </w:r>
      <w:r w:rsidR="0021164A" w:rsidRPr="00473125">
        <w:rPr>
          <w:b/>
          <w:bCs/>
          <w:lang w:val="ru-RU"/>
        </w:rPr>
        <w:t>. Дата</w:t>
      </w:r>
      <w:r w:rsidR="005E2F90">
        <w:rPr>
          <w:b/>
          <w:bCs/>
          <w:lang w:val="ru-RU"/>
        </w:rPr>
        <w:t xml:space="preserve">, </w:t>
      </w:r>
      <w:r w:rsidR="0021164A" w:rsidRPr="00473125">
        <w:rPr>
          <w:b/>
          <w:bCs/>
          <w:lang w:val="ru-RU"/>
        </w:rPr>
        <w:t xml:space="preserve">время </w:t>
      </w:r>
      <w:r w:rsidR="005E2F90" w:rsidRPr="00473125">
        <w:rPr>
          <w:b/>
          <w:bCs/>
          <w:lang w:val="ru-RU"/>
        </w:rPr>
        <w:t xml:space="preserve">и </w:t>
      </w:r>
      <w:r w:rsidR="005E2F90">
        <w:rPr>
          <w:b/>
          <w:bCs/>
          <w:lang w:val="ru-RU"/>
        </w:rPr>
        <w:t xml:space="preserve">место </w:t>
      </w:r>
      <w:r w:rsidR="0021164A" w:rsidRPr="00473125">
        <w:rPr>
          <w:b/>
          <w:bCs/>
          <w:lang w:val="ru-RU"/>
        </w:rPr>
        <w:t>вскрытия Тендерных заявок</w:t>
      </w:r>
    </w:p>
    <w:p w:rsidR="00F84505" w:rsidRDefault="0021164A" w:rsidP="00427F2E">
      <w:pPr>
        <w:pStyle w:val="a5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в </w:t>
      </w:r>
      <w:r w:rsidR="00F9447E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2 часов </w:t>
      </w:r>
      <w:r w:rsidR="00037A9F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21214">
        <w:rPr>
          <w:rFonts w:ascii="Times New Roman" w:hAnsi="Times New Roman" w:cs="Times New Roman"/>
          <w:sz w:val="24"/>
          <w:szCs w:val="24"/>
          <w:lang w:val="ru-RU"/>
        </w:rPr>
        <w:t xml:space="preserve"> минут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87A39">
        <w:rPr>
          <w:rFonts w:ascii="Times New Roman" w:hAnsi="Times New Roman" w:cs="Times New Roman"/>
          <w:sz w:val="24"/>
          <w:szCs w:val="24"/>
          <w:lang w:val="ru-RU"/>
        </w:rPr>
        <w:t>6 апреля</w:t>
      </w:r>
      <w:r w:rsidR="00AE7185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201</w:t>
      </w:r>
      <w:r w:rsidR="00E01EFB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5E2F90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</w:t>
      </w:r>
      <w:r w:rsidR="005E2F90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Республика Казахстан, 010000, город Астана, район Есиль, </w:t>
      </w:r>
      <w:r w:rsidR="0043550D">
        <w:rPr>
          <w:rFonts w:ascii="Times New Roman" w:hAnsi="Times New Roman" w:cs="Times New Roman"/>
          <w:sz w:val="24"/>
          <w:szCs w:val="24"/>
          <w:lang w:val="ru-RU"/>
        </w:rPr>
        <w:t>проспект</w:t>
      </w:r>
      <w:r w:rsidR="005E2F90" w:rsidRPr="001547D5">
        <w:rPr>
          <w:rFonts w:ascii="Times New Roman" w:hAnsi="Times New Roman" w:cs="Times New Roman"/>
          <w:sz w:val="24"/>
          <w:szCs w:val="24"/>
          <w:lang w:val="ru-RU"/>
        </w:rPr>
        <w:t xml:space="preserve"> Мәңгілік </w:t>
      </w:r>
      <w:r w:rsidR="005E2F90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5E2F90" w:rsidRPr="001547D5">
        <w:rPr>
          <w:rFonts w:ascii="Times New Roman" w:hAnsi="Times New Roman" w:cs="Times New Roman"/>
          <w:sz w:val="24"/>
          <w:szCs w:val="24"/>
          <w:lang w:val="ru-RU"/>
        </w:rPr>
        <w:t>л, дом 18, БЦ «Финансовый Центр» - 1</w:t>
      </w:r>
      <w:r w:rsidR="005E2F9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F90" w:rsidRPr="001547D5">
        <w:rPr>
          <w:rFonts w:ascii="Times New Roman" w:hAnsi="Times New Roman" w:cs="Times New Roman"/>
          <w:sz w:val="24"/>
          <w:szCs w:val="24"/>
          <w:lang w:val="ru-RU"/>
        </w:rPr>
        <w:t>этаж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C7842" w:rsidRDefault="00CC7842" w:rsidP="00CC784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61990" w:rsidRPr="00473125" w:rsidRDefault="00334098" w:rsidP="00861990">
      <w:pPr>
        <w:pStyle w:val="Default"/>
        <w:jc w:val="center"/>
        <w:rPr>
          <w:lang w:val="ru-RU"/>
        </w:rPr>
      </w:pPr>
      <w:r>
        <w:rPr>
          <w:b/>
          <w:bCs/>
          <w:lang w:val="ru-RU"/>
        </w:rPr>
        <w:t>10</w:t>
      </w:r>
      <w:r w:rsidR="00861990" w:rsidRPr="00473125">
        <w:rPr>
          <w:b/>
          <w:bCs/>
          <w:lang w:val="ru-RU"/>
        </w:rPr>
        <w:t>. Описание процедуры вскрытия Тендерных заявок</w:t>
      </w:r>
    </w:p>
    <w:p w:rsidR="00861990" w:rsidRPr="00A16E41" w:rsidRDefault="00861990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комиссия вскрывает конверты с заявками на участие в тендере в день, время и в месте, которые указаны в 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ендерной документации.</w:t>
      </w:r>
    </w:p>
    <w:p w:rsidR="00861990" w:rsidRPr="00A16E41" w:rsidRDefault="00861990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заявкой на участие в тендере тендерная комиссия объявляет информацию о перечне документов и материалов, содержащихся в заявке на участие в тендере.</w:t>
      </w:r>
    </w:p>
    <w:p w:rsidR="00861990" w:rsidRPr="00A16E41" w:rsidRDefault="00861990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представление интересов потенциальных поставщиков при осуществлении процедуры вскрытия конвертов с заявками на участие в тендере.</w:t>
      </w:r>
    </w:p>
    <w:p w:rsidR="00861990" w:rsidRPr="00A16E41" w:rsidRDefault="00861990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Вскрытию подлежат конверты с заявками на участие в тендере, представленные в сроки, установленные в объявлении об осуществлении закупок способом тендера и тендерной документации.</w:t>
      </w:r>
    </w:p>
    <w:p w:rsidR="00861990" w:rsidRPr="00A16E41" w:rsidRDefault="00861990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Заявка на участие в тендере </w:t>
      </w:r>
      <w:r w:rsidR="00A502C0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>вскрывается в случае, если на тендер представлена только 1</w:t>
      </w:r>
      <w:r w:rsidR="006155F6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(одна)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заявка на участие в тендере и рассматривается на соответствие требованиям тендерной документации.</w:t>
      </w:r>
    </w:p>
    <w:p w:rsidR="000F57BA" w:rsidRPr="00A16E41" w:rsidRDefault="000F57BA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заявками на участие в тендере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оформляется секретарем тендерной комиссии и публикуется в течение 2 (двух) рабочих дней со </w:t>
      </w:r>
      <w:r w:rsidR="005E2F90">
        <w:rPr>
          <w:rFonts w:ascii="Times New Roman" w:hAnsi="Times New Roman" w:cs="Times New Roman"/>
          <w:sz w:val="24"/>
          <w:szCs w:val="24"/>
          <w:lang w:val="ru-RU"/>
        </w:rPr>
        <w:t xml:space="preserve">дня </w:t>
      </w:r>
      <w:r w:rsidR="00032431" w:rsidRPr="00A16E41">
        <w:rPr>
          <w:rFonts w:ascii="Times New Roman" w:hAnsi="Times New Roman" w:cs="Times New Roman"/>
          <w:sz w:val="24"/>
          <w:szCs w:val="24"/>
          <w:lang w:val="ru-RU"/>
        </w:rPr>
        <w:t>вскрытия конвертов.</w:t>
      </w:r>
    </w:p>
    <w:p w:rsidR="002E0797" w:rsidRPr="00473125" w:rsidRDefault="002E0797" w:rsidP="002E0797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всеми членами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полистно визируется её секретарём. </w:t>
      </w:r>
    </w:p>
    <w:p w:rsidR="00F417F2" w:rsidRDefault="00F417F2" w:rsidP="0003243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61990" w:rsidRPr="00473125" w:rsidRDefault="000F57BA" w:rsidP="00032431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34098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Рассмотрение, оценка и сопоставление Тендерных</w:t>
      </w:r>
      <w:r w:rsidRPr="00473125">
        <w:rPr>
          <w:b/>
          <w:bCs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на участие в тендере рассматриваются тендерной комиссией на предмет соответствия требованиям пункта </w:t>
      </w:r>
      <w:r w:rsidR="00E94BCD">
        <w:rPr>
          <w:rFonts w:ascii="Times New Roman" w:hAnsi="Times New Roman" w:cs="Times New Roman"/>
          <w:sz w:val="24"/>
          <w:szCs w:val="24"/>
          <w:lang w:val="ru-RU"/>
        </w:rPr>
        <w:t>19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Неотклоненные по основаниям, указанным в 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пункте 3</w:t>
      </w:r>
      <w:r w:rsidR="00E94BC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заявки сопоставляются и оцениваются тендерной комиссией в целях выбора победителя тендера. </w:t>
      </w:r>
    </w:p>
    <w:p w:rsidR="00AE718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Заявки рассматриваются тендерной комиссией в срок не более 15 (пятнадцати) рабочих дней со дня вскрытия конвертов с заявками на участие в тендере.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При рассмотрении заявок тендерная комиссия вправе: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</w:t>
      </w:r>
      <w:r w:rsidR="00DA6DD8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DA6DD8">
        <w:rPr>
          <w:rFonts w:ascii="Times New Roman" w:hAnsi="Times New Roman" w:cs="Times New Roman"/>
          <w:bCs/>
          <w:sz w:val="24"/>
          <w:szCs w:val="24"/>
          <w:lang w:val="ru-RU"/>
        </w:rPr>
        <w:t>задания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документов, подтверждающих критерии, влияющие на условное понижение цены);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2) 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заявки на участие в тендере в соответствие с требованиями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заявки на участие в тендере по формальным основаниям.</w:t>
      </w:r>
    </w:p>
    <w:p w:rsidR="00032431" w:rsidRPr="00473125" w:rsidRDefault="003A4FB0" w:rsidP="00A16E4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Формальными основаниями являются случаи, не указанные в пункте 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E94BC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E7185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Тендерная комиссия отклоняет заявку в случае:</w:t>
      </w:r>
    </w:p>
    <w:p w:rsidR="00032431" w:rsidRPr="00473125" w:rsidRDefault="00032431" w:rsidP="00032431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1) признания заявки на участие в тендере несоответствующей требованиям</w:t>
      </w:r>
      <w:r w:rsidR="005F637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предусмотренным пунктом </w:t>
      </w:r>
      <w:r w:rsidR="00E94BCD">
        <w:rPr>
          <w:rFonts w:ascii="Times New Roman" w:hAnsi="Times New Roman" w:cs="Times New Roman"/>
          <w:bCs/>
          <w:sz w:val="24"/>
          <w:szCs w:val="24"/>
          <w:lang w:val="ru-RU"/>
        </w:rPr>
        <w:t>19</w:t>
      </w:r>
      <w:r w:rsidR="00336272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Тендерной документации</w:t>
      </w:r>
      <w:r w:rsidR="005F637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 исключением случаев, несоответствия </w:t>
      </w:r>
      <w:r w:rsidR="00884BDC">
        <w:rPr>
          <w:rFonts w:ascii="Times New Roman" w:hAnsi="Times New Roman" w:cs="Times New Roman"/>
          <w:bCs/>
          <w:sz w:val="24"/>
          <w:szCs w:val="24"/>
          <w:lang w:val="ru-RU"/>
        </w:rPr>
        <w:t>технического задания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когда потенциальный поставщик предлагает лучшие </w:t>
      </w:r>
      <w:r w:rsidR="00884BDC">
        <w:rPr>
          <w:rFonts w:ascii="Times New Roman" w:hAnsi="Times New Roman" w:cs="Times New Roman"/>
          <w:bCs/>
          <w:sz w:val="24"/>
          <w:szCs w:val="24"/>
          <w:lang w:val="ru-RU"/>
        </w:rPr>
        <w:t>подходы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bCs/>
          <w:sz w:val="24"/>
          <w:szCs w:val="24"/>
          <w:lang w:val="ru-RU"/>
        </w:rPr>
        <w:t>выполнения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, а также лучшие характеристики закупаемых</w:t>
      </w:r>
      <w:r w:rsidR="006E64F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bCs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потенциальный поставщик является аффилиированным лицом другого потенциального поставщика, подавшего заявку на участие в данном</w:t>
      </w:r>
      <w:r w:rsidR="00473B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4A316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потенциального поставщика превышает сумму, выделенную для закупки;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потенциальный поставщик, являющийся физическим лицом, осуществляющим предпринимательскую деятельность, претендующий на участие в закупках, является 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руководителем потенциального</w:t>
      </w:r>
      <w:r w:rsid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поставщика, который включен в Р</w:t>
      </w:r>
      <w:r w:rsidR="000B27E4" w:rsidRPr="000B27E4">
        <w:rPr>
          <w:rFonts w:ascii="Times New Roman" w:hAnsi="Times New Roman" w:cs="Times New Roman"/>
          <w:color w:val="000000"/>
          <w:sz w:val="24"/>
          <w:szCs w:val="24"/>
          <w:lang w:val="ru-RU"/>
        </w:rPr>
        <w:t>еестр недобросовестных участников государственных закупок;</w:t>
      </w:r>
    </w:p>
    <w:p w:rsidR="00032431" w:rsidRDefault="00F95A5A" w:rsidP="000B27E4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4A316D" w:rsidRPr="000B27E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6155F6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либо юридическое лицо, входящее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в консорциум,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состоит в Реестре недобросовестных участников государственных закупок</w:t>
      </w:r>
      <w:r w:rsidR="00032431"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и (или) в Перечне лжепредприятий</w:t>
      </w:r>
      <w:r w:rsidR="00AE7185" w:rsidRP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 (или) в</w:t>
      </w:r>
      <w:r w:rsidR="00AE71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Реестре</w:t>
      </w:r>
      <w:r w:rsidR="00AE7185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ненадежных потенциальных поставщиков (поставщиков) 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АО «ФНБ «Самру</w:t>
      </w:r>
      <w:r w:rsidR="006155F6">
        <w:rPr>
          <w:rFonts w:ascii="Times New Roman" w:hAnsi="Times New Roman" w:cs="Times New Roman"/>
          <w:sz w:val="24"/>
          <w:szCs w:val="24"/>
          <w:lang w:val="ru-RU"/>
        </w:rPr>
        <w:t>қ</w:t>
      </w:r>
      <w:r w:rsidR="00AE7185" w:rsidRPr="00AE7185">
        <w:rPr>
          <w:rFonts w:ascii="Times New Roman" w:hAnsi="Times New Roman" w:cs="Times New Roman"/>
          <w:sz w:val="24"/>
          <w:szCs w:val="24"/>
          <w:lang w:val="ru-RU"/>
        </w:rPr>
        <w:t>-Казына»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774C42" w:rsidRDefault="00F95A5A" w:rsidP="00774C4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774C42" w:rsidRPr="00774C4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потенциальный поставщик име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774C42" w:rsidRPr="00774C42">
        <w:rPr>
          <w:rFonts w:ascii="Times New Roman" w:hAnsi="Times New Roman" w:cs="Times New Roman"/>
          <w:color w:val="000000"/>
          <w:sz w:val="24"/>
          <w:szCs w:val="24"/>
          <w:lang w:val="ru-RU"/>
        </w:rPr>
        <w:t>т неисполненные обязательства по исполнительным документам и включен уполномоченным органом,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документов, в Единый реестр должников;</w:t>
      </w:r>
    </w:p>
    <w:p w:rsidR="00C51F1B" w:rsidRDefault="00F95A5A" w:rsidP="00C51F1B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) с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рок действия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ендерной заявки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потенциального поставщика </w:t>
      </w:r>
      <w:r w:rsidR="00C51F1B" w:rsidRPr="0047312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менее </w:t>
      </w:r>
      <w:r w:rsidR="00C51F1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срока, требуемого Тендерной документацией</w:t>
      </w:r>
      <w:r w:rsidR="006155F6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2431" w:rsidRPr="00473125" w:rsidRDefault="002A04ED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Любое из у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казанны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х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основани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й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для отклонения заявок на участие в тендере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потенциальных поставщиков являе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тся исчерпывающими.</w:t>
      </w:r>
    </w:p>
    <w:p w:rsidR="00CC2F06" w:rsidRDefault="00CC2F06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D0223" w:rsidRPr="00473125" w:rsidRDefault="00FD0223" w:rsidP="00FD0223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8D6D2A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473125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Подведение итогов тендера</w:t>
      </w:r>
    </w:p>
    <w:p w:rsidR="00032431" w:rsidRPr="00473125" w:rsidRDefault="006155F6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>отклоненные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336272" w:rsidRPr="00473125" w:rsidRDefault="00336272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случае осуществления закупок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</w:t>
      </w:r>
      <w:r w:rsidR="005E2F90">
        <w:rPr>
          <w:rFonts w:ascii="Times New Roman" w:hAnsi="Times New Roman" w:cs="Times New Roman"/>
          <w:sz w:val="24"/>
          <w:szCs w:val="24"/>
          <w:lang w:val="ru-RU"/>
        </w:rPr>
        <w:t>наи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больший опыт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, являющихся предметом тендера.</w:t>
      </w:r>
    </w:p>
    <w:p w:rsidR="00336272" w:rsidRDefault="00336272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При равенстве условных цен тендерных ценовых предложений и равном опыте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на рынке закупаемых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(или в случае невозможности определения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такого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опыта)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Итоги тендера оформляются протоколом об итогах тендера</w:t>
      </w:r>
      <w:r w:rsidR="00291C1A" w:rsidRPr="00473125">
        <w:rPr>
          <w:rFonts w:ascii="Times New Roman" w:hAnsi="Times New Roman" w:cs="Times New Roman"/>
          <w:sz w:val="24"/>
          <w:szCs w:val="24"/>
          <w:lang w:val="ru-RU"/>
        </w:rPr>
        <w:t>, который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подписывается 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>тендерной комисси</w:t>
      </w:r>
      <w:r w:rsidR="00336272"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="00C32E8A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и полистно визируется её секретарём. 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месте и времени подведения итогов;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поступивших заявках потенциальных поставщиков на участие в тендере;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сумме, выделенной для закупки, предусмотренной в плане закупок без учета НДС;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отклоненных заявках с указанием детализированных оснований отклонения</w:t>
      </w:r>
      <w:r w:rsidR="00032431"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неприменения критериев, влияющих на условное понижение цены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5)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 чьи заявки на участие в тендере не отклонены;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6)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результатах применения критериев оценки и сопоставления;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7)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сумме и сроках заключения договора о закупках в случае, если тендер состоялся;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8)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потенциальном поставщике, занявшем второе место;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9)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сведения о направлении в соответствии с пунктом 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55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 запросов потенциальным поставщикам, соответствующим государственным органам, физическим и юридическим лицам;</w:t>
      </w:r>
    </w:p>
    <w:p w:rsidR="00032431" w:rsidRPr="00473125" w:rsidRDefault="00291C1A" w:rsidP="00291C1A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10)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иная информация по усмотрению тендерной комиссии.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в случае: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представления заявок на участие в тендере менее двух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если после отклонения тендерной комиссией по основаниям, предусмотренным пунктом 5</w:t>
      </w:r>
      <w:r w:rsidR="001F02AD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7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Правил, осталось менее двух заявок на участие в тендере потенциальных поставщиков;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уклонения победителя и потенциального поставщика, занявшего второ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е место, от заключения договора.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280100"/>
      <w:bookmarkStart w:id="1" w:name="SUB280102"/>
      <w:bookmarkStart w:id="2" w:name="SUB280103"/>
      <w:bookmarkStart w:id="3" w:name="SUB280101"/>
      <w:bookmarkEnd w:id="0"/>
      <w:bookmarkEnd w:id="1"/>
      <w:bookmarkEnd w:id="2"/>
      <w:bookmarkEnd w:id="3"/>
      <w:r w:rsidRPr="00473125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изменении тендерной документации и повторном проведении закупок способом тендера;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осуществлении закупок способом из одного источника.</w:t>
      </w:r>
    </w:p>
    <w:p w:rsidR="00336272" w:rsidRPr="00A16E41" w:rsidRDefault="00D3736A" w:rsidP="00A16E41">
      <w:pPr>
        <w:pStyle w:val="a6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 этом в случае наличия потенциального поставщика, заявка на участие в тендере, которого не была отклонена в соответствии с протоколом об итогах, Заказчик заключает договор 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о закупках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="002670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 таким потенциальным поставщиком способом из одного источника</w:t>
      </w:r>
      <w:r w:rsidR="00336272" w:rsidRPr="00A16E41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32431" w:rsidRPr="00473125" w:rsidRDefault="00032431" w:rsidP="00427F2E">
      <w:pPr>
        <w:pStyle w:val="a6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Заказчик после подписания протокола об итогах тендера: 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направляет победителю уведомление;</w:t>
      </w:r>
    </w:p>
    <w:p w:rsidR="00032431" w:rsidRPr="00473125" w:rsidRDefault="00291C1A" w:rsidP="004A316D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032431"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размещает протокол об итогах </w:t>
      </w:r>
      <w:r w:rsidR="00A72922">
        <w:rPr>
          <w:rFonts w:ascii="Times New Roman" w:hAnsi="Times New Roman" w:cs="Times New Roman"/>
          <w:bCs/>
          <w:sz w:val="24"/>
          <w:szCs w:val="24"/>
          <w:lang w:val="ru-RU"/>
        </w:rPr>
        <w:t>тендера на веб-сайте Заказчика.</w:t>
      </w:r>
    </w:p>
    <w:p w:rsidR="00FD0223" w:rsidRPr="00473125" w:rsidRDefault="00FD0223" w:rsidP="00FD0223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742239" w:rsidRPr="00E21231" w:rsidRDefault="00742239" w:rsidP="007422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bCs/>
          <w:sz w:val="24"/>
          <w:szCs w:val="24"/>
          <w:lang w:val="ru-RU"/>
        </w:rPr>
        <w:t>13. Порядок заключения договора о закупках по итогам тендера</w:t>
      </w:r>
    </w:p>
    <w:p w:rsidR="00742239" w:rsidRPr="00E21231" w:rsidRDefault="00C64500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>
        <w:rPr>
          <w:lang w:val="ru-RU"/>
        </w:rPr>
        <w:t>Договор (П</w:t>
      </w:r>
      <w:r w:rsidR="00884BDC">
        <w:rPr>
          <w:lang w:val="ru-RU"/>
        </w:rPr>
        <w:t xml:space="preserve">риложение </w:t>
      </w:r>
      <w:r w:rsidR="00421214">
        <w:rPr>
          <w:lang w:val="ru-RU"/>
        </w:rPr>
        <w:t>№ 3</w:t>
      </w:r>
      <w:r w:rsidR="00742239" w:rsidRPr="00E21231">
        <w:rPr>
          <w:lang w:val="ru-RU"/>
        </w:rPr>
        <w:t xml:space="preserve"> к Тендерной документации) заключается в соответствии с содержащимся в Тендерной документации </w:t>
      </w:r>
      <w:r w:rsidR="00742239">
        <w:rPr>
          <w:lang w:val="ru-RU"/>
        </w:rPr>
        <w:t>проект</w:t>
      </w:r>
      <w:r w:rsidR="00BE43B8">
        <w:rPr>
          <w:lang w:val="ru-RU"/>
        </w:rPr>
        <w:t>ом</w:t>
      </w:r>
      <w:r w:rsidR="00742239">
        <w:rPr>
          <w:lang w:val="ru-RU"/>
        </w:rPr>
        <w:t xml:space="preserve"> </w:t>
      </w:r>
      <w:r w:rsidR="00742239" w:rsidRPr="00E21231">
        <w:rPr>
          <w:lang w:val="ru-RU"/>
        </w:rPr>
        <w:t xml:space="preserve">договора о закупках. </w:t>
      </w:r>
    </w:p>
    <w:p w:rsidR="00742239" w:rsidRPr="00E21231" w:rsidRDefault="00742239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 </w:t>
      </w:r>
    </w:p>
    <w:p w:rsidR="00742239" w:rsidRPr="00E21231" w:rsidRDefault="00742239" w:rsidP="00427F2E">
      <w:pPr>
        <w:pStyle w:val="a"/>
        <w:numPr>
          <w:ilvl w:val="0"/>
          <w:numId w:val="9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Договор </w:t>
      </w:r>
      <w:r w:rsidRPr="00E21231">
        <w:rPr>
          <w:rFonts w:ascii="Times New Roman" w:hAnsi="Times New Roman" w:cs="Times New Roman"/>
          <w:b w:val="0"/>
        </w:rPr>
        <w:t xml:space="preserve">о закупках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</w:t>
      </w:r>
      <w:r w:rsidR="00884BDC">
        <w:rPr>
          <w:rFonts w:ascii="Times New Roman" w:hAnsi="Times New Roman" w:cs="Times New Roman"/>
          <w:b w:val="0"/>
        </w:rPr>
        <w:t>выполняемые работы,</w:t>
      </w:r>
      <w:r w:rsidRPr="00E21231">
        <w:rPr>
          <w:rFonts w:ascii="Times New Roman" w:hAnsi="Times New Roman" w:cs="Times New Roman"/>
          <w:b w:val="0"/>
        </w:rPr>
        <w:t xml:space="preserve"> не облага</w:t>
      </w:r>
      <w:r w:rsidR="0032205D">
        <w:rPr>
          <w:rFonts w:ascii="Times New Roman" w:hAnsi="Times New Roman" w:cs="Times New Roman"/>
          <w:b w:val="0"/>
        </w:rPr>
        <w:t>ю</w:t>
      </w:r>
      <w:r w:rsidRPr="00E21231">
        <w:rPr>
          <w:rFonts w:ascii="Times New Roman" w:hAnsi="Times New Roman" w:cs="Times New Roman"/>
          <w:b w:val="0"/>
        </w:rPr>
        <w:t>тся НДС в соответствии с законодательством Республики Казахстан.</w:t>
      </w:r>
    </w:p>
    <w:p w:rsidR="00742239" w:rsidRPr="00E21231" w:rsidRDefault="00742239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F1210A">
        <w:rPr>
          <w:lang w:val="ru-RU"/>
        </w:rPr>
        <w:t xml:space="preserve">Договор </w:t>
      </w:r>
      <w:r w:rsidRPr="00E21231">
        <w:rPr>
          <w:lang w:val="ru-RU"/>
        </w:rPr>
        <w:t xml:space="preserve">о закупках способом тендера заключается в сроки, указанные в протоколе об итогах закупок, но не ранее чем через </w:t>
      </w:r>
      <w:r>
        <w:rPr>
          <w:lang w:val="ru-RU"/>
        </w:rPr>
        <w:t xml:space="preserve">5 </w:t>
      </w:r>
      <w:r w:rsidRPr="00E21231">
        <w:rPr>
          <w:lang w:val="ru-RU"/>
        </w:rPr>
        <w:t>(</w:t>
      </w:r>
      <w:r>
        <w:rPr>
          <w:lang w:val="ru-RU"/>
        </w:rPr>
        <w:t>пять</w:t>
      </w:r>
      <w:r w:rsidRPr="00E21231">
        <w:rPr>
          <w:lang w:val="ru-RU"/>
        </w:rPr>
        <w:t>) календарных дней</w:t>
      </w:r>
      <w:r w:rsidR="00BE43B8">
        <w:rPr>
          <w:lang w:val="ru-RU"/>
        </w:rPr>
        <w:t>,</w:t>
      </w:r>
      <w:r w:rsidRPr="00E21231">
        <w:rPr>
          <w:lang w:val="ru-RU"/>
        </w:rPr>
        <w:t xml:space="preserve"> </w:t>
      </w:r>
      <w:r w:rsidR="00BE43B8">
        <w:rPr>
          <w:lang w:val="ru-RU"/>
        </w:rPr>
        <w:t>но не позднее</w:t>
      </w:r>
      <w:r w:rsidRPr="00E21231">
        <w:rPr>
          <w:lang w:val="ru-RU"/>
        </w:rPr>
        <w:t xml:space="preserve"> 25 (двадцати пяти) календарных дней с даты подписания протокола об итогах</w:t>
      </w:r>
      <w:r>
        <w:rPr>
          <w:lang w:val="ru-RU"/>
        </w:rPr>
        <w:t>.</w:t>
      </w:r>
    </w:p>
    <w:p w:rsidR="00742239" w:rsidRPr="00E21231" w:rsidRDefault="00742239" w:rsidP="00427F2E">
      <w:pPr>
        <w:pStyle w:val="a"/>
        <w:numPr>
          <w:ilvl w:val="0"/>
          <w:numId w:val="9"/>
        </w:numPr>
        <w:tabs>
          <w:tab w:val="left" w:pos="0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договор о закупках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742239" w:rsidRDefault="00742239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В случае если потенциальный поставщик, </w:t>
      </w:r>
      <w:r w:rsidR="00BE43B8">
        <w:rPr>
          <w:lang w:val="ru-RU"/>
        </w:rPr>
        <w:t>признанный победителем</w:t>
      </w:r>
      <w:r w:rsidRPr="00E21231">
        <w:rPr>
          <w:lang w:val="ru-RU"/>
        </w:rPr>
        <w:t xml:space="preserve">, в сроки, установленные в протоколе об итогах тендера, не представил </w:t>
      </w:r>
      <w:r>
        <w:rPr>
          <w:bCs/>
          <w:lang w:val="ru-RU"/>
        </w:rPr>
        <w:t>Заказчику,</w:t>
      </w:r>
      <w:r w:rsidRPr="00E21231">
        <w:rPr>
          <w:lang w:val="ru-RU"/>
        </w:rPr>
        <w:t xml:space="preserve"> подписанный договор о закупках</w:t>
      </w:r>
      <w:r w:rsidR="00BE43B8">
        <w:rPr>
          <w:lang w:val="ru-RU"/>
        </w:rPr>
        <w:t xml:space="preserve"> и уклонился </w:t>
      </w:r>
      <w:r w:rsidR="00BE43B8" w:rsidRPr="00E21231">
        <w:rPr>
          <w:lang w:val="ru-RU"/>
        </w:rPr>
        <w:t>от заключения договора о закупках</w:t>
      </w:r>
      <w:r w:rsidRPr="00E21231">
        <w:rPr>
          <w:lang w:val="ru-RU"/>
        </w:rPr>
        <w:t>, такой потенциальный поставщик</w:t>
      </w:r>
      <w:r w:rsidR="00BE43B8">
        <w:rPr>
          <w:lang w:val="ru-RU"/>
        </w:rPr>
        <w:t xml:space="preserve"> включается Заказчиком </w:t>
      </w:r>
      <w:r w:rsidRPr="00E21231">
        <w:rPr>
          <w:lang w:val="ru-RU"/>
        </w:rPr>
        <w:t xml:space="preserve">в Перечень ненадёжных потенциальных поставщиков (поставщиков) </w:t>
      </w:r>
      <w:r>
        <w:rPr>
          <w:bCs/>
          <w:lang w:val="ru-RU"/>
        </w:rPr>
        <w:t>Заказчика</w:t>
      </w:r>
      <w:r w:rsidRPr="00E21231">
        <w:rPr>
          <w:lang w:val="ru-RU"/>
        </w:rPr>
        <w:t xml:space="preserve">. </w:t>
      </w:r>
    </w:p>
    <w:p w:rsidR="00BE43B8" w:rsidRPr="00E21231" w:rsidRDefault="00BE43B8" w:rsidP="00BE43B8">
      <w:pPr>
        <w:pStyle w:val="Default"/>
        <w:ind w:firstLine="720"/>
        <w:jc w:val="both"/>
        <w:rPr>
          <w:lang w:val="ru-RU"/>
        </w:rPr>
      </w:pPr>
      <w:r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742239" w:rsidRPr="00E21231" w:rsidRDefault="00742239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E21231">
        <w:rPr>
          <w:lang w:val="ru-RU"/>
        </w:rPr>
        <w:t xml:space="preserve">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о закупках, </w:t>
      </w:r>
      <w:r w:rsidRPr="00E21231">
        <w:rPr>
          <w:lang w:val="ru-RU"/>
        </w:rPr>
        <w:lastRenderedPageBreak/>
        <w:t xml:space="preserve">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закупках; </w:t>
      </w:r>
    </w:p>
    <w:p w:rsidR="00742239" w:rsidRPr="00E21231" w:rsidRDefault="00742239" w:rsidP="00427F2E">
      <w:pPr>
        <w:pStyle w:val="a"/>
        <w:numPr>
          <w:ilvl w:val="0"/>
          <w:numId w:val="9"/>
        </w:numPr>
        <w:tabs>
          <w:tab w:val="left" w:pos="0"/>
          <w:tab w:val="left" w:pos="567"/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 не представил Заказчику подписанный договор о закупках, то тендерная комиссия в течение 3 (трех) рабочих дней со дня истечения срока</w:t>
      </w:r>
      <w:r w:rsidR="002A04ED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установленного для подписания договора о закупках</w:t>
      </w:r>
      <w:r w:rsidR="002A04ED"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или со дня письменного отказа от подписания</w:t>
      </w:r>
      <w:r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>договора о закупках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742239" w:rsidRPr="00E21231" w:rsidRDefault="00742239" w:rsidP="00742239">
      <w:pPr>
        <w:pStyle w:val="a0"/>
        <w:numPr>
          <w:ilvl w:val="0"/>
          <w:numId w:val="0"/>
        </w:numPr>
        <w:tabs>
          <w:tab w:val="left" w:pos="567"/>
        </w:tabs>
        <w:ind w:firstLine="720"/>
        <w:rPr>
          <w:rFonts w:ascii="Times New Roman" w:hAnsi="Times New Roman" w:cs="Times New Roman"/>
        </w:rPr>
      </w:pPr>
      <w:r w:rsidRPr="00E21231">
        <w:rPr>
          <w:rFonts w:ascii="Times New Roman" w:hAnsi="Times New Roman" w:cs="Times New Roman"/>
        </w:rPr>
        <w:t xml:space="preserve">Уведомление о подписании договора о закупках </w:t>
      </w:r>
      <w:r w:rsidR="00BE43B8">
        <w:rPr>
          <w:rFonts w:ascii="Times New Roman" w:hAnsi="Times New Roman" w:cs="Times New Roman"/>
        </w:rPr>
        <w:t xml:space="preserve">потенциальному </w:t>
      </w:r>
      <w:r w:rsidRPr="00E21231">
        <w:rPr>
          <w:rFonts w:ascii="Times New Roman" w:hAnsi="Times New Roman" w:cs="Times New Roman"/>
        </w:rPr>
        <w:t xml:space="preserve">поставщику, занявшему по итогам оценки и сопоставления второе место Заказчик обязан направить в течение 3 (трех) рабочих дней со дня подписания решения тендерной комиссии о признании победителем </w:t>
      </w:r>
      <w:r w:rsidR="00BE43B8">
        <w:rPr>
          <w:rFonts w:ascii="Times New Roman" w:hAnsi="Times New Roman" w:cs="Times New Roman"/>
        </w:rPr>
        <w:t xml:space="preserve">потенциального </w:t>
      </w:r>
      <w:r w:rsidRPr="00E21231">
        <w:rPr>
          <w:rFonts w:ascii="Times New Roman" w:hAnsi="Times New Roman" w:cs="Times New Roman"/>
        </w:rPr>
        <w:t xml:space="preserve">поставщика, занявшего по итогам оценки и сопоставления второе место. </w:t>
      </w:r>
      <w:r w:rsidR="00BE43B8">
        <w:rPr>
          <w:rFonts w:ascii="Times New Roman" w:hAnsi="Times New Roman" w:cs="Times New Roman"/>
        </w:rPr>
        <w:t>Потенциальный п</w:t>
      </w:r>
      <w:r w:rsidRPr="00E21231">
        <w:rPr>
          <w:rFonts w:ascii="Times New Roman" w:hAnsi="Times New Roman" w:cs="Times New Roman"/>
        </w:rPr>
        <w:t>оставщик, занявший по итогам оценки и сопоставления второе место должен подписать в течение не более 5 (пяти) календарных дней с даты получения уведомления от Заказчика. В случае отказа от подписани</w:t>
      </w:r>
      <w:r>
        <w:rPr>
          <w:rFonts w:ascii="Times New Roman" w:hAnsi="Times New Roman" w:cs="Times New Roman"/>
        </w:rPr>
        <w:t xml:space="preserve">я </w:t>
      </w:r>
      <w:r w:rsidRPr="00E21231">
        <w:rPr>
          <w:rFonts w:ascii="Times New Roman" w:hAnsi="Times New Roman" w:cs="Times New Roman"/>
        </w:rPr>
        <w:t>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742239" w:rsidRPr="00684B8E" w:rsidRDefault="00742239" w:rsidP="00427F2E">
      <w:pPr>
        <w:pStyle w:val="a"/>
        <w:numPr>
          <w:ilvl w:val="0"/>
          <w:numId w:val="9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>Если на этапе исполнения договора</w:t>
      </w:r>
      <w:r>
        <w:rPr>
          <w:rFonts w:ascii="Times New Roman" w:hAnsi="Times New Roman" w:cs="Times New Roman"/>
          <w:b w:val="0"/>
        </w:rPr>
        <w:t>,</w:t>
      </w:r>
      <w:r w:rsidRPr="00E21231">
        <w:rPr>
          <w:rFonts w:ascii="Times New Roman" w:hAnsi="Times New Roman" w:cs="Times New Roman"/>
          <w:b w:val="0"/>
        </w:rPr>
        <w:t xml:space="preserve"> договор о закупках был расторгнут по вине поставщика, Заказчик должен направить потенциальному поставщику, занявшему по итогам оценки и сопоставления второе место уведомление о намерении заключения с ним договора о закупках, по цене, не превышающей предложенную им цену в заявке на участие в тендере, с учетом стоимости обязательств, исполненных поставщиком и оплаченных Заказчиком. В случае, если </w:t>
      </w:r>
      <w:r w:rsidR="00D3736A" w:rsidRPr="00E21231">
        <w:rPr>
          <w:rFonts w:ascii="Times New Roman" w:hAnsi="Times New Roman" w:cs="Times New Roman"/>
          <w:b w:val="0"/>
        </w:rPr>
        <w:t>по истечении 10 (десяти) рабочих дней с даты направления уведомления</w:t>
      </w:r>
      <w:r w:rsidR="00D3736A">
        <w:rPr>
          <w:rFonts w:ascii="Times New Roman" w:hAnsi="Times New Roman" w:cs="Times New Roman"/>
          <w:b w:val="0"/>
        </w:rPr>
        <w:t>,</w:t>
      </w:r>
      <w:r w:rsidR="00D3736A" w:rsidRPr="00E21231">
        <w:rPr>
          <w:rFonts w:ascii="Times New Roman" w:hAnsi="Times New Roman" w:cs="Times New Roman"/>
          <w:b w:val="0"/>
        </w:rPr>
        <w:t xml:space="preserve"> </w:t>
      </w:r>
      <w:r w:rsidRPr="00E21231">
        <w:rPr>
          <w:rFonts w:ascii="Times New Roman" w:hAnsi="Times New Roman" w:cs="Times New Roman"/>
          <w:b w:val="0"/>
        </w:rPr>
        <w:t xml:space="preserve">потенциальным поставщиком, занявшим по итогам оценки и сопоставления второе место не будет представлен ответ на уведомление, </w:t>
      </w:r>
      <w:r w:rsidR="00D3736A" w:rsidRPr="00684B8E">
        <w:rPr>
          <w:rFonts w:ascii="Times New Roman" w:hAnsi="Times New Roman" w:cs="Times New Roman"/>
          <w:b w:val="0"/>
        </w:rPr>
        <w:t>закупки должны быть осуществлены повторно</w:t>
      </w:r>
      <w:r w:rsidRPr="00684B8E">
        <w:rPr>
          <w:rFonts w:ascii="Times New Roman" w:hAnsi="Times New Roman" w:cs="Times New Roman"/>
          <w:b w:val="0"/>
        </w:rPr>
        <w:t>.</w:t>
      </w:r>
    </w:p>
    <w:p w:rsidR="00742239" w:rsidRPr="00E21231" w:rsidRDefault="00742239" w:rsidP="00427F2E">
      <w:pPr>
        <w:pStyle w:val="a"/>
        <w:numPr>
          <w:ilvl w:val="0"/>
          <w:numId w:val="9"/>
        </w:numPr>
        <w:tabs>
          <w:tab w:val="left" w:pos="0"/>
          <w:tab w:val="left" w:pos="567"/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E21231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742239" w:rsidRPr="00E21231" w:rsidRDefault="00742239" w:rsidP="00427F2E">
      <w:pPr>
        <w:pStyle w:val="a6"/>
        <w:numPr>
          <w:ilvl w:val="0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 Правил. </w:t>
      </w:r>
    </w:p>
    <w:p w:rsidR="00742239" w:rsidRPr="00E21231" w:rsidRDefault="00742239" w:rsidP="00427F2E">
      <w:pPr>
        <w:pStyle w:val="a6"/>
        <w:numPr>
          <w:ilvl w:val="0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тся по взаимному согласию сторон согласно пункту 107 Правил.</w:t>
      </w:r>
    </w:p>
    <w:p w:rsidR="00742239" w:rsidRPr="00E21231" w:rsidRDefault="00742239" w:rsidP="00427F2E">
      <w:pPr>
        <w:pStyle w:val="a6"/>
        <w:numPr>
          <w:ilvl w:val="0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742239" w:rsidRPr="00E21231" w:rsidRDefault="00742239" w:rsidP="00427F2E">
      <w:pPr>
        <w:pStyle w:val="a6"/>
        <w:numPr>
          <w:ilvl w:val="0"/>
          <w:numId w:val="9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изменения, которые могут изменить содержание условий, проводимых (проведенных) закупок и (или) предложения, явивш</w:t>
      </w:r>
      <w:r w:rsidR="00DC0CB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>ся основой для выбора поставщика, по иным основаниям, не предусмотренным пунктами 105-107 Правил.</w:t>
      </w:r>
    </w:p>
    <w:p w:rsidR="008964B3" w:rsidRDefault="008964B3" w:rsidP="0080667B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964B3" w:rsidRPr="00473125" w:rsidRDefault="008964B3" w:rsidP="008964B3">
      <w:pPr>
        <w:pStyle w:val="Default"/>
        <w:jc w:val="center"/>
        <w:rPr>
          <w:lang w:val="ru-RU"/>
        </w:rPr>
      </w:pPr>
      <w:r w:rsidRPr="00473125">
        <w:rPr>
          <w:b/>
          <w:bCs/>
          <w:lang w:val="ru-RU"/>
        </w:rPr>
        <w:t>1</w:t>
      </w:r>
      <w:r w:rsidR="002D3062">
        <w:rPr>
          <w:b/>
          <w:bCs/>
          <w:lang w:val="ru-RU"/>
        </w:rPr>
        <w:t>4</w:t>
      </w:r>
      <w:r w:rsidRPr="00473125">
        <w:rPr>
          <w:b/>
          <w:bCs/>
          <w:lang w:val="ru-RU"/>
        </w:rPr>
        <w:t>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FF4A22" w:rsidRPr="00693C7A" w:rsidRDefault="008964B3" w:rsidP="00427F2E">
      <w:pPr>
        <w:pStyle w:val="Default"/>
        <w:numPr>
          <w:ilvl w:val="0"/>
          <w:numId w:val="9"/>
        </w:numPr>
        <w:tabs>
          <w:tab w:val="left" w:pos="1134"/>
        </w:tabs>
        <w:ind w:left="0" w:firstLine="720"/>
        <w:jc w:val="both"/>
        <w:rPr>
          <w:lang w:val="ru-RU"/>
        </w:rPr>
      </w:pPr>
      <w:r w:rsidRPr="00473125">
        <w:rPr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</w:t>
      </w:r>
      <w:r w:rsidR="00FF4A22" w:rsidRPr="00693C7A">
        <w:rPr>
          <w:lang w:val="ru-RU"/>
        </w:rPr>
        <w:t>8(717) 272-79-60</w:t>
      </w:r>
      <w:r w:rsidR="00FF4A22" w:rsidRPr="00A16E41">
        <w:rPr>
          <w:color w:val="auto"/>
          <w:lang w:val="ru-RU"/>
        </w:rPr>
        <w:t>,</w:t>
      </w:r>
      <w:r w:rsidR="00DC0CB2" w:rsidRPr="00A16E41">
        <w:rPr>
          <w:rFonts w:ascii="Arial" w:hAnsi="Arial" w:cs="Arial"/>
          <w:color w:val="auto"/>
          <w:lang w:val="ru-RU"/>
        </w:rPr>
        <w:t xml:space="preserve"> </w:t>
      </w:r>
      <w:hyperlink r:id="rId8" w:history="1">
        <w:r w:rsidR="0061198D" w:rsidRPr="008871FA">
          <w:rPr>
            <w:rStyle w:val="af0"/>
            <w:color w:val="auto"/>
            <w:u w:val="none"/>
          </w:rPr>
          <w:t>e</w:t>
        </w:r>
        <w:r w:rsidR="0061198D" w:rsidRPr="008871FA">
          <w:rPr>
            <w:rStyle w:val="af0"/>
            <w:color w:val="auto"/>
            <w:u w:val="none"/>
            <w:lang w:val="ru-RU"/>
          </w:rPr>
          <w:t>.</w:t>
        </w:r>
        <w:r w:rsidR="0061198D" w:rsidRPr="008871FA">
          <w:rPr>
            <w:rStyle w:val="af0"/>
            <w:color w:val="auto"/>
            <w:u w:val="none"/>
          </w:rPr>
          <w:t>buzurbaev</w:t>
        </w:r>
        <w:r w:rsidR="0061198D" w:rsidRPr="008871FA">
          <w:rPr>
            <w:rStyle w:val="af0"/>
            <w:color w:val="auto"/>
            <w:u w:val="none"/>
            <w:lang w:val="ru-RU"/>
          </w:rPr>
          <w:t>@recycle.kz</w:t>
        </w:r>
      </w:hyperlink>
      <w:r w:rsidR="00FF4A22" w:rsidRPr="00693C7A">
        <w:rPr>
          <w:lang w:val="ru-RU"/>
        </w:rPr>
        <w:t>.</w:t>
      </w:r>
    </w:p>
    <w:p w:rsidR="008964B3" w:rsidRPr="00473125" w:rsidRDefault="008964B3" w:rsidP="008964B3">
      <w:pPr>
        <w:pStyle w:val="Default"/>
        <w:rPr>
          <w:lang w:val="ru-RU"/>
        </w:rPr>
      </w:pPr>
      <w:r w:rsidRPr="00473125">
        <w:rPr>
          <w:lang w:val="ru-RU"/>
        </w:rPr>
        <w:lastRenderedPageBreak/>
        <w:t xml:space="preserve">Приложения: </w:t>
      </w:r>
    </w:p>
    <w:p w:rsidR="008964B3" w:rsidRDefault="00984B78" w:rsidP="00427F2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>
        <w:rPr>
          <w:lang w:val="ru-RU"/>
        </w:rPr>
        <w:t xml:space="preserve">Техническая спецификация </w:t>
      </w:r>
      <w:r w:rsidR="00884BDC">
        <w:rPr>
          <w:lang w:val="ru-RU"/>
        </w:rPr>
        <w:t>на</w:t>
      </w:r>
      <w:r w:rsidR="008964B3" w:rsidRPr="003B7D85">
        <w:rPr>
          <w:lang w:val="ru-RU"/>
        </w:rPr>
        <w:t xml:space="preserve"> закупаемы</w:t>
      </w:r>
      <w:r w:rsidR="00884BDC">
        <w:rPr>
          <w:lang w:val="ru-RU"/>
        </w:rPr>
        <w:t>е</w:t>
      </w:r>
      <w:r w:rsidR="008964B3" w:rsidRPr="003B7D85">
        <w:rPr>
          <w:lang w:val="ru-RU"/>
        </w:rPr>
        <w:t xml:space="preserve"> </w:t>
      </w:r>
      <w:r w:rsidR="00210389">
        <w:rPr>
          <w:lang w:val="ru-RU"/>
        </w:rPr>
        <w:t>работ</w:t>
      </w:r>
      <w:r w:rsidR="00884BDC">
        <w:rPr>
          <w:lang w:val="ru-RU"/>
        </w:rPr>
        <w:t>ы</w:t>
      </w:r>
      <w:r w:rsidR="00E23D29" w:rsidRPr="003B7D85">
        <w:rPr>
          <w:lang w:val="ru-RU"/>
        </w:rPr>
        <w:t xml:space="preserve"> </w:t>
      </w:r>
      <w:r w:rsidR="008964B3" w:rsidRPr="003B7D85">
        <w:rPr>
          <w:iCs/>
          <w:lang w:val="ru-RU"/>
        </w:rPr>
        <w:t>(</w:t>
      </w:r>
      <w:r w:rsidR="00654776">
        <w:rPr>
          <w:iCs/>
          <w:lang w:val="ru-RU"/>
        </w:rPr>
        <w:t>П</w:t>
      </w:r>
      <w:r w:rsidR="008964B3"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="008964B3" w:rsidRPr="003B7D85">
        <w:rPr>
          <w:iCs/>
          <w:lang w:val="ru-RU"/>
        </w:rPr>
        <w:t xml:space="preserve"> </w:t>
      </w:r>
      <w:r w:rsidR="0078169D">
        <w:rPr>
          <w:iCs/>
          <w:lang w:val="ru-RU"/>
        </w:rPr>
        <w:t xml:space="preserve">№ </w:t>
      </w:r>
      <w:r w:rsidR="00884BDC">
        <w:rPr>
          <w:iCs/>
          <w:lang w:val="ru-RU"/>
        </w:rPr>
        <w:t>1</w:t>
      </w:r>
      <w:r w:rsidR="008964B3" w:rsidRPr="003B7D85">
        <w:rPr>
          <w:iCs/>
          <w:lang w:val="ru-RU"/>
        </w:rPr>
        <w:t xml:space="preserve"> к Тендерной документации); </w:t>
      </w:r>
    </w:p>
    <w:p w:rsidR="00421214" w:rsidRDefault="00421214" w:rsidP="00427F2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>
        <w:rPr>
          <w:iCs/>
          <w:lang w:val="ru-RU"/>
        </w:rPr>
        <w:t>Перечень лотов</w:t>
      </w:r>
      <w:r w:rsidR="00CC7842">
        <w:rPr>
          <w:iCs/>
          <w:lang w:val="ru-RU"/>
        </w:rPr>
        <w:t xml:space="preserve"> (</w:t>
      </w:r>
      <w:r w:rsidR="00CC7842" w:rsidRPr="00CC7842">
        <w:rPr>
          <w:iCs/>
          <w:lang w:val="ru-RU"/>
        </w:rPr>
        <w:t xml:space="preserve">Приложение № </w:t>
      </w:r>
      <w:r w:rsidR="00CC7842">
        <w:rPr>
          <w:iCs/>
          <w:lang w:val="ru-RU"/>
        </w:rPr>
        <w:t>2</w:t>
      </w:r>
      <w:r w:rsidR="00CC7842" w:rsidRPr="00CC7842">
        <w:rPr>
          <w:iCs/>
          <w:lang w:val="ru-RU"/>
        </w:rPr>
        <w:t xml:space="preserve"> к Тендерной документации)</w:t>
      </w:r>
      <w:r w:rsidR="00CC7842">
        <w:rPr>
          <w:iCs/>
          <w:lang w:val="ru-RU"/>
        </w:rPr>
        <w:t>;</w:t>
      </w:r>
    </w:p>
    <w:p w:rsidR="00C45A20" w:rsidRPr="003B7D85" w:rsidRDefault="0078169D" w:rsidP="00427F2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3B7D85">
        <w:rPr>
          <w:lang w:val="ru-RU"/>
        </w:rPr>
        <w:t xml:space="preserve">Проект договора о закупках </w:t>
      </w:r>
      <w:r>
        <w:rPr>
          <w:lang w:val="ru-RU"/>
        </w:rPr>
        <w:t>работ</w:t>
      </w:r>
      <w:r w:rsidR="007C216B">
        <w:rPr>
          <w:lang w:val="ru-RU"/>
        </w:rPr>
        <w:t xml:space="preserve"> (П</w:t>
      </w:r>
      <w:r w:rsidRPr="003B7D85">
        <w:rPr>
          <w:lang w:val="ru-RU"/>
        </w:rPr>
        <w:t xml:space="preserve">риложение </w:t>
      </w:r>
      <w:r w:rsidR="00CC7842">
        <w:rPr>
          <w:lang w:val="ru-RU"/>
        </w:rPr>
        <w:t>№ 3</w:t>
      </w:r>
      <w:r w:rsidRPr="003B7D85">
        <w:rPr>
          <w:lang w:val="ru-RU"/>
        </w:rPr>
        <w:t xml:space="preserve"> к Тендерной документации)</w:t>
      </w:r>
      <w:r>
        <w:rPr>
          <w:lang w:val="ru-RU"/>
        </w:rPr>
        <w:t>;</w:t>
      </w:r>
    </w:p>
    <w:p w:rsidR="00E23D29" w:rsidRPr="003B7D85" w:rsidRDefault="00052DDE" w:rsidP="00427F2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>
        <w:rPr>
          <w:iCs/>
          <w:lang w:val="ru-RU"/>
        </w:rPr>
        <w:t xml:space="preserve"> </w:t>
      </w:r>
      <w:r w:rsidR="00E23D29" w:rsidRPr="003B7D85">
        <w:rPr>
          <w:iCs/>
          <w:lang w:val="ru-RU"/>
        </w:rPr>
        <w:t>Форма ценового предложения (</w:t>
      </w:r>
      <w:r w:rsidR="007C216B">
        <w:rPr>
          <w:iCs/>
          <w:lang w:val="ru-RU"/>
        </w:rPr>
        <w:t>П</w:t>
      </w:r>
      <w:r w:rsidR="00E23D29" w:rsidRPr="003B7D85">
        <w:rPr>
          <w:iCs/>
          <w:lang w:val="ru-RU"/>
        </w:rPr>
        <w:t xml:space="preserve">риложение </w:t>
      </w:r>
      <w:r w:rsidR="007C216B">
        <w:rPr>
          <w:iCs/>
          <w:lang w:val="ru-RU"/>
        </w:rPr>
        <w:t xml:space="preserve">№ </w:t>
      </w:r>
      <w:r w:rsidR="00CC7842">
        <w:rPr>
          <w:iCs/>
          <w:lang w:val="ru-RU"/>
        </w:rPr>
        <w:t>4</w:t>
      </w:r>
      <w:r w:rsidR="00E23D29" w:rsidRPr="003B7D85">
        <w:rPr>
          <w:iCs/>
          <w:lang w:val="ru-RU"/>
        </w:rPr>
        <w:t xml:space="preserve"> к Тендерной документации);</w:t>
      </w:r>
    </w:p>
    <w:p w:rsidR="008964B3" w:rsidRPr="003B7D85" w:rsidRDefault="00A502C0" w:rsidP="00427F2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3B7D85">
        <w:rPr>
          <w:lang w:val="ru-RU"/>
        </w:rPr>
        <w:t xml:space="preserve">Форма заявки на участие в тендере </w:t>
      </w:r>
      <w:r w:rsidR="00E23D29" w:rsidRPr="003B7D85">
        <w:rPr>
          <w:iCs/>
          <w:lang w:val="ru-RU"/>
        </w:rPr>
        <w:t>(</w:t>
      </w:r>
      <w:r w:rsidR="007C216B">
        <w:rPr>
          <w:iCs/>
          <w:lang w:val="ru-RU"/>
        </w:rPr>
        <w:t>П</w:t>
      </w:r>
      <w:r w:rsidR="00E23D29" w:rsidRPr="003B7D85">
        <w:rPr>
          <w:iCs/>
          <w:lang w:val="ru-RU"/>
        </w:rPr>
        <w:t>риложени</w:t>
      </w:r>
      <w:r w:rsidR="002D3062" w:rsidRPr="003B7D85">
        <w:rPr>
          <w:iCs/>
          <w:lang w:val="ru-RU"/>
        </w:rPr>
        <w:t>е</w:t>
      </w:r>
      <w:r w:rsidR="00E23D29" w:rsidRPr="003B7D85">
        <w:rPr>
          <w:iCs/>
          <w:lang w:val="ru-RU"/>
        </w:rPr>
        <w:t xml:space="preserve"> </w:t>
      </w:r>
      <w:r w:rsidR="00CC7842">
        <w:rPr>
          <w:iCs/>
          <w:lang w:val="ru-RU"/>
        </w:rPr>
        <w:t>№ 5</w:t>
      </w:r>
      <w:r w:rsidR="008964B3" w:rsidRPr="003B7D85">
        <w:rPr>
          <w:iCs/>
          <w:lang w:val="ru-RU"/>
        </w:rPr>
        <w:t xml:space="preserve"> к Тендерной документации)</w:t>
      </w:r>
      <w:r w:rsidR="008964B3" w:rsidRPr="003B7D85">
        <w:rPr>
          <w:lang w:val="ru-RU"/>
        </w:rPr>
        <w:t xml:space="preserve">; </w:t>
      </w:r>
    </w:p>
    <w:p w:rsidR="008964B3" w:rsidRPr="007C216B" w:rsidRDefault="003B7D85" w:rsidP="00427F2E">
      <w:pPr>
        <w:pStyle w:val="a6"/>
        <w:widowControl w:val="0"/>
        <w:numPr>
          <w:ilvl w:val="0"/>
          <w:numId w:val="4"/>
        </w:numPr>
        <w:tabs>
          <w:tab w:val="left" w:pos="0"/>
          <w:tab w:val="left" w:pos="99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B7D85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r w:rsidR="00884BDC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Pr="003B7D85">
        <w:rPr>
          <w:rFonts w:ascii="Times New Roman" w:hAnsi="Times New Roman" w:cs="Times New Roman"/>
          <w:sz w:val="24"/>
          <w:szCs w:val="24"/>
          <w:lang w:val="ru-RU"/>
        </w:rPr>
        <w:t xml:space="preserve"> (П</w:t>
      </w:r>
      <w:r w:rsidRPr="003B7D8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риложение </w:t>
      </w:r>
      <w:r w:rsidR="007C21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№ </w:t>
      </w:r>
      <w:r w:rsidR="00CC7842">
        <w:rPr>
          <w:rFonts w:ascii="Times New Roman" w:hAnsi="Times New Roman" w:cs="Times New Roman"/>
          <w:bCs/>
          <w:sz w:val="24"/>
          <w:szCs w:val="24"/>
          <w:lang w:val="ru-RU"/>
        </w:rPr>
        <w:t>6</w:t>
      </w:r>
      <w:r w:rsidR="007C216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 Тендерной документации).</w:t>
      </w:r>
    </w:p>
    <w:p w:rsidR="005E2F90" w:rsidRDefault="005E2F90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A33C7" w:rsidRDefault="003A33C7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25C8D" w:rsidRDefault="00525C8D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5C281B" w:rsidRDefault="005C281B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D272A" w:rsidRDefault="003D272A" w:rsidP="00BD4234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CC7842" w:rsidRDefault="00CC7842" w:rsidP="002B0EA1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CC7842" w:rsidRDefault="00CC7842" w:rsidP="002B0EA1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9431D" w:rsidRPr="00BD4234" w:rsidRDefault="0039431D" w:rsidP="005C2132">
      <w:pPr>
        <w:pStyle w:val="Default"/>
        <w:ind w:left="5040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lastRenderedPageBreak/>
        <w:t xml:space="preserve">Приложение </w:t>
      </w:r>
      <w:r w:rsidR="00063FEF">
        <w:rPr>
          <w:i/>
          <w:iCs/>
          <w:sz w:val="20"/>
          <w:szCs w:val="20"/>
          <w:lang w:val="ru-RU"/>
        </w:rPr>
        <w:t xml:space="preserve">№ </w:t>
      </w:r>
      <w:r w:rsidR="007479D3">
        <w:rPr>
          <w:i/>
          <w:iCs/>
          <w:sz w:val="20"/>
          <w:szCs w:val="20"/>
          <w:lang w:val="ru-RU"/>
        </w:rPr>
        <w:t>1</w:t>
      </w:r>
      <w:r w:rsidRPr="00CC2F06">
        <w:rPr>
          <w:i/>
          <w:iCs/>
          <w:sz w:val="20"/>
          <w:szCs w:val="20"/>
          <w:lang w:val="ru-RU"/>
        </w:rPr>
        <w:t xml:space="preserve"> к Тендерной документации </w:t>
      </w:r>
      <w:r w:rsidR="002B0EA1" w:rsidRPr="002B0EA1">
        <w:rPr>
          <w:i/>
          <w:iCs/>
          <w:sz w:val="20"/>
          <w:szCs w:val="20"/>
          <w:lang w:val="ru-RU"/>
        </w:rPr>
        <w:t>по закупкам работ по изготовлению</w:t>
      </w:r>
      <w:r w:rsidR="005C2132">
        <w:rPr>
          <w:i/>
          <w:iCs/>
          <w:sz w:val="20"/>
          <w:szCs w:val="20"/>
          <w:lang w:val="ru-RU"/>
        </w:rPr>
        <w:t xml:space="preserve"> и монтажу</w:t>
      </w:r>
      <w:r w:rsidR="002B0EA1" w:rsidRPr="002B0EA1">
        <w:rPr>
          <w:i/>
          <w:iCs/>
          <w:sz w:val="20"/>
          <w:szCs w:val="20"/>
          <w:lang w:val="ru-RU"/>
        </w:rPr>
        <w:t xml:space="preserve"> контейнеров для сбора ламп и химических источников питания</w:t>
      </w:r>
    </w:p>
    <w:p w:rsidR="0039431D" w:rsidRDefault="0039431D" w:rsidP="00E1484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479D3" w:rsidRDefault="007479D3" w:rsidP="00BD4234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9D3" w:rsidRPr="00282ADF" w:rsidRDefault="007479D3" w:rsidP="00BD4234">
      <w:pPr>
        <w:pStyle w:val="ConsPlusNonformat"/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3C7" w:rsidRPr="003A33C7" w:rsidRDefault="003A33C7" w:rsidP="003A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A33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Техническая спецификация по закупкам работ по изготовлению </w:t>
      </w:r>
      <w:r w:rsidR="005C213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и монтажу </w:t>
      </w:r>
      <w:r w:rsidRPr="003A33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контейнеров </w:t>
      </w:r>
    </w:p>
    <w:p w:rsidR="003A33C7" w:rsidRPr="003A33C7" w:rsidRDefault="003A33C7" w:rsidP="003A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3A33C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для сбора ламп и химических источников питания</w:t>
      </w:r>
    </w:p>
    <w:p w:rsidR="003A33C7" w:rsidRPr="003A33C7" w:rsidRDefault="003A33C7" w:rsidP="003A3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</w:p>
    <w:p w:rsidR="003A33C7" w:rsidRPr="003A33C7" w:rsidRDefault="003A33C7" w:rsidP="003A3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Работы по изготовлению и монтажу контейнеров для сбора ламп и химиче</w:t>
      </w:r>
      <w:r w:rsidR="00B8772E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ских источников питания (далее - к</w:t>
      </w:r>
      <w:r w:rsidRPr="003A33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онтейнеры) 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быть выполнены в соответствии с Экологическим кодексом Республики Казахстан, Национальным стандартом Республики Казахстан СТ РК 2793-2015 «Контейнер для сбора ламп и химических источников питания», утвержденным приказом Председателя Комитета технического регулирования и метрологии Министерства по инвестициям и развитию РК от 25 декабря 2015 года №270-од (далее – Национальный стандарт), и требованиям иного  законодательства Республики Казахстан.</w:t>
      </w:r>
    </w:p>
    <w:p w:rsidR="003A33C7" w:rsidRPr="003A33C7" w:rsidRDefault="003A33C7" w:rsidP="003A3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К лампам и химическим источникам питания относятся: компактные энергосберегающие лампы, люминесцентные лампы, ртутьсодержащие термометры, батарейки и аккумуляторы, 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которые содержат пары ртути и других опасных компонентов</w:t>
      </w:r>
      <w:r w:rsidRPr="003A33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.</w:t>
      </w:r>
    </w:p>
    <w:p w:rsidR="003A33C7" w:rsidRPr="003A33C7" w:rsidRDefault="003A33C7" w:rsidP="003A33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требования к контейнерам и фундаментной плите должны соответствовать требованиям Национального стандарта.</w:t>
      </w:r>
    </w:p>
    <w:p w:rsidR="003A33C7" w:rsidRPr="003A33C7" w:rsidRDefault="00112630" w:rsidP="003A3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выполнению</w:t>
      </w:r>
      <w:r w:rsidR="00B8772E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работ</w:t>
      </w:r>
    </w:p>
    <w:p w:rsidR="003A33C7" w:rsidRPr="003A33C7" w:rsidRDefault="00B8772E" w:rsidP="00427F2E">
      <w:pPr>
        <w:numPr>
          <w:ilvl w:val="0"/>
          <w:numId w:val="8"/>
        </w:numPr>
        <w:tabs>
          <w:tab w:val="left" w:pos="709"/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контейнеры и фундаментные плиты </w:t>
      </w:r>
      <w:r w:rsidR="003A33C7"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должны быть изготовлены на территории Республики Казахстан;</w:t>
      </w:r>
    </w:p>
    <w:p w:rsidR="003A33C7" w:rsidRPr="003A33C7" w:rsidRDefault="003A33C7" w:rsidP="00427F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транспортировк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е подлежат контейнеры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 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фундаментные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плит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ы</w:t>
      </w:r>
      <w:r w:rsidR="00B8772E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регионы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, согласно лотам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3A33C7" w:rsidRPr="003A33C7" w:rsidRDefault="003A33C7" w:rsidP="00427F2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монтаж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у подлежат контейнеры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 фундаментными плитами в регионах РК в соответствии с лотами (по согласованию с </w:t>
      </w:r>
      <w:r w:rsidR="00112630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местными исполнительными органами</w:t>
      </w: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3A33C7" w:rsidRPr="003A33C7" w:rsidRDefault="003A33C7" w:rsidP="003A33C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Требования к порядку исполнения обязанностей потенциального поставщика при выполнении работ:</w:t>
      </w:r>
    </w:p>
    <w:p w:rsidR="003A33C7" w:rsidRPr="003A33C7" w:rsidRDefault="003A33C7" w:rsidP="00427F2E">
      <w:pPr>
        <w:numPr>
          <w:ilvl w:val="0"/>
          <w:numId w:val="7"/>
        </w:numPr>
        <w:tabs>
          <w:tab w:val="left" w:pos="993"/>
        </w:tabs>
        <w:spacing w:after="0" w:line="25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3A33C7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Полное описание и требуемые функциональные, технические, качественные и эксплуатационные характеристики контейнеров и фундаментных плит должны соответствовать требованиям Национального стандарта;</w:t>
      </w:r>
    </w:p>
    <w:p w:rsidR="003A33C7" w:rsidRPr="003A33C7" w:rsidRDefault="003A33C7" w:rsidP="00427F2E">
      <w:pPr>
        <w:numPr>
          <w:ilvl w:val="0"/>
          <w:numId w:val="7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33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Работы считаются выполненными после завершения монтажа всех контейнеров. </w:t>
      </w:r>
    </w:p>
    <w:p w:rsidR="00D13744" w:rsidRPr="00D13744" w:rsidRDefault="003A33C7" w:rsidP="00D13744">
      <w:pPr>
        <w:pStyle w:val="a6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3A33C7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r w:rsidR="00D13744"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>Для подтверждения потен</w:t>
      </w:r>
      <w:r w:rsidR="00D13744">
        <w:rPr>
          <w:rFonts w:ascii="Times New Roman" w:eastAsia="Calibri" w:hAnsi="Times New Roman" w:cs="Times New Roman"/>
          <w:sz w:val="24"/>
          <w:szCs w:val="24"/>
          <w:lang w:val="ru-RU"/>
        </w:rPr>
        <w:t>циальным поставщиком возможности выполнения работ</w:t>
      </w:r>
      <w:r w:rsidR="00D13744"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необходимо представить в рамках тендерной документации:</w:t>
      </w:r>
    </w:p>
    <w:p w:rsidR="00D13744" w:rsidRPr="00D13744" w:rsidRDefault="00D13744" w:rsidP="00D1374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</w:t>
      </w:r>
      <w:r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алькуляцию расходов на изготовление и установку контейнеров и </w:t>
      </w:r>
      <w:r w:rsidRPr="00D13744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фундаментных плит</w:t>
      </w:r>
      <w:r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525C8D" w:rsidRDefault="00D13744" w:rsidP="00D137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- документацию, подтверждающую</w:t>
      </w:r>
      <w:r w:rsidRPr="00D1374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наличие помещения, техники и оборудования для изготовления контейнеров и фундаментных плит</w:t>
      </w:r>
      <w:r w:rsidR="00B8772E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8772E" w:rsidRPr="00EA66CE" w:rsidRDefault="00B8772E" w:rsidP="00B8772E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а) </w:t>
      </w: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договор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а</w:t>
      </w: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купли-продажи (аренды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или иного пользования</w:t>
      </w: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)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помещения, </w:t>
      </w: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техники и (или) оборудования, налоговый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счёт-фактуры, приходные накладные/акты </w:t>
      </w: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приема передач;</w:t>
      </w: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EA66C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б) документы, подтверждающие постановку на баланс техники и (или) оборудования организации</w:t>
      </w:r>
      <w:r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90773" w:rsidRDefault="00F90773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sectPr w:rsidR="00F90773" w:rsidSect="008F5AF5">
          <w:pgSz w:w="12240" w:h="15840"/>
          <w:pgMar w:top="1418" w:right="851" w:bottom="1418" w:left="1418" w:header="720" w:footer="720" w:gutter="0"/>
          <w:cols w:space="720"/>
          <w:docGrid w:linePitch="360"/>
        </w:sectPr>
      </w:pPr>
    </w:p>
    <w:p w:rsidR="00F90773" w:rsidRPr="00F90773" w:rsidRDefault="00F90773" w:rsidP="00F90773">
      <w:pPr>
        <w:spacing w:after="0"/>
        <w:ind w:left="7938" w:right="-321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</w:pPr>
      <w:r w:rsidRPr="00F907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  <w:lastRenderedPageBreak/>
        <w:t xml:space="preserve">Приложение № 2 к Тендерной документации по закупкам работ по изготовлению и монтажу контейнеров </w:t>
      </w:r>
    </w:p>
    <w:p w:rsidR="00F90773" w:rsidRPr="00F90773" w:rsidRDefault="00F90773" w:rsidP="00F90773">
      <w:pPr>
        <w:spacing w:after="0"/>
        <w:ind w:left="7938" w:right="-321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</w:pPr>
      <w:r w:rsidRPr="00F907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  <w:t>для сбора ламп и химических источников питания</w:t>
      </w: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лотов</w:t>
      </w: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446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701"/>
        <w:gridCol w:w="1559"/>
        <w:gridCol w:w="992"/>
        <w:gridCol w:w="890"/>
        <w:gridCol w:w="8"/>
        <w:gridCol w:w="1380"/>
        <w:gridCol w:w="8"/>
        <w:gridCol w:w="1522"/>
        <w:gridCol w:w="8"/>
        <w:gridCol w:w="1429"/>
        <w:gridCol w:w="8"/>
        <w:gridCol w:w="1126"/>
        <w:gridCol w:w="8"/>
      </w:tblGrid>
      <w:tr w:rsidR="00F90773" w:rsidRPr="00F90773" w:rsidTr="007B5CB1">
        <w:trPr>
          <w:gridAfter w:val="1"/>
          <w:wAfter w:w="8" w:type="dxa"/>
          <w:trHeight w:val="255"/>
        </w:trPr>
        <w:tc>
          <w:tcPr>
            <w:tcW w:w="709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выполнения работ</w:t>
            </w:r>
          </w:p>
        </w:tc>
        <w:tc>
          <w:tcPr>
            <w:tcW w:w="1559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выполнения работ</w:t>
            </w:r>
          </w:p>
        </w:tc>
        <w:tc>
          <w:tcPr>
            <w:tcW w:w="992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90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388" w:type="dxa"/>
            <w:gridSpan w:val="2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контейне-ров</w:t>
            </w:r>
          </w:p>
        </w:tc>
        <w:tc>
          <w:tcPr>
            <w:tcW w:w="1530" w:type="dxa"/>
            <w:gridSpan w:val="2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шт. контейнера без НДС</w:t>
            </w:r>
          </w:p>
        </w:tc>
        <w:tc>
          <w:tcPr>
            <w:tcW w:w="1437" w:type="dxa"/>
            <w:gridSpan w:val="2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в тенге без НДС</w:t>
            </w:r>
          </w:p>
        </w:tc>
        <w:tc>
          <w:tcPr>
            <w:tcW w:w="1134" w:type="dxa"/>
            <w:gridSpan w:val="2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Актюбинской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40 112 800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Алматинской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57 304 000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Павлодарской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60 320 000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по изготовлению и монтажу контейнеров для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сбора ламп и химических источников питания для Жамбылской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Изготовление 3 (три)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31 969 600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Атырауской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12 064 000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Кызылординской области</w:t>
            </w:r>
          </w:p>
        </w:tc>
        <w:tc>
          <w:tcPr>
            <w:tcW w:w="1701" w:type="dxa"/>
          </w:tcPr>
          <w:p w:rsidR="007B5CB1" w:rsidRPr="007B5CB1" w:rsidRDefault="002D62D3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</w:t>
            </w:r>
            <w:r w:rsidR="00657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="00F23D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 октября 2017 года</w:t>
            </w:r>
            <w:r w:rsidR="00657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монтаж п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31 декабря 2017 года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256 360 000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Западно-Казахстанской области</w:t>
            </w:r>
          </w:p>
        </w:tc>
        <w:tc>
          <w:tcPr>
            <w:tcW w:w="1701" w:type="dxa"/>
          </w:tcPr>
          <w:p w:rsidR="007B5CB1" w:rsidRPr="007B5CB1" w:rsidRDefault="002D62D3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3 (три) месяца, монтаж 4 (четыре) месяца со дня заключения Договора 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16 286 400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Акмолинской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3 (три) месяца, монтаж 4 (четыре) месяца со дня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46 446 400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208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Северо-Казахстанской области</w:t>
            </w:r>
          </w:p>
        </w:tc>
        <w:tc>
          <w:tcPr>
            <w:tcW w:w="1701" w:type="dxa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23 826 400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gridAfter w:val="1"/>
          <w:wAfter w:w="8" w:type="dxa"/>
          <w:trHeight w:val="563"/>
        </w:trPr>
        <w:tc>
          <w:tcPr>
            <w:tcW w:w="70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Работы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 изготовлению и монтажу контейнеров для сбора ламп и химических источников питания для Костанайской области</w:t>
            </w:r>
          </w:p>
        </w:tc>
        <w:tc>
          <w:tcPr>
            <w:tcW w:w="1701" w:type="dxa"/>
          </w:tcPr>
          <w:p w:rsidR="007B5CB1" w:rsidRPr="007B5CB1" w:rsidRDefault="00657712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по 1 ноября 2017 года, монтаж п</w:t>
            </w:r>
            <w:r w:rsidR="007B5CB1"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31 декабря 2017 года</w:t>
            </w:r>
          </w:p>
        </w:tc>
        <w:tc>
          <w:tcPr>
            <w:tcW w:w="1559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Республика Казахстан</w:t>
            </w:r>
          </w:p>
        </w:tc>
        <w:tc>
          <w:tcPr>
            <w:tcW w:w="992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890" w:type="dxa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301 600</w:t>
            </w: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43 732 000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B5CB1" w:rsidRPr="00F90773" w:rsidTr="007B5CB1">
        <w:trPr>
          <w:trHeight w:val="208"/>
        </w:trPr>
        <w:tc>
          <w:tcPr>
            <w:tcW w:w="8978" w:type="dxa"/>
            <w:gridSpan w:val="7"/>
          </w:tcPr>
          <w:p w:rsidR="007B5CB1" w:rsidRPr="007B5CB1" w:rsidRDefault="007B5CB1" w:rsidP="007B5CB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88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b/>
                <w:sz w:val="24"/>
                <w:szCs w:val="24"/>
              </w:rPr>
              <w:t>1 951</w:t>
            </w:r>
          </w:p>
        </w:tc>
        <w:tc>
          <w:tcPr>
            <w:tcW w:w="1530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CB1">
              <w:rPr>
                <w:rFonts w:ascii="Times New Roman" w:hAnsi="Times New Roman" w:cs="Times New Roman"/>
                <w:b/>
                <w:sz w:val="24"/>
                <w:szCs w:val="24"/>
              </w:rPr>
              <w:t>588 421 600</w:t>
            </w:r>
          </w:p>
        </w:tc>
        <w:tc>
          <w:tcPr>
            <w:tcW w:w="1134" w:type="dxa"/>
            <w:gridSpan w:val="2"/>
          </w:tcPr>
          <w:p w:rsidR="007B5CB1" w:rsidRPr="007B5CB1" w:rsidRDefault="007B5CB1" w:rsidP="007B5CB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773" w:rsidRDefault="00F90773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B8772E" w:rsidRDefault="00B8772E" w:rsidP="00B8772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90773" w:rsidRDefault="00F90773" w:rsidP="00F9077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sectPr w:rsidR="00F90773" w:rsidSect="00F90773">
          <w:pgSz w:w="15840" w:h="12240" w:orient="landscape"/>
          <w:pgMar w:top="1418" w:right="1418" w:bottom="851" w:left="1418" w:header="720" w:footer="720" w:gutter="0"/>
          <w:cols w:space="720"/>
          <w:docGrid w:linePitch="360"/>
        </w:sectPr>
      </w:pPr>
    </w:p>
    <w:p w:rsidR="00F90773" w:rsidRPr="00F90773" w:rsidRDefault="00F90773" w:rsidP="00F90773">
      <w:pPr>
        <w:pStyle w:val="Default"/>
        <w:ind w:left="5103" w:right="48"/>
        <w:rPr>
          <w:rFonts w:eastAsia="Calibri"/>
          <w:i/>
          <w:iCs/>
          <w:sz w:val="20"/>
          <w:szCs w:val="20"/>
          <w:lang w:val="ru-RU"/>
        </w:rPr>
      </w:pPr>
      <w:r w:rsidRPr="00F90773">
        <w:rPr>
          <w:rFonts w:eastAsia="Calibri"/>
          <w:i/>
          <w:iCs/>
          <w:sz w:val="20"/>
          <w:szCs w:val="20"/>
          <w:lang w:val="ru-RU"/>
        </w:rPr>
        <w:lastRenderedPageBreak/>
        <w:t xml:space="preserve">Приложение № 3 к Тендерной документации по закупкам работ по изготовлению и монтажу контейнеров для сбора ламп и химических источников питания 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ДОГОВОР №_______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о закупках работ по изготовлению и монтажу контейнеров 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для сбора ламп и химических источников питания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0773" w:rsidRPr="00F90773" w:rsidRDefault="00F90773" w:rsidP="00F9077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г. Астана                                                                                          «____» _________  2017 года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leader="underscore" w:pos="599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ТОО «Оператор РОП»</w:t>
      </w: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F907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именуемое в дальнейшем </w:t>
      </w: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«Заказчик»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лице Генерального директора Коротенко С.Н., действующей на основании Устава,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 одной стороны, и                   </w:t>
      </w: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____________</w:t>
      </w: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,</w:t>
      </w:r>
      <w:r w:rsidRPr="00F907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именуе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мое в дальнейшем </w:t>
      </w: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«Исполнитель»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в лице _________, действующего на основании </w:t>
      </w:r>
      <w:r w:rsidRPr="00F9077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_________,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 другой стороны, вместе именуемые «Стороны», в соответствии с пп. 8) ст. 285-2 Экологического кодекса Республики Казахстан, а также на основании Протокола об итогах закупкок работ по изготовлению и монтажу контейнеров для сбора ламп и химических источников питания способом проведения тендера от _______________года, заключили настоящий Договор о закупках </w:t>
      </w:r>
      <w:r w:rsidRPr="00F9077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работ по изготовлению  и монтажу контейнеров для сбора ламп и химических источников питания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(далее - Договор) о нижеследующем: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 w:eastAsia="ru-RU"/>
        </w:rPr>
        <w:t>Предмет Договора</w:t>
      </w:r>
    </w:p>
    <w:p w:rsidR="00F90773" w:rsidRPr="00F90773" w:rsidRDefault="00F90773" w:rsidP="00427F2E">
      <w:pPr>
        <w:widowControl w:val="0"/>
        <w:numPr>
          <w:ilvl w:val="1"/>
          <w:numId w:val="11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textAlignment w:val="baseline"/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Исполнитель обязуется выполнить </w:t>
      </w:r>
      <w:r w:rsidRPr="00F90773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 xml:space="preserve">работы по изготовлению и монтажу контейнеров для сбора ламп и химических источников питания (далее Работы)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согласно Национального Стандарта Республики Казахстан СТ РК 2793-2015 «Контейнер для сбора ламп и химических источников питания», утвержденного приказом от 25 декабря 2015 года №270-од (далее – Национальный стандарт)</w:t>
      </w:r>
      <w:r w:rsidRPr="00F9077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, а Заказчик обязуется оплатить Исполнителю стоимость Работ в размере, на условиях и в порядке, предусмотренных Договором. </w:t>
      </w:r>
    </w:p>
    <w:p w:rsidR="00F90773" w:rsidRPr="00F90773" w:rsidRDefault="00F90773" w:rsidP="00F90773">
      <w:pPr>
        <w:shd w:val="clear" w:color="auto" w:fill="FFFFFF"/>
        <w:tabs>
          <w:tab w:val="left" w:pos="993"/>
        </w:tabs>
        <w:spacing w:after="0" w:line="240" w:lineRule="auto"/>
        <w:ind w:right="282"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0773">
        <w:rPr>
          <w:rFonts w:ascii="Times New Roman" w:eastAsia="Times New Roman" w:hAnsi="Times New Roman" w:cs="Times New Roman"/>
          <w:spacing w:val="4"/>
          <w:sz w:val="24"/>
          <w:szCs w:val="24"/>
          <w:lang w:val="ru-RU" w:eastAsia="ru-RU"/>
        </w:rPr>
        <w:t xml:space="preserve">1.2.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Приемка Работ Исполнителя Заказчиком по Договору оформляется путем подписания Сторонами Акта </w:t>
      </w:r>
      <w:r w:rsidRPr="00F90773"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  <w:t>выполненных Работ.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shd w:val="clear" w:color="auto" w:fill="FFFFFF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</w:t>
      </w:r>
      <w:r w:rsidRPr="00F9077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выполнения Работ</w:t>
      </w:r>
      <w:r w:rsidR="00834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согласно Перечню работ (Приложение к Договору)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 Объем Работ, требования по качеству, сроки и условия выполнени</w:t>
      </w:r>
      <w:r w:rsidR="0083404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 Работ по Договору определены П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еречнем Работ (Приложение к Договору).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 Перечисленные ниже документы и условия, оговоренные в них, образуют Договор и являются его неотъемлемой частью, а именно: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1) настоящий Договор;</w:t>
      </w:r>
    </w:p>
    <w:p w:rsidR="0083404E" w:rsidRPr="00F90773" w:rsidRDefault="0083404E" w:rsidP="00C63A90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2) П</w:t>
      </w:r>
      <w:r w:rsidR="00F90773"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еречень Работ (Приложение </w:t>
      </w:r>
      <w:r w:rsidR="00C63A9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Договору)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426"/>
        <w:jc w:val="center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 w:eastAsia="ru-RU"/>
        </w:rPr>
        <w:t xml:space="preserve">Права </w:t>
      </w:r>
      <w:r w:rsidRPr="00F90773">
        <w:rPr>
          <w:rFonts w:ascii="Times New Roman" w:eastAsia="Times New Roman" w:hAnsi="Times New Roman" w:cs="Times New Roman"/>
          <w:b/>
          <w:spacing w:val="3"/>
          <w:sz w:val="24"/>
          <w:szCs w:val="24"/>
          <w:lang w:val="ru-RU" w:eastAsia="ru-RU"/>
        </w:rPr>
        <w:t>и</w:t>
      </w:r>
      <w:r w:rsidRPr="00F90773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 w:eastAsia="ru-RU"/>
        </w:rPr>
        <w:t>обязанности сторон</w:t>
      </w:r>
    </w:p>
    <w:p w:rsidR="00F90773" w:rsidRPr="00F90773" w:rsidRDefault="00F90773" w:rsidP="00F90773">
      <w:pPr>
        <w:tabs>
          <w:tab w:val="left" w:pos="709"/>
          <w:tab w:val="left" w:pos="851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2.1. Заказчик вправе: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 в любое время в период действия Договора проверять ход и качество Работ Исполнителя;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 требовать выполнения Исполнителем всех принятых обязательств по Договору;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2.1.3. давать Исполнителю обязательные для соблюдения и выполнения указания, в ходе исполнения Договора;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2.1.4.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предъявить обоснованные претензии, возникшие по качеству выполненных Работ, обнаруженные до принятия выполненных Работ и (или) в течение 12 (двенадцати) месяцев после принятия выполненных Работ;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>2.1.5. в безакцептном порядке удержать начисленные Исполнителю в соответствии с п. 6.3.</w:t>
      </w:r>
      <w:r w:rsidR="00C63A90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-</w:t>
      </w:r>
      <w:r w:rsidR="00C63A90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6.5. Договора штрафные санкции, в случае нарушения обязательств по Договору, из суммы, подлежащей оплате за выполненные Работы, предусмотренной п. 4.1. Договора;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2.1.6. Заказчик имеет иные права в соответствии с законодательством Республики Казахстан и настоящим Договором.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2.2. Заказчик обязуется: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2.2.1. в случае выполнения Работ Исполнителем в соответствии с требованиями п. 2.4.1. Договора, надлежащим образом и в полном объеме принять их;</w:t>
      </w:r>
    </w:p>
    <w:p w:rsidR="00F90773" w:rsidRPr="00F90773" w:rsidRDefault="00F90773" w:rsidP="00F90773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2.2.2.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при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выявлении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несоответствий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выполненных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Работ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незамедлительно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письменно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уведомить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Исполнителя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; </w:t>
      </w:r>
    </w:p>
    <w:p w:rsidR="00F90773" w:rsidRPr="00F90773" w:rsidRDefault="00F90773" w:rsidP="00F9077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2.2.3</w:t>
      </w: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при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приемке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выполненных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Работ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подписать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Акт выполненных Работ либо отказать в принятии с указанием аргументированных обоснований их непринятия;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2.2.4. оплатить за выполненные Работы Исполнителя в размере, сроки и на условиях, установленных в Договоре;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2.2.5.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 несет иные обязанности в соответствии с законодательством Республики Казахстан и настоящим Договором.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2.3. Исполнитель вправе: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выполнению предусмотренных Договором Работ, определять способы их выполнения;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2.3.2. требовать выполнения Заказчиком всех принятых обязательств по Договору;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2.3.3. Исполнитель имеет иные права в соответствии с законодательством Республики Казахстан и настоящим Договором.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2.4. Исполнитель обязан: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2.4.1. выполнить Работы полностью с надлежащим качеством, соответствующим требованиям Национального Стандарта, законодательства Республики Казахстан, нормативно-технических документов и иной регламентирующей документации по осуществляемым им видам деятельности, действующей в Республики Казахстан;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2.4.2. информировать Заказчика по его требованию о ходе выполнения им своих обязательств по Договору;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2.4.3. предоставить Заказчику документы, необходимые для определения и/или подтверждения выполненного Исполнителем объема Работ;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2.4.4. подписать с Заказчиком Акт выполненных Работ;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2.4.5. не передавать свои обязательства по Договору третьим лицам без письменного согласия Заказчика;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2.4.6. возместить Заказчику причиненные убытки в случае, если они возникли в связи с ненадлежащим выполнением Исполнителем своих обязательств по Договору, выразившихся в нарушении сроков выполнения Работ; отказа Исполнителем в одностороннем порядке от выполнения Работ; ненадлежащем выполнении Работ, возникших до окончания выполнения Работ Исполнителем согласно настоящего Договора;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2.4.7. не раскрывать без предварительного письменного согласия Заказчика сведения и содержание документов, представленных Заказчиком или от его имени другими лицами, за исключением того персонала, который непосредственно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2.4.8. своими силами и средствами устранить все ошибки, недостатки, выявляемые в ходе выполнения и (или) после выполнения Работ Исполнителем;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 xml:space="preserve">2.4.9. Исполнитель несет иные обязанности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законодательством Республики Казахстан и настоящим Договором.</w:t>
      </w:r>
    </w:p>
    <w:p w:rsidR="00F90773" w:rsidRPr="00F90773" w:rsidRDefault="00F90773" w:rsidP="00F90773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Порядок и сроки исполнения обязательств</w:t>
      </w:r>
    </w:p>
    <w:p w:rsidR="00F90773" w:rsidRPr="00F90773" w:rsidRDefault="00F90773" w:rsidP="00427F2E">
      <w:pPr>
        <w:widowControl w:val="0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Исполнитель выполняет Работы с даты подписания Договора и </w:t>
      </w:r>
      <w:r w:rsidR="00C63A90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не позднее срока, указанного в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Перечне Работ (Приложение 1 к Договору).</w:t>
      </w:r>
    </w:p>
    <w:p w:rsidR="00F90773" w:rsidRPr="00F90773" w:rsidRDefault="00F90773" w:rsidP="00427F2E">
      <w:pPr>
        <w:widowControl w:val="0"/>
        <w:numPr>
          <w:ilvl w:val="1"/>
          <w:numId w:val="1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Исполнитель по окончании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, подает Заказчику следующие документы: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Акт </w:t>
      </w:r>
      <w:r w:rsidRPr="00F90773">
        <w:rPr>
          <w:rFonts w:ascii="Consolas" w:eastAsia="Times New Roman" w:hAnsi="Times New Roman" w:cs="Times New Roman"/>
          <w:color w:val="000000"/>
          <w:sz w:val="24"/>
          <w:szCs w:val="24"/>
          <w:lang w:val="ru-RU" w:eastAsia="ru-RU"/>
        </w:rPr>
        <w:t>выполненных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;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Счет-фактуру;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Счет на оплату;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Технический паспорт на каждый контейнер, утвержденный руководителем предприятия изготовителя, подтверждающий все технические характеристики;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Гарантийный талон на каждый контейнер;</w:t>
      </w:r>
    </w:p>
    <w:p w:rsidR="00F90773" w:rsidRPr="00F90773" w:rsidRDefault="00F90773" w:rsidP="00427F2E">
      <w:pPr>
        <w:widowControl w:val="0"/>
        <w:numPr>
          <w:ilvl w:val="0"/>
          <w:numId w:val="12"/>
        </w:numPr>
        <w:tabs>
          <w:tab w:val="left" w:pos="142"/>
          <w:tab w:val="left" w:pos="284"/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Документы, подтверждающие приобретение и использование сырья и материалов для изготовления контейнеров и фундаментных плит:</w:t>
      </w:r>
    </w:p>
    <w:p w:rsidR="00F90773" w:rsidRPr="00F90773" w:rsidRDefault="00F90773" w:rsidP="00F9077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а) договора купли-продажи сырья;</w:t>
      </w:r>
    </w:p>
    <w:p w:rsidR="00F90773" w:rsidRPr="00F90773" w:rsidRDefault="00F90773" w:rsidP="00F9077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б) налоговые счета-фактуры;</w:t>
      </w:r>
    </w:p>
    <w:p w:rsidR="00F90773" w:rsidRPr="00F90773" w:rsidRDefault="00F90773" w:rsidP="00F9077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в) приходные накладные/ акты приема-передач;</w:t>
      </w:r>
    </w:p>
    <w:p w:rsidR="00F90773" w:rsidRPr="00F90773" w:rsidRDefault="00F90773" w:rsidP="00F90773">
      <w:pPr>
        <w:tabs>
          <w:tab w:val="left" w:pos="142"/>
          <w:tab w:val="left" w:pos="284"/>
          <w:tab w:val="left" w:pos="426"/>
          <w:tab w:val="left" w:pos="709"/>
          <w:tab w:val="left" w:pos="993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г) приходные ордера запасов (форма З-1, утвержденная приказом Министра финансов Республики Казахстан);</w:t>
      </w:r>
    </w:p>
    <w:p w:rsidR="00F90773" w:rsidRPr="00F90773" w:rsidRDefault="00F90773" w:rsidP="00A674A7">
      <w:p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д) акты списания запасов (форма З-6, утвержденная приказом Министра финансов Республики Казахстан).</w:t>
      </w:r>
    </w:p>
    <w:p w:rsidR="00F90773" w:rsidRPr="00F90773" w:rsidRDefault="00F90773" w:rsidP="00427F2E">
      <w:pPr>
        <w:widowControl w:val="0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Документы, предусмотренные п. 3.2. Договора должны быть заверены подписью уполномоченного должностного лица Исполнителя с приложением соответствующего документа о полномочиях, а также печатью Исполнителя. Ответственность за достоверность сведений, указанных в предоставленных документах, несет Исполнитель.</w:t>
      </w:r>
    </w:p>
    <w:p w:rsidR="00F90773" w:rsidRPr="00F90773" w:rsidRDefault="00F90773" w:rsidP="00427F2E">
      <w:pPr>
        <w:widowControl w:val="0"/>
        <w:numPr>
          <w:ilvl w:val="1"/>
          <w:numId w:val="11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Несвоевременное предоставление Исполнителем документов, перечисленных в п. 3.2. Договора, освобождает Заказчика от ответственности за несвоевременную плату.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941"/>
          <w:tab w:val="left" w:pos="1701"/>
        </w:tabs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F90773" w:rsidRPr="00F90773" w:rsidRDefault="00F90773" w:rsidP="00F90773">
      <w:pPr>
        <w:widowControl w:val="0"/>
        <w:shd w:val="clear" w:color="auto" w:fill="FFFFFF"/>
        <w:tabs>
          <w:tab w:val="left" w:pos="941"/>
          <w:tab w:val="left" w:pos="1701"/>
        </w:tabs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Размер платы и порядок взаиморасчетов (оплаты)</w:t>
      </w:r>
    </w:p>
    <w:p w:rsidR="00F90773" w:rsidRPr="00F90773" w:rsidRDefault="00F90773" w:rsidP="00F90773">
      <w:pPr>
        <w:tabs>
          <w:tab w:val="left" w:pos="709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Общая стоимость выполненных Работ по Договору составляет ________ (_______) тенге без учета НДС (с учетом НДС) (далее – сумма Договора). Исполнитель не является (является) плательщиком НДС.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Заказчик выплачивает Исполнителю аванс (предоплату) в течение 5 (пяти) банковских дней со дня подписания Договора Сторонами в размере 30% (тридцати) от суммы Договора.   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 течение 3 (трех) рабочих дней со дня выполнения Работ по изготовлению и монтажу контейнеров Исполнитель представляет Заказчику Акт выполненных Работ по изготовлению и монтажу контейнеров соразмерно выплаченного аванса с счет-фактурой и счетом на оплату.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Не позднее 3 (трех) рабочих дней с момента получения Заказчиком Акта выполненных работ, Заказчик подписывает Акт выполненных работ при соответствии Работ с условиями настоящего Договора либо отказывается от подписания Акта выполненных Работ. Исполнитель обязан устранить установленные Заказчиком отступления/недостатки Работ в согласованные с Заказчиком сроки, но не более 5 (пяти) рабочих дней с момента получения требования Заказчика.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Оплата в размере 50% (пятидесяти) от суммы Договора, что составляет сумму </w:t>
      </w: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___________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(______________) тенге, оплачивается в течение 5 (пяти) банковских дней со дня подписания Акта выполненных Работ за изготовление контейнеров по сбору ламп и химических источников питания и предоставления Исполнителем надлежаще оформленного счета на оплату по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lastRenderedPageBreak/>
        <w:t>Договору;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Окончательный расчет 20% (двадцати) от суммы Договора, что составляет сумму </w:t>
      </w: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__________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(____________) тенге, оплачивается в течение 5 (пяти) банковских дней со дня подписания Сторонами Акта выполненных Работ за установку контейнеров по сбору ламп и химических источников питания, на основании выставляемого Исполнителем счета-фактуры.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Сумма Договора, определяемая в соответствии с пунктом 4.1. настоящего Договора является фиксированной в течение всего срока действия Договора и не подлежит изменению в сторону увеличения. 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Расчет считается произведенным после того, как Заказчик осуществит перечисление платежа на банковский счет Исполнителя, указанный в настоящем Договоре.</w:t>
      </w:r>
    </w:p>
    <w:p w:rsidR="00F90773" w:rsidRPr="00F90773" w:rsidRDefault="00F90773" w:rsidP="00427F2E">
      <w:pPr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Все расходы, связанные с банковскими операциями, оплачиваются стороной, их осуществляющей.</w:t>
      </w:r>
    </w:p>
    <w:p w:rsidR="00F90773" w:rsidRPr="00F90773" w:rsidRDefault="00F90773" w:rsidP="00F9077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right="282"/>
        <w:jc w:val="center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Гарантии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5.1.</w:t>
      </w: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 xml:space="preserve">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Исполнитель гарантирует соответствие контейнера требованиям Национального стандарта при соблюдении условий хранения и эксплуатации.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Гарантия не распространяется на дефекты, возникшие в случаях: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5.2.1. ненадлежащей транспортировки и погрузо-разгрузочных работ;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5.2.2. наличия следов воздействия веществ, агрессивных к материалам изделия;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5.2.3. наличия повреждений, вызванных пожаром, стихией, форс-мажорными обстоятельствами;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5.2.4. повреждений, вызванных неправильными действиями потребителя;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5.2.5. наличия следов постороннего вмешательства в конструкцию изделия. 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Срок эксплуатации каждой единицы контейнера составляет до 10 лет.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Гарантийный срок эксплуатации контейнеров устанавливается Исполнителем не менее 12 (двенадцати) месяцев со дня отгрузки контейнеров Заказчику.</w:t>
      </w:r>
    </w:p>
    <w:p w:rsidR="00F90773" w:rsidRPr="00F90773" w:rsidRDefault="00F90773" w:rsidP="00F90773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0773" w:rsidRPr="00F90773" w:rsidRDefault="00F90773" w:rsidP="00F907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ru-RU" w:eastAsia="ru-RU"/>
        </w:rPr>
        <w:t>6. Ответственность сторон</w:t>
      </w:r>
    </w:p>
    <w:p w:rsidR="00F90773" w:rsidRPr="00F90773" w:rsidRDefault="00F90773" w:rsidP="00F9077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6.1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За неисполнение в соответствии с положениями настоящего Договора и действующего законодательства Республики или ненадлежащее исполнение Сторонами своих обязательств по Договору Стороны несут ответственность Казахстан.</w:t>
      </w:r>
    </w:p>
    <w:p w:rsidR="00F90773" w:rsidRPr="00F90773" w:rsidRDefault="00F90773" w:rsidP="00F90773">
      <w:pPr>
        <w:widowControl w:val="0"/>
        <w:tabs>
          <w:tab w:val="left" w:pos="426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6.2. Исполнитель несет в полном объеме ответственность за ущерб, причиненный Заказчику вследствие выполнения Работ по Договору. Возмещение причиненного Заказчику ущерба производится Исполнителем в порядке, на условиях и в сроки, указанные в письменном требовании Заказчика.</w:t>
      </w:r>
    </w:p>
    <w:p w:rsidR="00F90773" w:rsidRPr="00F90773" w:rsidRDefault="00F90773" w:rsidP="00F90773">
      <w:pPr>
        <w:widowControl w:val="0"/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6.3. За нарушение сроков выполнения Работ Исполнитель оплачивает Заказчику неустойку в размере 0,1% от суммы Договора, указанной в п. 4.1. Договора за каждый день просрочки, начиная с первого дня нарушения обязательства по день его фактического исполнения (включительно), но не более 20% от суммы Договора.</w:t>
      </w:r>
    </w:p>
    <w:p w:rsidR="00F90773" w:rsidRPr="00F90773" w:rsidRDefault="00F90773" w:rsidP="00F9077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6.4. За ненадлежащее выполнение Работ Исполнитель оплачивает Заказчику неустойку в размере 0,1% от суммы 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Договора, указанной в п. 4.1. Договора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каждый день просрочки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 xml:space="preserve">,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начиная с первого дня нарушения обязательства по день его фактического исполнения (включительно), но не более 20% от суммы Договора. </w:t>
      </w:r>
    </w:p>
    <w:p w:rsidR="00F90773" w:rsidRPr="00F90773" w:rsidRDefault="00F90773" w:rsidP="00F9077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6.5. В случае отказа Исполнителя от выполнения Работ или нарушения срока выполнения Работ на срок более 1 (одного) месяца со дня истечения срока выполнения Работ по настоящему Договору, но не позднее срока окончания действия Договора, Заказчик имеет право расторгнуть настоящий Договор в одностороннем порядке с взысканием с Исполнителя суммы неустойки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(штрафа, пени) в размере 0,1 % от суммы Договора, указанный в п. 4.1. Договора, за каждый день нарушения срока</w:t>
      </w: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, но не более 20% от суммы Договора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этом Исполнитель возвращает Заказчику ранее выплаченную сумму, указанную в разделе 4 Договора.</w:t>
      </w:r>
    </w:p>
    <w:p w:rsidR="00F90773" w:rsidRPr="00F90773" w:rsidRDefault="00F90773" w:rsidP="00F9077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6.6. Оплата штрафных санкций производится путем перечисления денежных средств на банковский счет в течение 10 (десяти) календарных дней с момента получения письменной претензии.</w:t>
      </w:r>
    </w:p>
    <w:p w:rsidR="00F90773" w:rsidRPr="00F90773" w:rsidRDefault="00F90773" w:rsidP="00F9077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6.7. Оплата неустойки (штраф, пеня) не освобождает Сторону от исполнения обязательств по Договору.</w:t>
      </w:r>
    </w:p>
    <w:p w:rsidR="00F90773" w:rsidRPr="00F90773" w:rsidRDefault="00F90773" w:rsidP="00F90773">
      <w:pPr>
        <w:widowControl w:val="0"/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6.8. В случае неисполнения или ненадлежащего исполнения Исполнителем обязательств по Договору, Заказчик вправе расторгнуть Договор в одностороннем порядке, письменно предупредив Исполнителя за 7 (семь) календарных дней до расторжения.</w:t>
      </w:r>
    </w:p>
    <w:p w:rsidR="00F90773" w:rsidRPr="00F90773" w:rsidRDefault="00F90773" w:rsidP="00F907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0773" w:rsidRPr="00F90773" w:rsidRDefault="00F90773" w:rsidP="00F9077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8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Споры и разногласия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7.1. Стороны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F90773" w:rsidRPr="00F90773" w:rsidRDefault="00F90773" w:rsidP="00F9077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3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0"/>
          <w:lang w:val="ru-RU" w:eastAsia="ru-RU"/>
        </w:rPr>
        <w:t>Заключительные положения</w:t>
      </w:r>
    </w:p>
    <w:p w:rsidR="00F90773" w:rsidRPr="00F90773" w:rsidRDefault="00F90773" w:rsidP="00F90773">
      <w:pPr>
        <w:tabs>
          <w:tab w:val="left" w:pos="426"/>
          <w:tab w:val="left" w:pos="709"/>
          <w:tab w:val="left" w:pos="851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8.1. Договор вступает в силу с даты подписания его Сторонами и действует по дату подписания Сторонами Акта выполненных работ, а в части взаиморасчетов до полного исполнения Сторонами своих обязательств.</w:t>
      </w:r>
    </w:p>
    <w:p w:rsidR="00F90773" w:rsidRPr="00F90773" w:rsidRDefault="00F90773" w:rsidP="00F90773">
      <w:pPr>
        <w:tabs>
          <w:tab w:val="left" w:pos="426"/>
          <w:tab w:val="left" w:pos="709"/>
          <w:tab w:val="left" w:pos="851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8.2. Договор составлен на русском языке в 2 (двух) экземплярах, имеющих одинаковую юридическую силу по одному экземпляру для каждой из Сторон.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pacing w:val="3"/>
          <w:sz w:val="24"/>
          <w:szCs w:val="24"/>
          <w:lang w:val="ru-RU" w:eastAsia="ru-RU"/>
        </w:rPr>
        <w:t>8.3. Заказчик вправе в любое время в одностороннем порядке отказаться от исполнения условий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Договора, направив Исполнителю соответствующее письменное уведомление, если Исполнитель становится банкротом или неплатежеспособным в соответствии с законодательством Республики Казахстан.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F90773" w:rsidRPr="00F90773" w:rsidRDefault="00F90773" w:rsidP="00F9077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8.4. В случае досрочного расторжения настоящего Договора Исполнитель обязан в течение 10 (десяти) календарных дней с момента расторжения настоящего Договора возвратить Заказчику неиспользованные денежные средства.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8.5. Договор может быть расторгнут по соглашению Сторон, за исключением случаев, предусмотренных Договором. 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8.6. Любое уведомление, которое одна Сторона направляет другой Стороне в соответствии с Договором, высылается оплаченным заказным письмом или электронной почтой по </w:t>
      </w:r>
      <w:r w:rsidRPr="00F9077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 w:eastAsia="ru-RU"/>
        </w:rPr>
        <w:t>адресу, указанному в разделе 9 Договора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8.7. Уведомление, указанное в п. 8.6. Договора,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8.8. Стороны не несут ответственность за неисполнение условий Договора, если оно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явилось результатом форс-мажорных обстоятельств.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т.е.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необходимых для исполнения товаров, работ или услуг.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</w:p>
    <w:p w:rsidR="00F90773" w:rsidRPr="00F90773" w:rsidRDefault="00F90773" w:rsidP="00F90773">
      <w:pPr>
        <w:widowControl w:val="0"/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8.9. </w:t>
      </w:r>
      <w:r w:rsidRPr="00F9077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Внесение изменений/дополнений в заключенный Договор допускается в случаях, предусмотренных Правилами закупок товаров, работ и услуг Заказчика и законодательством Республики Казахстан.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Любые изменения и/или дополнения оформляются в письменном виде в форме дополнительного соглашения, подписываются уполномоченными представителями Сторон и являются неотъемлемой частью Договора.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8.10. Во всем, что не предусмотрено Договором, Стороны руководствуются действующим законодательством Республики Казахстан.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8.11. В случае если в процессе выполнения Работы создается объект интеллектуальной собственности на настоящий Договор распространяются положения статьи 33 Закона РК «Об авторском праве и смежных правах». 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709"/>
          <w:tab w:val="left" w:pos="851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этом Заказчику принадлежат все исключительные права на создаваемый объект, включая, но, не ограничиваясь следующими: право использовать результаты Работ любым способом по своему усмотрению, право изменять результаты Работ по своему усмотрению (право на переработку), право на обнародование результатов Работ, право на публикацию.</w:t>
      </w:r>
    </w:p>
    <w:p w:rsidR="00F90773" w:rsidRPr="00F90773" w:rsidRDefault="00F90773" w:rsidP="00F90773">
      <w:pPr>
        <w:tabs>
          <w:tab w:val="left" w:pos="567"/>
          <w:tab w:val="left" w:pos="709"/>
          <w:tab w:val="left" w:pos="1134"/>
        </w:tabs>
        <w:spacing w:after="0" w:line="240" w:lineRule="auto"/>
        <w:ind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bidi="en-US"/>
        </w:rPr>
      </w:pPr>
      <w:r w:rsidRPr="00F9077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ab/>
        <w:t xml:space="preserve">Все права, перечисленные в 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kk-KZ" w:bidi="en-US"/>
        </w:rPr>
        <w:t>настоящем пункте,</w:t>
      </w:r>
      <w:r w:rsidRPr="00F90773">
        <w:rPr>
          <w:rFonts w:ascii="Times New Roman" w:eastAsia="Times New Roman" w:hAnsi="Times New Roman" w:cs="Times New Roman"/>
          <w:sz w:val="24"/>
          <w:szCs w:val="24"/>
          <w:lang w:val="ru-RU" w:bidi="en-US"/>
        </w:rPr>
        <w:t xml:space="preserve"> возникают у Заказчика с момента передачи Заказчику окончательного результата Работ и подписания Сторонами Акта выполненных работ.</w:t>
      </w:r>
    </w:p>
    <w:p w:rsidR="00F90773" w:rsidRPr="00F90773" w:rsidRDefault="00F90773" w:rsidP="00427F2E">
      <w:pPr>
        <w:widowControl w:val="0"/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sz w:val="24"/>
          <w:szCs w:val="20"/>
          <w:lang w:val="ru-RU" w:eastAsia="ru-RU"/>
        </w:rPr>
        <w:t>Вся предыдущая переписка и переговоры, предшествовавшие подписанию Договора, теряют свою силу с даты его подписания.</w:t>
      </w:r>
    </w:p>
    <w:p w:rsidR="00F90773" w:rsidRPr="00F90773" w:rsidRDefault="00F90773" w:rsidP="00F90773">
      <w:pPr>
        <w:widowControl w:val="0"/>
        <w:shd w:val="clear" w:color="auto" w:fill="FFFFFF"/>
        <w:tabs>
          <w:tab w:val="left" w:pos="979"/>
          <w:tab w:val="left" w:pos="5610"/>
        </w:tabs>
        <w:autoSpaceDE w:val="0"/>
        <w:autoSpaceDN w:val="0"/>
        <w:adjustRightInd w:val="0"/>
        <w:spacing w:after="0" w:line="240" w:lineRule="auto"/>
        <w:ind w:right="282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90773" w:rsidRPr="00F90773" w:rsidRDefault="00F90773" w:rsidP="00427F2E">
      <w:pPr>
        <w:widowControl w:val="0"/>
        <w:numPr>
          <w:ilvl w:val="0"/>
          <w:numId w:val="1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Местонахождение, банковские реквизиты, подписи и печати Сторон</w:t>
      </w:r>
    </w:p>
    <w:p w:rsidR="00F90773" w:rsidRPr="00F90773" w:rsidRDefault="00F90773" w:rsidP="00F90773">
      <w:pPr>
        <w:tabs>
          <w:tab w:val="left" w:pos="90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Заказчик:</w:t>
      </w: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ab/>
        <w:t xml:space="preserve">                                                       Исполнитель:</w:t>
      </w:r>
    </w:p>
    <w:tbl>
      <w:tblPr>
        <w:tblW w:w="10423" w:type="dxa"/>
        <w:tblInd w:w="-601" w:type="dxa"/>
        <w:tblLook w:val="01E0" w:firstRow="1" w:lastRow="1" w:firstColumn="1" w:lastColumn="1" w:noHBand="0" w:noVBand="0"/>
      </w:tblPr>
      <w:tblGrid>
        <w:gridCol w:w="5669"/>
        <w:gridCol w:w="4754"/>
      </w:tblGrid>
      <w:tr w:rsidR="00F90773" w:rsidRPr="00F90773" w:rsidTr="004C13E2">
        <w:tc>
          <w:tcPr>
            <w:tcW w:w="5669" w:type="dxa"/>
            <w:shd w:val="clear" w:color="auto" w:fill="auto"/>
          </w:tcPr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F90773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местонахождение: Республика Казахстан,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010000, город Астана, район Есиль,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проспект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Мәңгілік Ел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дом 18, 1 этаж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 +7 (7172) 72-79-60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9" w:history="1">
              <w:r w:rsidRPr="00F90773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val="ru-RU" w:eastAsia="ru-RU"/>
                </w:rPr>
                <w:t>info</w:t>
              </w:r>
              <w:r w:rsidRPr="00F90773">
                <w:rPr>
                  <w:rFonts w:ascii="Times New Roman" w:eastAsia="Times New Roman" w:hAnsi="Times New Roman" w:cs="Times New Roman"/>
                  <w:iCs/>
                  <w:color w:val="0563C1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@</w:t>
              </w:r>
              <w:r w:rsidRPr="00F90773">
                <w:rPr>
                  <w:rFonts w:ascii="Times New Roman" w:eastAsia="Times New Roman" w:hAnsi="Times New Roman" w:cs="Times New Roman"/>
                  <w:iCs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recycle</w:t>
              </w:r>
              <w:r w:rsidRPr="00F90773">
                <w:rPr>
                  <w:rFonts w:ascii="Times New Roman" w:eastAsia="Times New Roman" w:hAnsi="Times New Roman" w:cs="Times New Roman"/>
                  <w:iCs/>
                  <w:color w:val="0563C1"/>
                  <w:sz w:val="24"/>
                  <w:szCs w:val="24"/>
                  <w:u w:val="single"/>
                  <w:shd w:val="clear" w:color="auto" w:fill="FFFFFF"/>
                  <w:lang w:val="ru-RU" w:eastAsia="ru-RU"/>
                </w:rPr>
                <w:t>.</w:t>
              </w:r>
              <w:r w:rsidRPr="00F90773">
                <w:rPr>
                  <w:rFonts w:ascii="Times New Roman" w:eastAsia="Times New Roman" w:hAnsi="Times New Roman" w:cs="Times New Roman"/>
                  <w:iCs/>
                  <w:color w:val="0563C1"/>
                  <w:sz w:val="24"/>
                  <w:szCs w:val="24"/>
                  <w:u w:val="single"/>
                  <w:shd w:val="clear" w:color="auto" w:fill="FFFFFF"/>
                  <w:lang w:eastAsia="ru-RU"/>
                </w:rPr>
                <w:t>kz</w:t>
              </w:r>
            </w:hyperlink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БИН 151140025060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ИИК KZ77926180219T620007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АО «Казкоммерцбанк»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KZKOKZKX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 w:firstLine="60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         ________________________ С</w:t>
            </w:r>
            <w:r w:rsidRPr="00F907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. Коротенко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 xml:space="preserve">          М.П.</w:t>
            </w:r>
          </w:p>
        </w:tc>
        <w:tc>
          <w:tcPr>
            <w:tcW w:w="4754" w:type="dxa"/>
            <w:shd w:val="clear" w:color="auto" w:fill="auto"/>
          </w:tcPr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F90773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______________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местонахождение: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телефон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БИН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ИИК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______________________  </w:t>
            </w:r>
          </w:p>
          <w:p w:rsidR="00F90773" w:rsidRPr="00F90773" w:rsidRDefault="00F90773" w:rsidP="00F90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F90773" w:rsidRDefault="00F90773" w:rsidP="00F90773">
      <w:pPr>
        <w:tabs>
          <w:tab w:val="left" w:pos="975"/>
        </w:tabs>
        <w:rPr>
          <w:rFonts w:ascii="Times New Roman" w:hAnsi="Times New Roman" w:cs="Times New Roman"/>
          <w:sz w:val="24"/>
          <w:szCs w:val="24"/>
          <w:lang w:val="ru-RU"/>
        </w:rPr>
        <w:sectPr w:rsidR="00F90773" w:rsidSect="0015294B">
          <w:pgSz w:w="12240" w:h="15840"/>
          <w:pgMar w:top="1418" w:right="616" w:bottom="1418" w:left="1418" w:header="720" w:footer="720" w:gutter="0"/>
          <w:cols w:space="720"/>
          <w:docGrid w:linePitch="360"/>
        </w:sectPr>
      </w:pPr>
    </w:p>
    <w:p w:rsidR="00F90773" w:rsidRPr="00F90773" w:rsidRDefault="00F90773" w:rsidP="00F90773">
      <w:pPr>
        <w:spacing w:after="0" w:line="240" w:lineRule="auto"/>
        <w:ind w:left="7938" w:right="-604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</w:pPr>
      <w:r w:rsidRPr="00F90773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  <w:lastRenderedPageBreak/>
        <w:t>Приложение 1 к Договору по закупкам работ по изготовлению и монтажу контейнеров для сбора ламп и химических источников питания №________ от «___» _____2017 года</w:t>
      </w:r>
    </w:p>
    <w:p w:rsidR="00F90773" w:rsidRPr="00F90773" w:rsidRDefault="00F90773" w:rsidP="00F90773">
      <w:pPr>
        <w:spacing w:after="0"/>
        <w:ind w:right="-172" w:firstLine="9923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F9077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Перечень работ</w:t>
      </w:r>
    </w:p>
    <w:p w:rsidR="00F90773" w:rsidRPr="00F90773" w:rsidRDefault="00F90773" w:rsidP="00F907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02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1276"/>
        <w:gridCol w:w="992"/>
        <w:gridCol w:w="880"/>
        <w:gridCol w:w="1388"/>
        <w:gridCol w:w="1530"/>
        <w:gridCol w:w="1730"/>
        <w:gridCol w:w="1134"/>
      </w:tblGrid>
      <w:tr w:rsidR="00F90773" w:rsidRPr="00F90773" w:rsidTr="00F90773">
        <w:trPr>
          <w:trHeight w:val="255"/>
        </w:trPr>
        <w:tc>
          <w:tcPr>
            <w:tcW w:w="851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работ</w:t>
            </w:r>
          </w:p>
        </w:tc>
        <w:tc>
          <w:tcPr>
            <w:tcW w:w="1843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выполнения работ</w:t>
            </w:r>
          </w:p>
        </w:tc>
        <w:tc>
          <w:tcPr>
            <w:tcW w:w="1276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выполнения работ</w:t>
            </w:r>
          </w:p>
        </w:tc>
        <w:tc>
          <w:tcPr>
            <w:tcW w:w="992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880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1388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Кол-во контейне-ров</w:t>
            </w:r>
          </w:p>
        </w:tc>
        <w:tc>
          <w:tcPr>
            <w:tcW w:w="1530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шт. контейнера с/без НДС</w:t>
            </w:r>
          </w:p>
        </w:tc>
        <w:tc>
          <w:tcPr>
            <w:tcW w:w="1730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в тенге с/без НДС</w:t>
            </w:r>
          </w:p>
        </w:tc>
        <w:tc>
          <w:tcPr>
            <w:tcW w:w="1134" w:type="dxa"/>
            <w:vAlign w:val="center"/>
          </w:tcPr>
          <w:p w:rsidR="00F90773" w:rsidRPr="00F90773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Размер предоп-латы, %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Актюбинской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133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Алматинской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190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Павлодарской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по изготовлению и монтажу контейнеров для сбора ламп и химических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источников питания для Жамбылской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Изготовление 3 (три) месяца, монтаж 4 (четыре)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106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Атырауской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Кызылординской области</w:t>
            </w:r>
          </w:p>
        </w:tc>
        <w:tc>
          <w:tcPr>
            <w:tcW w:w="1843" w:type="dxa"/>
          </w:tcPr>
          <w:p w:rsidR="00597FE0" w:rsidRPr="007B5CB1" w:rsidRDefault="00657712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31 октября 2017 года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монтаж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31 декабря 2017 года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Западно-Казахстанской области</w:t>
            </w:r>
          </w:p>
        </w:tc>
        <w:tc>
          <w:tcPr>
            <w:tcW w:w="1843" w:type="dxa"/>
          </w:tcPr>
          <w:p w:rsidR="00597FE0" w:rsidRPr="007B5CB1" w:rsidRDefault="00657712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</w:t>
            </w:r>
            <w:bookmarkStart w:id="4" w:name="_GoBack"/>
            <w:bookmarkEnd w:id="4"/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ре) месяца со дня заключения Договора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Акмолинской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3 (три) месяца, монтаж 4 (четыре) месяца со дня 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154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Северо-Казахстанской области</w:t>
            </w:r>
          </w:p>
        </w:tc>
        <w:tc>
          <w:tcPr>
            <w:tcW w:w="1843" w:type="dxa"/>
          </w:tcPr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Изготовление 3 (три) месяца, монтаж 4 (четыре) месяца со дня 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заключения Договора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597FE0" w:rsidRPr="00F90773" w:rsidTr="00F90773">
        <w:trPr>
          <w:trHeight w:val="208"/>
        </w:trPr>
        <w:tc>
          <w:tcPr>
            <w:tcW w:w="851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:rsidR="00597FE0" w:rsidRPr="00F90773" w:rsidRDefault="00597FE0" w:rsidP="00597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 w:eastAsia="ru-RU"/>
              </w:rPr>
              <w:t xml:space="preserve">Работы </w:t>
            </w: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по изготовлению и монтажу контейнеров для сбора ламп и химических источников питания для Костанайской области</w:t>
            </w:r>
          </w:p>
        </w:tc>
        <w:tc>
          <w:tcPr>
            <w:tcW w:w="1843" w:type="dxa"/>
          </w:tcPr>
          <w:p w:rsidR="00657712" w:rsidRDefault="00657712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Изготовление п</w:t>
            </w:r>
            <w:r w:rsidR="00597FE0"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1 ноября 201</w:t>
            </w:r>
          </w:p>
          <w:p w:rsidR="00597FE0" w:rsidRPr="007B5CB1" w:rsidRDefault="00597FE0" w:rsidP="00597FE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года, монтаж</w:t>
            </w:r>
            <w:r w:rsidR="0065771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  <w:r w:rsidRPr="007B5C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31 декабря 2017 года</w:t>
            </w:r>
          </w:p>
        </w:tc>
        <w:tc>
          <w:tcPr>
            <w:tcW w:w="1276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работа</w:t>
            </w:r>
          </w:p>
        </w:tc>
        <w:tc>
          <w:tcPr>
            <w:tcW w:w="88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388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145</w:t>
            </w:r>
          </w:p>
        </w:tc>
        <w:tc>
          <w:tcPr>
            <w:tcW w:w="15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597FE0" w:rsidRPr="00F90773" w:rsidRDefault="00597FE0" w:rsidP="00597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</w:tr>
      <w:tr w:rsidR="00F90773" w:rsidRPr="00F90773" w:rsidTr="00F90773">
        <w:trPr>
          <w:trHeight w:val="208"/>
        </w:trPr>
        <w:tc>
          <w:tcPr>
            <w:tcW w:w="9244" w:type="dxa"/>
            <w:gridSpan w:val="6"/>
          </w:tcPr>
          <w:p w:rsidR="00F90773" w:rsidRPr="00F90773" w:rsidRDefault="00F90773" w:rsidP="00F907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388" w:type="dxa"/>
          </w:tcPr>
          <w:p w:rsidR="00F90773" w:rsidRPr="00597FE0" w:rsidRDefault="00597FE0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597F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1 951</w:t>
            </w:r>
          </w:p>
        </w:tc>
        <w:tc>
          <w:tcPr>
            <w:tcW w:w="1530" w:type="dxa"/>
          </w:tcPr>
          <w:p w:rsidR="00F90773" w:rsidRPr="00597FE0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730" w:type="dxa"/>
          </w:tcPr>
          <w:p w:rsidR="00F90773" w:rsidRPr="00597FE0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</w:tcPr>
          <w:p w:rsidR="00F90773" w:rsidRPr="00597FE0" w:rsidRDefault="00F90773" w:rsidP="00F90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F90773" w:rsidRPr="00F90773" w:rsidRDefault="00F90773" w:rsidP="00F9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F9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Pr="00F90773" w:rsidRDefault="00F90773" w:rsidP="00F9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2"/>
        <w:gridCol w:w="6502"/>
      </w:tblGrid>
      <w:tr w:rsidR="00F90773" w:rsidRPr="00F90773" w:rsidTr="004C13E2"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Заказчик:</w:t>
            </w:r>
          </w:p>
        </w:tc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Исполнитель:</w:t>
            </w:r>
          </w:p>
        </w:tc>
      </w:tr>
      <w:tr w:rsidR="00F90773" w:rsidRPr="00F90773" w:rsidTr="004C13E2"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ТОО «Оператор РОП»</w:t>
            </w:r>
          </w:p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F90773" w:rsidRPr="00F90773" w:rsidTr="004C13E2"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Генеральный директор</w:t>
            </w:r>
          </w:p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 С. Коротенко</w:t>
            </w:r>
          </w:p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7280" w:type="dxa"/>
          </w:tcPr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_____________________________</w:t>
            </w:r>
          </w:p>
          <w:p w:rsidR="00F90773" w:rsidRPr="00F90773" w:rsidRDefault="00F90773" w:rsidP="00F9077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907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F90773" w:rsidRPr="00F90773" w:rsidRDefault="00F90773" w:rsidP="00F90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90773" w:rsidRDefault="00F90773" w:rsidP="00F9077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90773" w:rsidRPr="00F90773" w:rsidRDefault="00F90773" w:rsidP="00F90773">
      <w:pPr>
        <w:tabs>
          <w:tab w:val="center" w:pos="4985"/>
        </w:tabs>
        <w:rPr>
          <w:rFonts w:ascii="Times New Roman" w:hAnsi="Times New Roman" w:cs="Times New Roman"/>
          <w:sz w:val="24"/>
          <w:szCs w:val="24"/>
          <w:lang w:val="ru-RU"/>
        </w:rPr>
        <w:sectPr w:rsidR="00F90773" w:rsidRPr="00F90773" w:rsidSect="00F90773">
          <w:pgSz w:w="15840" w:h="12240" w:orient="landscape"/>
          <w:pgMar w:top="1418" w:right="1418" w:bottom="851" w:left="141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7479D3" w:rsidRPr="00BD4234" w:rsidRDefault="007479D3" w:rsidP="005C2132">
      <w:pPr>
        <w:pStyle w:val="Default"/>
        <w:ind w:left="5040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lastRenderedPageBreak/>
        <w:t>Приложение</w:t>
      </w:r>
      <w:r w:rsidR="00B36563">
        <w:rPr>
          <w:i/>
          <w:iCs/>
          <w:sz w:val="20"/>
          <w:szCs w:val="20"/>
          <w:lang w:val="ru-RU"/>
        </w:rPr>
        <w:t xml:space="preserve"> №</w:t>
      </w:r>
      <w:r>
        <w:rPr>
          <w:i/>
          <w:iCs/>
          <w:sz w:val="20"/>
          <w:szCs w:val="20"/>
          <w:lang w:val="ru-RU"/>
        </w:rPr>
        <w:t xml:space="preserve"> </w:t>
      </w:r>
      <w:r w:rsidR="00052DDE">
        <w:rPr>
          <w:i/>
          <w:iCs/>
          <w:sz w:val="20"/>
          <w:szCs w:val="20"/>
          <w:lang w:val="ru-RU"/>
        </w:rPr>
        <w:t>4</w:t>
      </w:r>
      <w:r w:rsidRPr="00CC2F06">
        <w:rPr>
          <w:i/>
          <w:iCs/>
          <w:sz w:val="20"/>
          <w:szCs w:val="20"/>
          <w:lang w:val="ru-RU"/>
        </w:rPr>
        <w:t xml:space="preserve"> к Тендерной документации </w:t>
      </w:r>
      <w:r w:rsidR="003A33C7" w:rsidRPr="003A33C7">
        <w:rPr>
          <w:i/>
          <w:iCs/>
          <w:sz w:val="20"/>
          <w:szCs w:val="20"/>
          <w:lang w:val="ru-RU"/>
        </w:rPr>
        <w:t xml:space="preserve">по закупкам работ по изготовлению </w:t>
      </w:r>
      <w:r w:rsidR="005C2132">
        <w:rPr>
          <w:i/>
          <w:iCs/>
          <w:sz w:val="20"/>
          <w:szCs w:val="20"/>
          <w:lang w:val="ru-RU"/>
        </w:rPr>
        <w:t xml:space="preserve">и монтажу </w:t>
      </w:r>
      <w:r w:rsidR="003A33C7" w:rsidRPr="003A33C7">
        <w:rPr>
          <w:i/>
          <w:iCs/>
          <w:sz w:val="20"/>
          <w:szCs w:val="20"/>
          <w:lang w:val="ru-RU"/>
        </w:rPr>
        <w:t>контейнеров для сбора ламп и химических источников питания</w:t>
      </w:r>
    </w:p>
    <w:p w:rsidR="007873C2" w:rsidRPr="00473125" w:rsidRDefault="007873C2" w:rsidP="007873C2">
      <w:pPr>
        <w:pStyle w:val="Default"/>
        <w:ind w:firstLine="720"/>
        <w:jc w:val="right"/>
        <w:rPr>
          <w:lang w:val="ru-RU"/>
        </w:rPr>
      </w:pPr>
    </w:p>
    <w:p w:rsidR="007873C2" w:rsidRPr="00473125" w:rsidRDefault="007873C2" w:rsidP="00E23D29">
      <w:pPr>
        <w:pStyle w:val="Default"/>
        <w:ind w:firstLine="720"/>
        <w:jc w:val="both"/>
        <w:rPr>
          <w:lang w:val="ru-RU"/>
        </w:rPr>
      </w:pPr>
    </w:p>
    <w:p w:rsidR="00964B2B" w:rsidRPr="00E21231" w:rsidRDefault="00964B2B" w:rsidP="00964B2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964B2B" w:rsidRPr="00E21231" w:rsidRDefault="00964B2B" w:rsidP="00964B2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отдельно на каждый лот)</w:t>
      </w:r>
    </w:p>
    <w:p w:rsidR="00964B2B" w:rsidRPr="00E21231" w:rsidRDefault="00964B2B" w:rsidP="00964B2B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3089"/>
      </w:tblGrid>
      <w:tr w:rsidR="00964B2B" w:rsidRPr="00E21231" w:rsidTr="007479D3">
        <w:tc>
          <w:tcPr>
            <w:tcW w:w="6771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закупки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E21231" w:rsidTr="007479D3">
        <w:tc>
          <w:tcPr>
            <w:tcW w:w="6771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 лота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E21231" w:rsidTr="007479D3">
        <w:tc>
          <w:tcPr>
            <w:tcW w:w="6771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лота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000803" w:rsidTr="007479D3">
        <w:tc>
          <w:tcPr>
            <w:tcW w:w="6771" w:type="dxa"/>
          </w:tcPr>
          <w:p w:rsidR="00964B2B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E21231" w:rsidTr="007479D3">
        <w:tc>
          <w:tcPr>
            <w:tcW w:w="6771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E21231" w:rsidTr="007479D3">
        <w:tc>
          <w:tcPr>
            <w:tcW w:w="6771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2123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валюты ценового предложения</w:t>
            </w:r>
          </w:p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64B2B" w:rsidRPr="002D62D3" w:rsidTr="007479D3">
        <w:tc>
          <w:tcPr>
            <w:tcW w:w="6771" w:type="dxa"/>
          </w:tcPr>
          <w:p w:rsidR="007479D3" w:rsidRDefault="00CC7842" w:rsidP="00CC78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Цена за выполнение работ за 1 единицу контейнера</w:t>
            </w:r>
          </w:p>
          <w:p w:rsidR="00CC7842" w:rsidRPr="00E21231" w:rsidRDefault="00CC7842" w:rsidP="00CC78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089" w:type="dxa"/>
          </w:tcPr>
          <w:p w:rsidR="00964B2B" w:rsidRPr="00E21231" w:rsidRDefault="00964B2B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98D" w:rsidRPr="003D272A" w:rsidTr="007479D3">
        <w:tc>
          <w:tcPr>
            <w:tcW w:w="6771" w:type="dxa"/>
          </w:tcPr>
          <w:p w:rsidR="0061198D" w:rsidRDefault="00CC7842" w:rsidP="00CC7842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Количество контейнеров согласно лота</w:t>
            </w:r>
          </w:p>
          <w:p w:rsidR="00CC7842" w:rsidRPr="005C51FD" w:rsidRDefault="00CC7842" w:rsidP="00CC7842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089" w:type="dxa"/>
          </w:tcPr>
          <w:p w:rsidR="0061198D" w:rsidRPr="00E21231" w:rsidRDefault="0061198D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1198D" w:rsidRPr="003D272A" w:rsidTr="007479D3">
        <w:tc>
          <w:tcPr>
            <w:tcW w:w="6771" w:type="dxa"/>
          </w:tcPr>
          <w:p w:rsidR="00CC7842" w:rsidRPr="00CC7842" w:rsidRDefault="00CC7842" w:rsidP="00CC7842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с</w:t>
            </w:r>
            <w:r w:rsidRPr="00CC78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тоимость выполнения работ </w:t>
            </w:r>
          </w:p>
          <w:p w:rsidR="0061198D" w:rsidRDefault="0061198D" w:rsidP="0053116D">
            <w:pPr>
              <w:pStyle w:val="a6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089" w:type="dxa"/>
          </w:tcPr>
          <w:p w:rsidR="0061198D" w:rsidRPr="00E21231" w:rsidRDefault="0061198D" w:rsidP="005311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64B2B" w:rsidRPr="00E21231" w:rsidRDefault="00964B2B" w:rsidP="00964B2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E21231">
        <w:rPr>
          <w:rFonts w:ascii="Times New Roman" w:hAnsi="Times New Roman" w:cs="Times New Roman"/>
          <w:sz w:val="24"/>
          <w:szCs w:val="24"/>
          <w:lang w:val="ru-RU"/>
        </w:rPr>
        <w:t xml:space="preserve"> указана </w:t>
      </w:r>
      <w:r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учетом всех расходов на страхование, оплату таможенных пошлин, других налогов, сборов, а также иных расходов.</w:t>
      </w:r>
    </w:p>
    <w:p w:rsidR="007479D3" w:rsidRDefault="007479D3" w:rsidP="00964B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4B2B" w:rsidRPr="00E21231" w:rsidRDefault="007479D3" w:rsidP="00964B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Стоимость выполнения работ</w:t>
      </w:r>
      <w:r w:rsidR="00964B2B"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указана без НДС.</w:t>
      </w:r>
    </w:p>
    <w:p w:rsidR="007479D3" w:rsidRDefault="007479D3" w:rsidP="00964B2B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64B2B" w:rsidRPr="00E21231" w:rsidRDefault="002A04ED" w:rsidP="00964B2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Выражаем согласие</w:t>
      </w:r>
      <w:r w:rsidR="00964B2B" w:rsidRPr="00E2123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Вашими условиями платежа, оговоренными в Тендерной документации.</w:t>
      </w:r>
    </w:p>
    <w:p w:rsidR="00964B2B" w:rsidRPr="00E21231" w:rsidRDefault="00964B2B" w:rsidP="00964B2B">
      <w:pPr>
        <w:rPr>
          <w:sz w:val="24"/>
          <w:szCs w:val="24"/>
          <w:lang w:val="ru-RU"/>
        </w:rPr>
      </w:pPr>
    </w:p>
    <w:p w:rsidR="00964B2B" w:rsidRPr="00E21231" w:rsidRDefault="00964B2B" w:rsidP="00964B2B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64B2B" w:rsidRPr="00E21231" w:rsidRDefault="00964B2B" w:rsidP="00964B2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964B2B" w:rsidRPr="00E21231" w:rsidRDefault="00964B2B" w:rsidP="00964B2B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964B2B" w:rsidRDefault="00964B2B" w:rsidP="00964B2B">
      <w:pPr>
        <w:pStyle w:val="a6"/>
        <w:ind w:left="4248"/>
        <w:rPr>
          <w:rFonts w:ascii="Times New Roman" w:hAnsi="Times New Roman" w:cs="Times New Roman"/>
          <w:bCs/>
          <w:spacing w:val="3"/>
          <w:sz w:val="24"/>
          <w:szCs w:val="24"/>
          <w:lang w:val="ru-RU"/>
        </w:rPr>
      </w:pPr>
    </w:p>
    <w:p w:rsidR="00375F88" w:rsidRDefault="00375F88" w:rsidP="007479D3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7479D3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7479D3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CC7842" w:rsidP="00CC7842">
      <w:pPr>
        <w:pStyle w:val="Default"/>
        <w:tabs>
          <w:tab w:val="left" w:pos="6990"/>
        </w:tabs>
        <w:ind w:left="5040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tab/>
      </w:r>
    </w:p>
    <w:p w:rsidR="00CC7842" w:rsidRDefault="00CC7842" w:rsidP="00CC7842">
      <w:pPr>
        <w:pStyle w:val="Default"/>
        <w:tabs>
          <w:tab w:val="left" w:pos="6990"/>
        </w:tabs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7479D3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7479D3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7479D3" w:rsidRPr="00BD4234" w:rsidRDefault="00375F88" w:rsidP="005C2132">
      <w:pPr>
        <w:pStyle w:val="Default"/>
        <w:ind w:left="5040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lastRenderedPageBreak/>
        <w:t>П</w:t>
      </w:r>
      <w:r w:rsidR="007479D3">
        <w:rPr>
          <w:i/>
          <w:iCs/>
          <w:sz w:val="20"/>
          <w:szCs w:val="20"/>
          <w:lang w:val="ru-RU"/>
        </w:rPr>
        <w:t xml:space="preserve">риложение </w:t>
      </w:r>
      <w:r w:rsidR="00B36563">
        <w:rPr>
          <w:i/>
          <w:iCs/>
          <w:sz w:val="20"/>
          <w:szCs w:val="20"/>
          <w:lang w:val="ru-RU"/>
        </w:rPr>
        <w:t xml:space="preserve">№ </w:t>
      </w:r>
      <w:r w:rsidR="00052DDE">
        <w:rPr>
          <w:i/>
          <w:iCs/>
          <w:sz w:val="20"/>
          <w:szCs w:val="20"/>
          <w:lang w:val="ru-RU"/>
        </w:rPr>
        <w:t>5</w:t>
      </w:r>
      <w:r w:rsidR="007479D3" w:rsidRPr="00CC2F06">
        <w:rPr>
          <w:i/>
          <w:iCs/>
          <w:sz w:val="20"/>
          <w:szCs w:val="20"/>
          <w:lang w:val="ru-RU"/>
        </w:rPr>
        <w:t xml:space="preserve"> к Тендерной документации </w:t>
      </w:r>
      <w:r w:rsidRPr="00375F88">
        <w:rPr>
          <w:i/>
          <w:iCs/>
          <w:sz w:val="20"/>
          <w:szCs w:val="20"/>
          <w:lang w:val="ru-RU"/>
        </w:rPr>
        <w:t>по закупкам работ по изготовлению</w:t>
      </w:r>
      <w:r w:rsidR="005C2132">
        <w:rPr>
          <w:i/>
          <w:iCs/>
          <w:sz w:val="20"/>
          <w:szCs w:val="20"/>
          <w:lang w:val="ru-RU"/>
        </w:rPr>
        <w:t xml:space="preserve"> и монтажу</w:t>
      </w:r>
      <w:r w:rsidRPr="00375F88">
        <w:rPr>
          <w:i/>
          <w:iCs/>
          <w:sz w:val="20"/>
          <w:szCs w:val="20"/>
          <w:lang w:val="ru-RU"/>
        </w:rPr>
        <w:t xml:space="preserve"> контейнеров для сбора ламп и химических источников питания</w:t>
      </w:r>
    </w:p>
    <w:p w:rsidR="007D14DF" w:rsidRDefault="007D14DF" w:rsidP="007D14DF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7D14DF" w:rsidRPr="007D14DF" w:rsidRDefault="007D14DF" w:rsidP="007D14DF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240509" w:rsidRPr="00473125" w:rsidRDefault="00240509" w:rsidP="0024050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240509" w:rsidRPr="00473125" w:rsidRDefault="00240509" w:rsidP="0024050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40509" w:rsidRPr="00473125" w:rsidRDefault="00240509" w:rsidP="0024050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240509" w:rsidRPr="00473125" w:rsidRDefault="00240509" w:rsidP="0024050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240509" w:rsidRPr="00473125" w:rsidRDefault="00240509" w:rsidP="0024050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кого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240509" w:rsidRPr="00473125" w:rsidRDefault="00240509" w:rsidP="00240509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990"/>
        </w:tabs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97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4111"/>
      </w:tblGrid>
      <w:tr w:rsidR="00240509" w:rsidRPr="002D62D3" w:rsidTr="00A16E41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также указать данные документа, удостоверяющего личность физического лица)</w:t>
            </w:r>
          </w:p>
        </w:tc>
        <w:tc>
          <w:tcPr>
            <w:tcW w:w="4066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509" w:rsidRPr="002D62D3" w:rsidTr="00A16E41">
        <w:trPr>
          <w:tblCellSpacing w:w="15" w:type="dxa"/>
        </w:trPr>
        <w:tc>
          <w:tcPr>
            <w:tcW w:w="5822" w:type="dxa"/>
            <w:vAlign w:val="center"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 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4066" w:type="dxa"/>
            <w:vAlign w:val="center"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509" w:rsidRPr="002D62D3" w:rsidTr="00A16E41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4066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039D2" w:rsidRPr="002D62D3" w:rsidTr="00A16E41">
        <w:trPr>
          <w:tblCellSpacing w:w="15" w:type="dxa"/>
        </w:trPr>
        <w:tc>
          <w:tcPr>
            <w:tcW w:w="5822" w:type="dxa"/>
            <w:vAlign w:val="center"/>
          </w:tcPr>
          <w:p w:rsidR="000039D2" w:rsidRPr="00473125" w:rsidRDefault="007112A3" w:rsidP="007112A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4066" w:type="dxa"/>
            <w:vAlign w:val="center"/>
          </w:tcPr>
          <w:p w:rsidR="000039D2" w:rsidRPr="00473125" w:rsidRDefault="007112A3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240509" w:rsidRPr="00473125" w:rsidTr="00A16E41">
        <w:trPr>
          <w:tblCellSpacing w:w="15" w:type="dxa"/>
        </w:trPr>
        <w:tc>
          <w:tcPr>
            <w:tcW w:w="5822" w:type="dxa"/>
            <w:vAlign w:val="center"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ИИН </w:t>
            </w:r>
            <w:r w:rsidRPr="003627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руководителя потенциального поставщика</w:t>
            </w:r>
          </w:p>
        </w:tc>
        <w:tc>
          <w:tcPr>
            <w:tcW w:w="4066" w:type="dxa"/>
            <w:vAlign w:val="center"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40509" w:rsidRPr="002D62D3" w:rsidTr="00A16E41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731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4066" w:type="dxa"/>
            <w:vAlign w:val="center"/>
            <w:hideMark/>
          </w:tcPr>
          <w:p w:rsidR="00240509" w:rsidRPr="00473125" w:rsidRDefault="00240509" w:rsidP="0005633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(ов), выполнение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оказание </w:t>
      </w:r>
      <w:r w:rsidR="002A04E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 в соответствии с требованиями и условиями, предусмотренными тендерной документацией. 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90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также выражается согласие потенциального поставщика на расторжение в порядке, установленном Правилами закупок </w:t>
      </w:r>
      <w:r w:rsidR="002A04ED">
        <w:rPr>
          <w:rFonts w:ascii="Times New Roman" w:hAnsi="Times New Roman" w:cs="Times New Roman"/>
          <w:sz w:val="24"/>
          <w:szCs w:val="24"/>
          <w:lang w:val="ru-RU"/>
        </w:rPr>
        <w:t>товаров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2A04E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договора о закупках (товара(ов),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A04ED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необходимое).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99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заказчику и тендерной комиссии недостоверных сведений о своей правомочности, квалификации, качественных и иных характеристиках (поставляемого товара(ов), выполняемых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оказываемых </w:t>
      </w:r>
      <w:r w:rsidR="00DA6DD8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- указать необходимое), соблюдении им авторских и смежных прав.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уведомляет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81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>Настоящая тендерная заявка действует в течение 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_ дней. </w:t>
      </w:r>
    </w:p>
    <w:p w:rsidR="00240509" w:rsidRPr="00473125" w:rsidRDefault="00240509" w:rsidP="00427F2E">
      <w:pPr>
        <w:pStyle w:val="a6"/>
        <w:numPr>
          <w:ilvl w:val="0"/>
          <w:numId w:val="5"/>
        </w:numPr>
        <w:tabs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договора между нами. </w:t>
      </w:r>
    </w:p>
    <w:p w:rsidR="00240509" w:rsidRPr="00473125" w:rsidRDefault="00240509" w:rsidP="00240509">
      <w:pPr>
        <w:pStyle w:val="a6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40509" w:rsidRPr="0036279F" w:rsidRDefault="00240509" w:rsidP="00240509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240509" w:rsidRPr="0036279F" w:rsidRDefault="00240509" w:rsidP="00240509">
      <w:pPr>
        <w:pStyle w:val="a6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240509" w:rsidRPr="00473125" w:rsidRDefault="00240509" w:rsidP="00240509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125">
        <w:rPr>
          <w:rFonts w:ascii="Times New Roman" w:hAnsi="Times New Roman" w:cs="Times New Roman"/>
          <w:sz w:val="24"/>
          <w:szCs w:val="24"/>
        </w:rPr>
        <w:t>     </w:t>
      </w:r>
    </w:p>
    <w:p w:rsidR="00240509" w:rsidRPr="0036279F" w:rsidRDefault="00240509" w:rsidP="00240509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240509" w:rsidRPr="0036279F" w:rsidRDefault="00240509" w:rsidP="00240509">
      <w:pPr>
        <w:pStyle w:val="a6"/>
        <w:jc w:val="both"/>
        <w:rPr>
          <w:b/>
          <w:sz w:val="24"/>
          <w:szCs w:val="24"/>
          <w:lang w:val="ru-RU"/>
        </w:rPr>
      </w:pPr>
      <w:r w:rsidRPr="0036279F">
        <w:rPr>
          <w:rFonts w:ascii="Times New Roman" w:hAnsi="Times New Roman" w:cs="Times New Roman"/>
          <w:b/>
          <w:sz w:val="24"/>
          <w:szCs w:val="24"/>
        </w:rPr>
        <w:t> </w:t>
      </w:r>
      <w:r w:rsidRPr="003627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240509" w:rsidRDefault="00240509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75F88" w:rsidRDefault="00375F88" w:rsidP="002224D9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2224D9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2224D9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2224D9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375F88" w:rsidRDefault="00375F88" w:rsidP="002224D9">
      <w:pPr>
        <w:pStyle w:val="Default"/>
        <w:ind w:left="5040"/>
        <w:rPr>
          <w:i/>
          <w:iCs/>
          <w:sz w:val="20"/>
          <w:szCs w:val="20"/>
          <w:lang w:val="ru-RU"/>
        </w:rPr>
      </w:pPr>
    </w:p>
    <w:p w:rsidR="002224D9" w:rsidRPr="00BD4234" w:rsidRDefault="002224D9" w:rsidP="005C2132">
      <w:pPr>
        <w:pStyle w:val="Default"/>
        <w:ind w:left="5040"/>
        <w:rPr>
          <w:i/>
          <w:iCs/>
          <w:sz w:val="20"/>
          <w:szCs w:val="20"/>
          <w:lang w:val="ru-RU"/>
        </w:rPr>
      </w:pPr>
      <w:r>
        <w:rPr>
          <w:i/>
          <w:iCs/>
          <w:sz w:val="20"/>
          <w:szCs w:val="20"/>
          <w:lang w:val="ru-RU"/>
        </w:rPr>
        <w:lastRenderedPageBreak/>
        <w:t xml:space="preserve">Приложение </w:t>
      </w:r>
      <w:r w:rsidR="00B36563">
        <w:rPr>
          <w:i/>
          <w:iCs/>
          <w:sz w:val="20"/>
          <w:szCs w:val="20"/>
          <w:lang w:val="ru-RU"/>
        </w:rPr>
        <w:t xml:space="preserve">№ </w:t>
      </w:r>
      <w:r w:rsidR="00052DDE">
        <w:rPr>
          <w:i/>
          <w:iCs/>
          <w:sz w:val="20"/>
          <w:szCs w:val="20"/>
          <w:lang w:val="ru-RU"/>
        </w:rPr>
        <w:t xml:space="preserve">6 </w:t>
      </w:r>
      <w:r w:rsidRPr="00CC2F06">
        <w:rPr>
          <w:i/>
          <w:iCs/>
          <w:sz w:val="20"/>
          <w:szCs w:val="20"/>
          <w:lang w:val="ru-RU"/>
        </w:rPr>
        <w:t xml:space="preserve">к Тендерной документации </w:t>
      </w:r>
      <w:r w:rsidR="00375F88" w:rsidRPr="00375F88">
        <w:rPr>
          <w:i/>
          <w:iCs/>
          <w:sz w:val="20"/>
          <w:szCs w:val="20"/>
          <w:lang w:val="ru-RU"/>
        </w:rPr>
        <w:t xml:space="preserve">по закупкам работ по изготовлению </w:t>
      </w:r>
      <w:r w:rsidR="005C2132">
        <w:rPr>
          <w:i/>
          <w:iCs/>
          <w:sz w:val="20"/>
          <w:szCs w:val="20"/>
          <w:lang w:val="ru-RU"/>
        </w:rPr>
        <w:t xml:space="preserve">и монтажу </w:t>
      </w:r>
      <w:r w:rsidR="00375F88" w:rsidRPr="00375F88">
        <w:rPr>
          <w:i/>
          <w:iCs/>
          <w:sz w:val="20"/>
          <w:szCs w:val="20"/>
          <w:lang w:val="ru-RU"/>
        </w:rPr>
        <w:t>контейнеров для сбора ламп и химических источников питания</w:t>
      </w:r>
      <w:r w:rsidR="00852C58">
        <w:rPr>
          <w:i/>
          <w:iCs/>
          <w:sz w:val="20"/>
          <w:szCs w:val="20"/>
          <w:lang w:val="ru-RU"/>
        </w:rPr>
        <w:t>-</w:t>
      </w:r>
    </w:p>
    <w:p w:rsidR="00CA63FA" w:rsidRDefault="00CA63FA" w:rsidP="007873C2">
      <w:pPr>
        <w:pStyle w:val="a6"/>
        <w:jc w:val="center"/>
        <w:rPr>
          <w:rFonts w:ascii="Times New Roman" w:hAnsi="Times New Roman" w:cs="Times New Roman"/>
          <w:b/>
          <w:sz w:val="23"/>
          <w:szCs w:val="23"/>
          <w:lang w:val="ru-RU"/>
        </w:rPr>
      </w:pPr>
    </w:p>
    <w:p w:rsidR="003B7D85" w:rsidRPr="005C51FD" w:rsidRDefault="003B7D85" w:rsidP="003B7D8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</w:t>
      </w:r>
      <w:r w:rsidR="002224D9">
        <w:rPr>
          <w:rFonts w:ascii="Times New Roman" w:hAnsi="Times New Roman" w:cs="Times New Roman"/>
          <w:b/>
          <w:sz w:val="24"/>
          <w:szCs w:val="24"/>
          <w:lang w:val="ru-RU"/>
        </w:rPr>
        <w:t>субподрядчиков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 </w:t>
      </w:r>
      <w:r w:rsidR="002224D9">
        <w:rPr>
          <w:rFonts w:ascii="Times New Roman" w:hAnsi="Times New Roman" w:cs="Times New Roman"/>
          <w:b/>
          <w:sz w:val="24"/>
          <w:szCs w:val="24"/>
          <w:lang w:val="ru-RU"/>
        </w:rPr>
        <w:t>выполнении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10389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а также виды </w:t>
      </w:r>
      <w:r w:rsidR="00210389">
        <w:rPr>
          <w:rFonts w:ascii="Times New Roman" w:hAnsi="Times New Roman" w:cs="Times New Roman"/>
          <w:b/>
          <w:sz w:val="24"/>
          <w:szCs w:val="24"/>
          <w:lang w:val="ru-RU"/>
        </w:rPr>
        <w:t>работ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>, передаваемых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5C51F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потенциальным поставщиком </w:t>
      </w:r>
      <w:r w:rsidR="002224D9">
        <w:rPr>
          <w:rFonts w:ascii="Times New Roman" w:hAnsi="Times New Roman" w:cs="Times New Roman"/>
          <w:b/>
          <w:sz w:val="24"/>
          <w:szCs w:val="24"/>
          <w:lang w:val="ru-RU"/>
        </w:rPr>
        <w:t>субподрядчикам</w:t>
      </w: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__________________</w:t>
      </w: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№ лота ______________________________________________ </w:t>
      </w: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>Наименование лота ___________________________________</w:t>
      </w:r>
    </w:p>
    <w:p w:rsidR="003B7D85" w:rsidRPr="005C51FD" w:rsidRDefault="003B7D85" w:rsidP="003B7D85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6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2635"/>
        <w:gridCol w:w="2695"/>
        <w:gridCol w:w="1984"/>
        <w:gridCol w:w="2127"/>
      </w:tblGrid>
      <w:tr w:rsidR="003F0220" w:rsidRPr="002D62D3" w:rsidTr="00597FE0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субподрядчика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юридического лица либо Ф.И.О.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субподрядчика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являющегося физическим лицом</w:t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БИН(ИИН)/ИНН/УНП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субподрядчика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его полный юридический и почтовый адрес, контактный телефон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Наименование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выполняемых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0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Техническ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заданием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Объем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выполняемых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103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соответствии с Техническим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заданием</w:t>
            </w: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денежном выражении, тенге</w:t>
            </w:r>
          </w:p>
        </w:tc>
      </w:tr>
      <w:tr w:rsidR="003F0220" w:rsidRPr="002D62D3" w:rsidTr="00597FE0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2D62D3" w:rsidTr="00597FE0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5C51FD" w:rsidTr="003F0220">
        <w:trPr>
          <w:trHeight w:val="30"/>
        </w:trPr>
        <w:tc>
          <w:tcPr>
            <w:tcW w:w="5856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субподрядчику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5C51FD" w:rsidTr="00597FE0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5C51FD" w:rsidTr="00597FE0">
        <w:trPr>
          <w:trHeight w:val="30"/>
        </w:trPr>
        <w:tc>
          <w:tcPr>
            <w:tcW w:w="5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5C51FD" w:rsidTr="003F0220">
        <w:trPr>
          <w:trHeight w:val="30"/>
        </w:trPr>
        <w:tc>
          <w:tcPr>
            <w:tcW w:w="78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Всего по данному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субподрядчику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  <w:tr w:rsidR="003F0220" w:rsidRPr="005C51FD" w:rsidTr="003F0220">
        <w:trPr>
          <w:trHeight w:val="30"/>
        </w:trPr>
        <w:tc>
          <w:tcPr>
            <w:tcW w:w="784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Итого по всем </w:t>
            </w:r>
            <w:r w:rsidR="002224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субподрядчикам</w:t>
            </w:r>
          </w:p>
        </w:tc>
        <w:tc>
          <w:tcPr>
            <w:tcW w:w="21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F0220" w:rsidRPr="005C51FD" w:rsidRDefault="003F0220" w:rsidP="0053116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51F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:rsidR="003B7D85" w:rsidRPr="005C51FD" w:rsidRDefault="003B7D85" w:rsidP="003B7D8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Настоящим </w:t>
      </w:r>
      <w:r w:rsidR="002224D9">
        <w:rPr>
          <w:rFonts w:ascii="Times New Roman" w:hAnsi="Times New Roman" w:cs="Times New Roman"/>
          <w:sz w:val="24"/>
          <w:szCs w:val="24"/>
          <w:lang w:val="ru-RU"/>
        </w:rPr>
        <w:t>субподрядчик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(и) потенциального поставщика, подающего заявку на участие в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тендере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(указать полное наименование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тендера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), выражают свою осведомленность об условиях участия в закупках и принимают на себя ответственность за нарушения требований, предусмотренных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Тендерной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документацией в части, касающейся </w:t>
      </w:r>
      <w:r w:rsidR="002224D9">
        <w:rPr>
          <w:rFonts w:ascii="Times New Roman" w:hAnsi="Times New Roman" w:cs="Times New Roman"/>
          <w:sz w:val="24"/>
          <w:szCs w:val="24"/>
          <w:lang w:val="ru-RU"/>
        </w:rPr>
        <w:t>субподрядчиков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потенциального поставщика.</w:t>
      </w:r>
    </w:p>
    <w:p w:rsidR="003B7D85" w:rsidRPr="005C51FD" w:rsidRDefault="003B7D85" w:rsidP="003B7D85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Объем работ и </w:t>
      </w:r>
      <w:r w:rsidR="002224D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, передаваемых потенциальным поставщиком </w:t>
      </w:r>
      <w:r w:rsidR="002224D9">
        <w:rPr>
          <w:rFonts w:ascii="Times New Roman" w:hAnsi="Times New Roman" w:cs="Times New Roman"/>
          <w:sz w:val="24"/>
          <w:szCs w:val="24"/>
          <w:lang w:val="ru-RU"/>
        </w:rPr>
        <w:t>субподрядчику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подпунктом 15)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 закупок товаров, работ и </w:t>
      </w:r>
      <w:r w:rsidR="002224D9">
        <w:rPr>
          <w:rFonts w:ascii="Times New Roman" w:hAnsi="Times New Roman" w:cs="Times New Roman"/>
          <w:sz w:val="24"/>
          <w:szCs w:val="24"/>
          <w:lang w:val="ru-RU"/>
        </w:rPr>
        <w:t>услуг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«ТОО «Оператор РОП» 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 xml:space="preserve">не превышает двух третей от общего объема </w:t>
      </w:r>
      <w:r w:rsidR="00210389">
        <w:rPr>
          <w:rFonts w:ascii="Times New Roman" w:hAnsi="Times New Roman" w:cs="Times New Roman"/>
          <w:sz w:val="24"/>
          <w:szCs w:val="24"/>
          <w:lang w:val="ru-RU"/>
        </w:rPr>
        <w:t>работ</w:t>
      </w:r>
      <w:r w:rsidRPr="005C5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B7D85" w:rsidRDefault="003B7D85" w:rsidP="003B7D85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B7D85" w:rsidRPr="00E21231" w:rsidRDefault="003B7D85" w:rsidP="003B7D85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E21231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B7D85" w:rsidRPr="00E21231" w:rsidRDefault="003B7D85" w:rsidP="003B7D85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6107B5" w:rsidRDefault="003B7D85" w:rsidP="00597FE0">
      <w:pPr>
        <w:pStyle w:val="a6"/>
        <w:rPr>
          <w:i/>
          <w:iCs/>
          <w:lang w:val="ru-RU"/>
        </w:rPr>
      </w:pPr>
      <w:r w:rsidRPr="00E21231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sectPr w:rsidR="006107B5" w:rsidSect="00F90773">
      <w:pgSz w:w="12240" w:h="15840"/>
      <w:pgMar w:top="1418" w:right="851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72C" w:rsidRDefault="000A072C" w:rsidP="003A33C7">
      <w:pPr>
        <w:spacing w:after="0" w:line="240" w:lineRule="auto"/>
      </w:pPr>
      <w:r>
        <w:separator/>
      </w:r>
    </w:p>
  </w:endnote>
  <w:endnote w:type="continuationSeparator" w:id="0">
    <w:p w:rsidR="000A072C" w:rsidRDefault="000A072C" w:rsidP="003A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72C" w:rsidRDefault="000A072C" w:rsidP="003A33C7">
      <w:pPr>
        <w:spacing w:after="0" w:line="240" w:lineRule="auto"/>
      </w:pPr>
      <w:r>
        <w:separator/>
      </w:r>
    </w:p>
  </w:footnote>
  <w:footnote w:type="continuationSeparator" w:id="0">
    <w:p w:rsidR="000A072C" w:rsidRDefault="000A072C" w:rsidP="003A3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E5524"/>
    <w:multiLevelType w:val="hybridMultilevel"/>
    <w:tmpl w:val="6D76C208"/>
    <w:lvl w:ilvl="0" w:tplc="71D44D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9174F2"/>
    <w:multiLevelType w:val="hybridMultilevel"/>
    <w:tmpl w:val="CB4CA366"/>
    <w:lvl w:ilvl="0" w:tplc="54547A2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6C7538"/>
    <w:multiLevelType w:val="hybridMultilevel"/>
    <w:tmpl w:val="42A4DE92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B4045"/>
    <w:multiLevelType w:val="hybridMultilevel"/>
    <w:tmpl w:val="3BDE456E"/>
    <w:lvl w:ilvl="0" w:tplc="02F02082">
      <w:start w:val="1"/>
      <w:numFmt w:val="decimal"/>
      <w:lvlText w:val="%1)"/>
      <w:lvlJc w:val="left"/>
      <w:pPr>
        <w:ind w:left="1175" w:hanging="465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A3D48E0"/>
    <w:multiLevelType w:val="hybridMultilevel"/>
    <w:tmpl w:val="61A68166"/>
    <w:lvl w:ilvl="0" w:tplc="A65498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E0BBA"/>
    <w:multiLevelType w:val="multilevel"/>
    <w:tmpl w:val="48A8BA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42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9" w15:restartNumberingAfterBreak="0">
    <w:nsid w:val="584B7879"/>
    <w:multiLevelType w:val="hybridMultilevel"/>
    <w:tmpl w:val="92A65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A82774"/>
    <w:multiLevelType w:val="multilevel"/>
    <w:tmpl w:val="F8186D40"/>
    <w:lvl w:ilvl="0">
      <w:start w:val="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2"/>
      <w:numFmt w:val="decimal"/>
      <w:isLgl/>
      <w:lvlText w:val="%1.%2."/>
      <w:lvlJc w:val="left"/>
      <w:pPr>
        <w:ind w:left="1047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67395435"/>
    <w:multiLevelType w:val="multilevel"/>
    <w:tmpl w:val="95F8F9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67D52964"/>
    <w:multiLevelType w:val="hybridMultilevel"/>
    <w:tmpl w:val="A07E7FE2"/>
    <w:lvl w:ilvl="0" w:tplc="8C786970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4"/>
  </w:num>
  <w:num w:numId="3">
    <w:abstractNumId w:val="6"/>
  </w:num>
  <w:num w:numId="4">
    <w:abstractNumId w:val="1"/>
  </w:num>
  <w:num w:numId="5">
    <w:abstractNumId w:val="10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2"/>
  </w:num>
  <w:num w:numId="11">
    <w:abstractNumId w:val="8"/>
  </w:num>
  <w:num w:numId="12">
    <w:abstractNumId w:val="9"/>
  </w:num>
  <w:num w:numId="13">
    <w:abstractNumId w:val="1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3F"/>
    <w:rsid w:val="00003462"/>
    <w:rsid w:val="000039D2"/>
    <w:rsid w:val="000072AD"/>
    <w:rsid w:val="000074C5"/>
    <w:rsid w:val="00021345"/>
    <w:rsid w:val="00021FE9"/>
    <w:rsid w:val="00032431"/>
    <w:rsid w:val="00035353"/>
    <w:rsid w:val="00037A9F"/>
    <w:rsid w:val="00042477"/>
    <w:rsid w:val="00052DDE"/>
    <w:rsid w:val="00056335"/>
    <w:rsid w:val="00056D93"/>
    <w:rsid w:val="000571CC"/>
    <w:rsid w:val="000614E6"/>
    <w:rsid w:val="00063FEF"/>
    <w:rsid w:val="00066168"/>
    <w:rsid w:val="000757E2"/>
    <w:rsid w:val="00081562"/>
    <w:rsid w:val="00084F02"/>
    <w:rsid w:val="00085CCB"/>
    <w:rsid w:val="00096212"/>
    <w:rsid w:val="000A072C"/>
    <w:rsid w:val="000B27E4"/>
    <w:rsid w:val="000B66EC"/>
    <w:rsid w:val="000B6A13"/>
    <w:rsid w:val="000C0B5F"/>
    <w:rsid w:val="000C10DC"/>
    <w:rsid w:val="000C34B6"/>
    <w:rsid w:val="000D6970"/>
    <w:rsid w:val="000E276B"/>
    <w:rsid w:val="000F24FB"/>
    <w:rsid w:val="000F57BA"/>
    <w:rsid w:val="000F74CE"/>
    <w:rsid w:val="001040B0"/>
    <w:rsid w:val="00112630"/>
    <w:rsid w:val="00117654"/>
    <w:rsid w:val="00117BE6"/>
    <w:rsid w:val="001355F0"/>
    <w:rsid w:val="00143982"/>
    <w:rsid w:val="00151701"/>
    <w:rsid w:val="0015294B"/>
    <w:rsid w:val="0015321A"/>
    <w:rsid w:val="001547D5"/>
    <w:rsid w:val="001662B7"/>
    <w:rsid w:val="00170650"/>
    <w:rsid w:val="00172E12"/>
    <w:rsid w:val="00180AFF"/>
    <w:rsid w:val="00192CBA"/>
    <w:rsid w:val="001B7D79"/>
    <w:rsid w:val="001C27C6"/>
    <w:rsid w:val="001C5AB3"/>
    <w:rsid w:val="001D754F"/>
    <w:rsid w:val="001E2776"/>
    <w:rsid w:val="001F02AD"/>
    <w:rsid w:val="00207167"/>
    <w:rsid w:val="00210389"/>
    <w:rsid w:val="0021164A"/>
    <w:rsid w:val="00211C11"/>
    <w:rsid w:val="00221133"/>
    <w:rsid w:val="002224D9"/>
    <w:rsid w:val="00231934"/>
    <w:rsid w:val="0023758B"/>
    <w:rsid w:val="00240509"/>
    <w:rsid w:val="002426C1"/>
    <w:rsid w:val="00244A29"/>
    <w:rsid w:val="00244EF8"/>
    <w:rsid w:val="00244EF9"/>
    <w:rsid w:val="00254E20"/>
    <w:rsid w:val="002567DF"/>
    <w:rsid w:val="00267051"/>
    <w:rsid w:val="00267EA5"/>
    <w:rsid w:val="00282ADF"/>
    <w:rsid w:val="002866FF"/>
    <w:rsid w:val="00291C1A"/>
    <w:rsid w:val="002A04ED"/>
    <w:rsid w:val="002A7AE2"/>
    <w:rsid w:val="002B0EA1"/>
    <w:rsid w:val="002B28B1"/>
    <w:rsid w:val="002C0465"/>
    <w:rsid w:val="002C0BEF"/>
    <w:rsid w:val="002C634F"/>
    <w:rsid w:val="002D3062"/>
    <w:rsid w:val="002D62D3"/>
    <w:rsid w:val="002E0797"/>
    <w:rsid w:val="00306825"/>
    <w:rsid w:val="003108BC"/>
    <w:rsid w:val="00313188"/>
    <w:rsid w:val="00313809"/>
    <w:rsid w:val="00317AD1"/>
    <w:rsid w:val="0032205D"/>
    <w:rsid w:val="003272EB"/>
    <w:rsid w:val="0033368B"/>
    <w:rsid w:val="00334098"/>
    <w:rsid w:val="00336272"/>
    <w:rsid w:val="00343283"/>
    <w:rsid w:val="0036279F"/>
    <w:rsid w:val="003731BF"/>
    <w:rsid w:val="00375F88"/>
    <w:rsid w:val="00390883"/>
    <w:rsid w:val="00390D31"/>
    <w:rsid w:val="00393AA2"/>
    <w:rsid w:val="0039431D"/>
    <w:rsid w:val="003A33C7"/>
    <w:rsid w:val="003A4FB0"/>
    <w:rsid w:val="003B00F0"/>
    <w:rsid w:val="003B7D85"/>
    <w:rsid w:val="003C46D4"/>
    <w:rsid w:val="003D272A"/>
    <w:rsid w:val="003D3A84"/>
    <w:rsid w:val="003D53EE"/>
    <w:rsid w:val="003D7779"/>
    <w:rsid w:val="003E3410"/>
    <w:rsid w:val="003F0220"/>
    <w:rsid w:val="003F740C"/>
    <w:rsid w:val="00410F5D"/>
    <w:rsid w:val="004115AC"/>
    <w:rsid w:val="00421214"/>
    <w:rsid w:val="00427F2E"/>
    <w:rsid w:val="00432C93"/>
    <w:rsid w:val="004332FE"/>
    <w:rsid w:val="00433E51"/>
    <w:rsid w:val="0043550D"/>
    <w:rsid w:val="00441A8E"/>
    <w:rsid w:val="004469D2"/>
    <w:rsid w:val="00450C12"/>
    <w:rsid w:val="00451EBE"/>
    <w:rsid w:val="0045623B"/>
    <w:rsid w:val="00457FD5"/>
    <w:rsid w:val="00460DA6"/>
    <w:rsid w:val="00466533"/>
    <w:rsid w:val="00473125"/>
    <w:rsid w:val="00473BD1"/>
    <w:rsid w:val="00483CD3"/>
    <w:rsid w:val="00491D29"/>
    <w:rsid w:val="00492319"/>
    <w:rsid w:val="0049364E"/>
    <w:rsid w:val="00495C6A"/>
    <w:rsid w:val="004A0A5F"/>
    <w:rsid w:val="004A1C7B"/>
    <w:rsid w:val="004A316D"/>
    <w:rsid w:val="004B3ACA"/>
    <w:rsid w:val="004B5B7E"/>
    <w:rsid w:val="004C13E2"/>
    <w:rsid w:val="004C4B75"/>
    <w:rsid w:val="004E2964"/>
    <w:rsid w:val="00501C33"/>
    <w:rsid w:val="00522E7A"/>
    <w:rsid w:val="00525C8D"/>
    <w:rsid w:val="0053116D"/>
    <w:rsid w:val="00535806"/>
    <w:rsid w:val="00544DEE"/>
    <w:rsid w:val="00546910"/>
    <w:rsid w:val="0055495E"/>
    <w:rsid w:val="0056463B"/>
    <w:rsid w:val="005779FA"/>
    <w:rsid w:val="00590493"/>
    <w:rsid w:val="00595D3F"/>
    <w:rsid w:val="00597FE0"/>
    <w:rsid w:val="005A680F"/>
    <w:rsid w:val="005C0AE3"/>
    <w:rsid w:val="005C2132"/>
    <w:rsid w:val="005C281B"/>
    <w:rsid w:val="005D4786"/>
    <w:rsid w:val="005E2F90"/>
    <w:rsid w:val="005E48ED"/>
    <w:rsid w:val="005F43EA"/>
    <w:rsid w:val="005F4B14"/>
    <w:rsid w:val="005F6375"/>
    <w:rsid w:val="00600AAE"/>
    <w:rsid w:val="006048EC"/>
    <w:rsid w:val="006107B5"/>
    <w:rsid w:val="0061198D"/>
    <w:rsid w:val="006140C6"/>
    <w:rsid w:val="006155F6"/>
    <w:rsid w:val="00617C90"/>
    <w:rsid w:val="00645958"/>
    <w:rsid w:val="00654776"/>
    <w:rsid w:val="00655697"/>
    <w:rsid w:val="00657712"/>
    <w:rsid w:val="00664964"/>
    <w:rsid w:val="0066733F"/>
    <w:rsid w:val="00673D76"/>
    <w:rsid w:val="00684B8E"/>
    <w:rsid w:val="00687A39"/>
    <w:rsid w:val="0069756A"/>
    <w:rsid w:val="006B1160"/>
    <w:rsid w:val="006C4AAF"/>
    <w:rsid w:val="006C74A3"/>
    <w:rsid w:val="006E64F5"/>
    <w:rsid w:val="006E6971"/>
    <w:rsid w:val="006E7F24"/>
    <w:rsid w:val="00706B20"/>
    <w:rsid w:val="007077A1"/>
    <w:rsid w:val="00710C65"/>
    <w:rsid w:val="007112A3"/>
    <w:rsid w:val="0071483D"/>
    <w:rsid w:val="00714AC2"/>
    <w:rsid w:val="00715D53"/>
    <w:rsid w:val="0072698F"/>
    <w:rsid w:val="00736F79"/>
    <w:rsid w:val="00741E28"/>
    <w:rsid w:val="00742239"/>
    <w:rsid w:val="00744555"/>
    <w:rsid w:val="007455B3"/>
    <w:rsid w:val="0074607A"/>
    <w:rsid w:val="00746860"/>
    <w:rsid w:val="007479D3"/>
    <w:rsid w:val="00757B9E"/>
    <w:rsid w:val="007642C2"/>
    <w:rsid w:val="00771C6E"/>
    <w:rsid w:val="00774C42"/>
    <w:rsid w:val="00780968"/>
    <w:rsid w:val="0078169D"/>
    <w:rsid w:val="007817BC"/>
    <w:rsid w:val="00782C2E"/>
    <w:rsid w:val="007850D6"/>
    <w:rsid w:val="0078657E"/>
    <w:rsid w:val="007873C2"/>
    <w:rsid w:val="00795006"/>
    <w:rsid w:val="007977E0"/>
    <w:rsid w:val="007A4ABA"/>
    <w:rsid w:val="007A6D96"/>
    <w:rsid w:val="007B5CB1"/>
    <w:rsid w:val="007C216B"/>
    <w:rsid w:val="007C675A"/>
    <w:rsid w:val="007D083B"/>
    <w:rsid w:val="007D14DF"/>
    <w:rsid w:val="007D19AC"/>
    <w:rsid w:val="007D5243"/>
    <w:rsid w:val="007E2EEC"/>
    <w:rsid w:val="007E6FEF"/>
    <w:rsid w:val="007F00FB"/>
    <w:rsid w:val="007F4B31"/>
    <w:rsid w:val="0080667B"/>
    <w:rsid w:val="00807B3F"/>
    <w:rsid w:val="0081295E"/>
    <w:rsid w:val="008247B3"/>
    <w:rsid w:val="00830EE2"/>
    <w:rsid w:val="0083404E"/>
    <w:rsid w:val="008452C9"/>
    <w:rsid w:val="0084575C"/>
    <w:rsid w:val="0085108D"/>
    <w:rsid w:val="008527F7"/>
    <w:rsid w:val="00852819"/>
    <w:rsid w:val="00852C58"/>
    <w:rsid w:val="00854F9E"/>
    <w:rsid w:val="00857DEB"/>
    <w:rsid w:val="00861990"/>
    <w:rsid w:val="00880BBD"/>
    <w:rsid w:val="00881DCB"/>
    <w:rsid w:val="00884BDC"/>
    <w:rsid w:val="00886291"/>
    <w:rsid w:val="008871FA"/>
    <w:rsid w:val="00891254"/>
    <w:rsid w:val="008964B3"/>
    <w:rsid w:val="00896AFB"/>
    <w:rsid w:val="008B2BF1"/>
    <w:rsid w:val="008B2EDD"/>
    <w:rsid w:val="008B2F64"/>
    <w:rsid w:val="008B7C8F"/>
    <w:rsid w:val="008C01E8"/>
    <w:rsid w:val="008C69B0"/>
    <w:rsid w:val="008D533C"/>
    <w:rsid w:val="008D6D2A"/>
    <w:rsid w:val="008D7F46"/>
    <w:rsid w:val="008F07C7"/>
    <w:rsid w:val="008F5AF5"/>
    <w:rsid w:val="00914ED4"/>
    <w:rsid w:val="00934E7D"/>
    <w:rsid w:val="00942DDD"/>
    <w:rsid w:val="00964B2B"/>
    <w:rsid w:val="00970C17"/>
    <w:rsid w:val="009759E3"/>
    <w:rsid w:val="00984B78"/>
    <w:rsid w:val="0098523F"/>
    <w:rsid w:val="00985FD7"/>
    <w:rsid w:val="00993BFD"/>
    <w:rsid w:val="009C24E7"/>
    <w:rsid w:val="009C3D2C"/>
    <w:rsid w:val="009C6104"/>
    <w:rsid w:val="009D0E9F"/>
    <w:rsid w:val="009E3F05"/>
    <w:rsid w:val="00A05441"/>
    <w:rsid w:val="00A06729"/>
    <w:rsid w:val="00A10A25"/>
    <w:rsid w:val="00A16E41"/>
    <w:rsid w:val="00A35110"/>
    <w:rsid w:val="00A502C0"/>
    <w:rsid w:val="00A65BC2"/>
    <w:rsid w:val="00A660FB"/>
    <w:rsid w:val="00A674A7"/>
    <w:rsid w:val="00A7041B"/>
    <w:rsid w:val="00A72922"/>
    <w:rsid w:val="00A928E1"/>
    <w:rsid w:val="00A94177"/>
    <w:rsid w:val="00A94D9D"/>
    <w:rsid w:val="00A9542D"/>
    <w:rsid w:val="00A95825"/>
    <w:rsid w:val="00AA184F"/>
    <w:rsid w:val="00AA2475"/>
    <w:rsid w:val="00AA3087"/>
    <w:rsid w:val="00AA4B19"/>
    <w:rsid w:val="00AA7589"/>
    <w:rsid w:val="00AB0804"/>
    <w:rsid w:val="00AB398A"/>
    <w:rsid w:val="00AB3EBB"/>
    <w:rsid w:val="00AE0C50"/>
    <w:rsid w:val="00AE3734"/>
    <w:rsid w:val="00AE7185"/>
    <w:rsid w:val="00B205FC"/>
    <w:rsid w:val="00B27D45"/>
    <w:rsid w:val="00B35427"/>
    <w:rsid w:val="00B36563"/>
    <w:rsid w:val="00B41A2D"/>
    <w:rsid w:val="00B44A9A"/>
    <w:rsid w:val="00B47B43"/>
    <w:rsid w:val="00B5194A"/>
    <w:rsid w:val="00B52FC9"/>
    <w:rsid w:val="00B531DE"/>
    <w:rsid w:val="00B54AFB"/>
    <w:rsid w:val="00B616A8"/>
    <w:rsid w:val="00B63CAB"/>
    <w:rsid w:val="00B808CC"/>
    <w:rsid w:val="00B87001"/>
    <w:rsid w:val="00B8772E"/>
    <w:rsid w:val="00B93F0A"/>
    <w:rsid w:val="00B960C5"/>
    <w:rsid w:val="00BA0A52"/>
    <w:rsid w:val="00BA121B"/>
    <w:rsid w:val="00BA2171"/>
    <w:rsid w:val="00BA41A6"/>
    <w:rsid w:val="00BB72BB"/>
    <w:rsid w:val="00BC4E3E"/>
    <w:rsid w:val="00BD4234"/>
    <w:rsid w:val="00BE43B8"/>
    <w:rsid w:val="00BE4F68"/>
    <w:rsid w:val="00BF4762"/>
    <w:rsid w:val="00BF64E9"/>
    <w:rsid w:val="00C0523B"/>
    <w:rsid w:val="00C17244"/>
    <w:rsid w:val="00C20EEA"/>
    <w:rsid w:val="00C21253"/>
    <w:rsid w:val="00C260AE"/>
    <w:rsid w:val="00C27A3F"/>
    <w:rsid w:val="00C31013"/>
    <w:rsid w:val="00C32E8A"/>
    <w:rsid w:val="00C3740C"/>
    <w:rsid w:val="00C45A20"/>
    <w:rsid w:val="00C47B2F"/>
    <w:rsid w:val="00C51F1B"/>
    <w:rsid w:val="00C6060A"/>
    <w:rsid w:val="00C63A90"/>
    <w:rsid w:val="00C64500"/>
    <w:rsid w:val="00C72498"/>
    <w:rsid w:val="00C9240C"/>
    <w:rsid w:val="00CA3286"/>
    <w:rsid w:val="00CA3BC0"/>
    <w:rsid w:val="00CA63FA"/>
    <w:rsid w:val="00CC15B7"/>
    <w:rsid w:val="00CC2F06"/>
    <w:rsid w:val="00CC7842"/>
    <w:rsid w:val="00CD67E1"/>
    <w:rsid w:val="00CE6B29"/>
    <w:rsid w:val="00CF0E51"/>
    <w:rsid w:val="00D066A1"/>
    <w:rsid w:val="00D11E22"/>
    <w:rsid w:val="00D13744"/>
    <w:rsid w:val="00D3736A"/>
    <w:rsid w:val="00D508CB"/>
    <w:rsid w:val="00D532A9"/>
    <w:rsid w:val="00D73C84"/>
    <w:rsid w:val="00D77C01"/>
    <w:rsid w:val="00D82F96"/>
    <w:rsid w:val="00D86489"/>
    <w:rsid w:val="00D87B38"/>
    <w:rsid w:val="00D90F10"/>
    <w:rsid w:val="00D9195C"/>
    <w:rsid w:val="00D91F7F"/>
    <w:rsid w:val="00D9634B"/>
    <w:rsid w:val="00DA6130"/>
    <w:rsid w:val="00DA6DD8"/>
    <w:rsid w:val="00DC0CB2"/>
    <w:rsid w:val="00DE2790"/>
    <w:rsid w:val="00DE7061"/>
    <w:rsid w:val="00DF15D5"/>
    <w:rsid w:val="00DF42F9"/>
    <w:rsid w:val="00E01EFB"/>
    <w:rsid w:val="00E07D16"/>
    <w:rsid w:val="00E10962"/>
    <w:rsid w:val="00E114A4"/>
    <w:rsid w:val="00E12EC2"/>
    <w:rsid w:val="00E1484D"/>
    <w:rsid w:val="00E16C20"/>
    <w:rsid w:val="00E21012"/>
    <w:rsid w:val="00E23D29"/>
    <w:rsid w:val="00E30091"/>
    <w:rsid w:val="00E530D1"/>
    <w:rsid w:val="00E5358F"/>
    <w:rsid w:val="00E55681"/>
    <w:rsid w:val="00E5664A"/>
    <w:rsid w:val="00E71CCC"/>
    <w:rsid w:val="00E94BCD"/>
    <w:rsid w:val="00E95B27"/>
    <w:rsid w:val="00EB129F"/>
    <w:rsid w:val="00EB20C8"/>
    <w:rsid w:val="00EB5C5F"/>
    <w:rsid w:val="00EC0B17"/>
    <w:rsid w:val="00EC10A9"/>
    <w:rsid w:val="00EC20F1"/>
    <w:rsid w:val="00ED2068"/>
    <w:rsid w:val="00ED3572"/>
    <w:rsid w:val="00EE458F"/>
    <w:rsid w:val="00EF0812"/>
    <w:rsid w:val="00F124AB"/>
    <w:rsid w:val="00F1601C"/>
    <w:rsid w:val="00F2042C"/>
    <w:rsid w:val="00F21137"/>
    <w:rsid w:val="00F23DA5"/>
    <w:rsid w:val="00F27906"/>
    <w:rsid w:val="00F33A09"/>
    <w:rsid w:val="00F404A3"/>
    <w:rsid w:val="00F417F2"/>
    <w:rsid w:val="00F50C82"/>
    <w:rsid w:val="00F534DC"/>
    <w:rsid w:val="00F5622D"/>
    <w:rsid w:val="00F70154"/>
    <w:rsid w:val="00F70C8A"/>
    <w:rsid w:val="00F84505"/>
    <w:rsid w:val="00F90773"/>
    <w:rsid w:val="00F93009"/>
    <w:rsid w:val="00F9447E"/>
    <w:rsid w:val="00F95A5A"/>
    <w:rsid w:val="00FA2BC1"/>
    <w:rsid w:val="00FC116A"/>
    <w:rsid w:val="00FC43BA"/>
    <w:rsid w:val="00FC7AF9"/>
    <w:rsid w:val="00FD0223"/>
    <w:rsid w:val="00FE0588"/>
    <w:rsid w:val="00FE1D08"/>
    <w:rsid w:val="00FE307B"/>
    <w:rsid w:val="00FF046A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D3331"/>
  <w15:docId w15:val="{DCA356A3-250E-4C20-814D-A5ABB462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  <w:rsid w:val="00052DDE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3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paragraph" w:customStyle="1" w:styleId="ConsPlusNonformat">
    <w:name w:val="ConsPlusNonformat"/>
    <w:rsid w:val="002103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oint">
    <w:name w:val="point"/>
    <w:basedOn w:val="a1"/>
    <w:rsid w:val="00BD42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Cell">
    <w:name w:val="ConsPlusCell"/>
    <w:rsid w:val="00BD42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Body Text Indent"/>
    <w:basedOn w:val="a1"/>
    <w:link w:val="af2"/>
    <w:rsid w:val="00BD42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Основной текст с отступом Знак"/>
    <w:basedOn w:val="a2"/>
    <w:link w:val="af1"/>
    <w:rsid w:val="00BD423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2"/>
    <w:rsid w:val="00B35427"/>
  </w:style>
  <w:style w:type="paragraph" w:styleId="af3">
    <w:name w:val="header"/>
    <w:basedOn w:val="a1"/>
    <w:link w:val="af4"/>
    <w:uiPriority w:val="99"/>
    <w:unhideWhenUsed/>
    <w:rsid w:val="003A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2"/>
    <w:link w:val="af3"/>
    <w:uiPriority w:val="99"/>
    <w:rsid w:val="003A33C7"/>
  </w:style>
  <w:style w:type="character" w:customStyle="1" w:styleId="a7">
    <w:name w:val="Без интервала Знак"/>
    <w:link w:val="a6"/>
    <w:uiPriority w:val="1"/>
    <w:locked/>
    <w:rsid w:val="00390883"/>
  </w:style>
  <w:style w:type="paragraph" w:styleId="af5">
    <w:name w:val="Body Text"/>
    <w:basedOn w:val="a1"/>
    <w:link w:val="af6"/>
    <w:uiPriority w:val="99"/>
    <w:semiHidden/>
    <w:unhideWhenUsed/>
    <w:rsid w:val="00F90773"/>
    <w:pPr>
      <w:spacing w:after="120"/>
    </w:pPr>
  </w:style>
  <w:style w:type="character" w:customStyle="1" w:styleId="af6">
    <w:name w:val="Основной текст Знак"/>
    <w:basedOn w:val="a2"/>
    <w:link w:val="af5"/>
    <w:uiPriority w:val="99"/>
    <w:semiHidden/>
    <w:rsid w:val="00F90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5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buzurbaev@recycle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recycle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F2809-EC7D-4521-AFB9-7652B7E9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28</Pages>
  <Words>9350</Words>
  <Characters>53300</Characters>
  <Application>Microsoft Office Word</Application>
  <DocSecurity>0</DocSecurity>
  <Lines>444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Рамиля Р. Умирзакова</cp:lastModifiedBy>
  <cp:revision>24</cp:revision>
  <cp:lastPrinted>2017-03-27T05:11:00Z</cp:lastPrinted>
  <dcterms:created xsi:type="dcterms:W3CDTF">2017-03-12T09:41:00Z</dcterms:created>
  <dcterms:modified xsi:type="dcterms:W3CDTF">2017-03-27T05:11:00Z</dcterms:modified>
</cp:coreProperties>
</file>