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0938" w:rsidRDefault="00473125" w:rsidP="00473125">
      <w:pPr>
        <w:pStyle w:val="Default"/>
        <w:jc w:val="right"/>
        <w:rPr>
          <w:bCs/>
          <w:sz w:val="20"/>
          <w:szCs w:val="20"/>
          <w:lang w:val="ru-RU"/>
        </w:rPr>
      </w:pPr>
      <w:r w:rsidRPr="00693C7A">
        <w:rPr>
          <w:bCs/>
          <w:sz w:val="20"/>
          <w:szCs w:val="20"/>
          <w:lang w:val="ru-RU"/>
        </w:rPr>
        <w:t xml:space="preserve">Приложение </w:t>
      </w:r>
      <w:r w:rsidR="00C1297E">
        <w:rPr>
          <w:bCs/>
          <w:sz w:val="20"/>
          <w:szCs w:val="20"/>
          <w:lang w:val="ru-RU"/>
        </w:rPr>
        <w:t xml:space="preserve">№ </w:t>
      </w:r>
      <w:r w:rsidR="006C74A3">
        <w:rPr>
          <w:bCs/>
          <w:sz w:val="20"/>
          <w:szCs w:val="20"/>
          <w:lang w:val="ru-RU"/>
        </w:rPr>
        <w:t>2</w:t>
      </w:r>
      <w:r w:rsidRPr="00693C7A">
        <w:rPr>
          <w:bCs/>
          <w:sz w:val="20"/>
          <w:szCs w:val="20"/>
          <w:lang w:val="ru-RU"/>
        </w:rPr>
        <w:t xml:space="preserve"> к приказу</w:t>
      </w:r>
      <w:r w:rsidR="00B354A7">
        <w:rPr>
          <w:bCs/>
          <w:sz w:val="20"/>
          <w:szCs w:val="20"/>
          <w:lang w:val="ru-RU"/>
        </w:rPr>
        <w:t xml:space="preserve"> </w:t>
      </w:r>
    </w:p>
    <w:p w:rsidR="00540938" w:rsidRDefault="00BB7973" w:rsidP="00473125">
      <w:pPr>
        <w:pStyle w:val="Default"/>
        <w:jc w:val="right"/>
        <w:rPr>
          <w:bCs/>
          <w:sz w:val="20"/>
          <w:szCs w:val="20"/>
          <w:lang w:val="ru-RU"/>
        </w:rPr>
      </w:pPr>
      <w:r>
        <w:rPr>
          <w:bCs/>
          <w:sz w:val="20"/>
          <w:szCs w:val="20"/>
          <w:lang w:val="ru-RU"/>
        </w:rPr>
        <w:t>Генерального</w:t>
      </w:r>
      <w:r w:rsidR="0048679E">
        <w:rPr>
          <w:bCs/>
          <w:sz w:val="20"/>
          <w:szCs w:val="20"/>
          <w:lang w:val="ru-RU"/>
        </w:rPr>
        <w:t xml:space="preserve"> директора</w:t>
      </w:r>
      <w:r w:rsidR="00B97E3B">
        <w:rPr>
          <w:bCs/>
          <w:sz w:val="20"/>
          <w:szCs w:val="20"/>
          <w:lang w:val="ru-RU"/>
        </w:rPr>
        <w:t xml:space="preserve"> </w:t>
      </w:r>
      <w:r w:rsidR="007D19AC">
        <w:rPr>
          <w:bCs/>
          <w:sz w:val="20"/>
          <w:szCs w:val="20"/>
          <w:lang w:val="ru-RU"/>
        </w:rPr>
        <w:t>ТОО «Оператор РОП»</w:t>
      </w:r>
      <w:r w:rsidR="00540938">
        <w:rPr>
          <w:bCs/>
          <w:sz w:val="20"/>
          <w:szCs w:val="20"/>
          <w:lang w:val="ru-RU"/>
        </w:rPr>
        <w:t xml:space="preserve"> </w:t>
      </w:r>
    </w:p>
    <w:p w:rsidR="00FD209C" w:rsidRDefault="00FD209C" w:rsidP="00FD209C">
      <w:pPr>
        <w:pStyle w:val="Default"/>
        <w:jc w:val="right"/>
        <w:rPr>
          <w:sz w:val="20"/>
          <w:szCs w:val="20"/>
          <w:lang w:val="ru-RU"/>
        </w:rPr>
      </w:pPr>
      <w:r>
        <w:rPr>
          <w:bCs/>
          <w:sz w:val="20"/>
          <w:szCs w:val="20"/>
          <w:lang w:val="ru-RU"/>
        </w:rPr>
        <w:t xml:space="preserve">№ </w:t>
      </w:r>
      <w:r w:rsidR="00183DCA">
        <w:rPr>
          <w:bCs/>
          <w:sz w:val="20"/>
          <w:szCs w:val="20"/>
          <w:lang w:val="ru-RU"/>
        </w:rPr>
        <w:t xml:space="preserve">73/З </w:t>
      </w:r>
      <w:r>
        <w:rPr>
          <w:bCs/>
          <w:sz w:val="20"/>
          <w:szCs w:val="20"/>
          <w:lang w:val="ru-RU"/>
        </w:rPr>
        <w:t>от «</w:t>
      </w:r>
      <w:r w:rsidR="00183DCA">
        <w:rPr>
          <w:bCs/>
          <w:sz w:val="20"/>
          <w:szCs w:val="20"/>
          <w:lang w:val="ru-RU"/>
        </w:rPr>
        <w:t>20</w:t>
      </w:r>
      <w:r>
        <w:rPr>
          <w:bCs/>
          <w:sz w:val="20"/>
          <w:szCs w:val="20"/>
          <w:lang w:val="ru-RU"/>
        </w:rPr>
        <w:t xml:space="preserve">» </w:t>
      </w:r>
      <w:r w:rsidR="00183DCA">
        <w:rPr>
          <w:bCs/>
          <w:sz w:val="20"/>
          <w:szCs w:val="20"/>
          <w:lang w:val="ru-RU"/>
        </w:rPr>
        <w:t>июня</w:t>
      </w:r>
      <w:bookmarkStart w:id="0" w:name="_GoBack"/>
      <w:bookmarkEnd w:id="0"/>
      <w:r w:rsidR="00F27599">
        <w:rPr>
          <w:bCs/>
          <w:sz w:val="20"/>
          <w:szCs w:val="20"/>
          <w:lang w:val="ru-RU"/>
        </w:rPr>
        <w:t xml:space="preserve"> 2018</w:t>
      </w:r>
      <w:r>
        <w:rPr>
          <w:bCs/>
          <w:sz w:val="20"/>
          <w:szCs w:val="20"/>
          <w:lang w:val="ru-RU"/>
        </w:rPr>
        <w:t xml:space="preserve"> г. </w:t>
      </w:r>
    </w:p>
    <w:p w:rsidR="00473125" w:rsidRDefault="00473125" w:rsidP="00473125">
      <w:pPr>
        <w:pStyle w:val="Default"/>
        <w:rPr>
          <w:lang w:val="ru-RU"/>
        </w:rPr>
      </w:pPr>
    </w:p>
    <w:p w:rsidR="00A04A41" w:rsidRPr="00A04A41" w:rsidRDefault="00A04A41" w:rsidP="00A04A41">
      <w:pPr>
        <w:pStyle w:val="Default"/>
        <w:jc w:val="center"/>
        <w:rPr>
          <w:b/>
          <w:lang w:val="ru-RU"/>
        </w:rPr>
      </w:pPr>
      <w:r w:rsidRPr="00A04A41">
        <w:rPr>
          <w:b/>
          <w:iCs/>
          <w:lang w:val="ru-RU"/>
        </w:rPr>
        <w:t xml:space="preserve">Тендерная документация по закупкам </w:t>
      </w:r>
      <w:r w:rsidRPr="00A04A41">
        <w:rPr>
          <w:b/>
          <w:lang w:val="ru-RU"/>
        </w:rPr>
        <w:t>услуг по организации сбора и</w:t>
      </w:r>
    </w:p>
    <w:p w:rsidR="00A04A41" w:rsidRPr="00A04A41" w:rsidRDefault="00A04A41" w:rsidP="00A04A41">
      <w:pPr>
        <w:pStyle w:val="Default"/>
        <w:jc w:val="center"/>
        <w:rPr>
          <w:b/>
          <w:lang w:val="ru-RU"/>
        </w:rPr>
      </w:pPr>
      <w:r w:rsidRPr="00A04A41">
        <w:rPr>
          <w:b/>
          <w:lang w:val="ru-RU"/>
        </w:rPr>
        <w:t xml:space="preserve">транспортировки отходов, образующихся после утраты потребительских </w:t>
      </w:r>
    </w:p>
    <w:p w:rsidR="00616DC7" w:rsidRPr="00D6455A" w:rsidRDefault="00A04A41" w:rsidP="00A04A41">
      <w:pPr>
        <w:pStyle w:val="Default"/>
        <w:ind w:left="851" w:right="899"/>
        <w:jc w:val="center"/>
        <w:rPr>
          <w:b/>
          <w:bCs/>
          <w:lang w:val="ru-RU"/>
        </w:rPr>
      </w:pPr>
      <w:r w:rsidRPr="00A04A41">
        <w:rPr>
          <w:b/>
          <w:lang w:val="ru-RU"/>
        </w:rPr>
        <w:t>свойств маслами (отработанные масла)</w:t>
      </w:r>
      <w:r>
        <w:rPr>
          <w:b/>
          <w:lang w:val="ru-RU"/>
        </w:rPr>
        <w:t xml:space="preserve">, </w:t>
      </w:r>
      <w:r w:rsidR="00BB7973">
        <w:rPr>
          <w:b/>
          <w:iCs/>
          <w:lang w:val="ru-RU"/>
        </w:rPr>
        <w:t>в 2018 году</w:t>
      </w:r>
    </w:p>
    <w:p w:rsidR="00616DC7" w:rsidRDefault="00616DC7" w:rsidP="00616DC7">
      <w:pPr>
        <w:pStyle w:val="Default"/>
        <w:jc w:val="center"/>
        <w:rPr>
          <w:b/>
          <w:bCs/>
          <w:i/>
          <w:lang w:val="ru-RU"/>
        </w:rPr>
      </w:pPr>
    </w:p>
    <w:p w:rsidR="009E6804" w:rsidRPr="00187781" w:rsidRDefault="000C785A" w:rsidP="009E6804">
      <w:pPr>
        <w:pStyle w:val="Default"/>
        <w:ind w:firstLine="720"/>
        <w:jc w:val="both"/>
        <w:rPr>
          <w:lang w:val="ru-RU"/>
        </w:rPr>
      </w:pPr>
      <w:r w:rsidRPr="00693C7A">
        <w:rPr>
          <w:b/>
          <w:bCs/>
          <w:color w:val="auto"/>
          <w:lang w:val="ru-RU"/>
        </w:rPr>
        <w:t>Наименование закупки</w:t>
      </w:r>
      <w:r w:rsidR="007005C8">
        <w:rPr>
          <w:b/>
          <w:bCs/>
          <w:color w:val="auto"/>
          <w:lang w:val="ru-RU"/>
        </w:rPr>
        <w:t xml:space="preserve"> - </w:t>
      </w:r>
      <w:r w:rsidRPr="00693C7A">
        <w:rPr>
          <w:lang w:val="ru-RU"/>
        </w:rPr>
        <w:t xml:space="preserve"> </w:t>
      </w:r>
      <w:r w:rsidR="009E6804" w:rsidRPr="00187781">
        <w:rPr>
          <w:lang w:val="ru-RU"/>
        </w:rPr>
        <w:t>услуг</w:t>
      </w:r>
      <w:r w:rsidR="009E6804" w:rsidRPr="00AD282A">
        <w:rPr>
          <w:lang w:val="ru-RU"/>
        </w:rPr>
        <w:t>и</w:t>
      </w:r>
      <w:r w:rsidR="009E6804" w:rsidRPr="00187781">
        <w:rPr>
          <w:lang w:val="ru-RU"/>
        </w:rPr>
        <w:t xml:space="preserve"> по </w:t>
      </w:r>
      <w:r w:rsidR="009E6804">
        <w:rPr>
          <w:lang w:val="ru-RU"/>
        </w:rPr>
        <w:t>организации сбора и</w:t>
      </w:r>
      <w:r w:rsidR="009E6804" w:rsidRPr="00412858">
        <w:rPr>
          <w:lang w:val="ru-RU"/>
        </w:rPr>
        <w:t xml:space="preserve"> транспортировки отходов, образующихся после утра</w:t>
      </w:r>
      <w:r w:rsidR="009E6804">
        <w:rPr>
          <w:lang w:val="ru-RU"/>
        </w:rPr>
        <w:t>ты потребительских свойств маслами (отработанные масла</w:t>
      </w:r>
      <w:r w:rsidR="009E6804" w:rsidRPr="00412858">
        <w:rPr>
          <w:lang w:val="ru-RU"/>
        </w:rPr>
        <w:t>), в</w:t>
      </w:r>
      <w:r w:rsidR="009E6804">
        <w:rPr>
          <w:lang w:val="ru-RU"/>
        </w:rPr>
        <w:t xml:space="preserve"> 2018 году.</w:t>
      </w:r>
    </w:p>
    <w:p w:rsidR="00E7349C" w:rsidRPr="00C7007B" w:rsidRDefault="00E7349C" w:rsidP="00E7349C">
      <w:pPr>
        <w:pStyle w:val="Default"/>
        <w:ind w:firstLine="709"/>
        <w:jc w:val="both"/>
        <w:rPr>
          <w:bCs/>
          <w:color w:val="auto"/>
          <w:lang w:val="ru-RU"/>
        </w:rPr>
      </w:pPr>
      <w:r w:rsidRPr="00C7007B">
        <w:rPr>
          <w:bCs/>
          <w:color w:val="auto"/>
          <w:lang w:val="ru-RU"/>
        </w:rPr>
        <w:t>Заказчик является оператором расширенных обязательств производителей (импортеров), определенным постановлением Правительства Республики Казахстан, осуществляющим свою деятельность в соответствии с положениями Экологического кодекса (Глава 41-1).</w:t>
      </w:r>
    </w:p>
    <w:p w:rsidR="00501215" w:rsidRPr="00693C7A" w:rsidRDefault="00501215" w:rsidP="00501215">
      <w:pPr>
        <w:pStyle w:val="Default"/>
        <w:ind w:firstLine="709"/>
        <w:jc w:val="both"/>
        <w:rPr>
          <w:bCs/>
          <w:color w:val="auto"/>
          <w:lang w:val="ru-RU"/>
        </w:rPr>
      </w:pPr>
      <w:r w:rsidRPr="00C7007B">
        <w:rPr>
          <w:bCs/>
          <w:color w:val="auto"/>
          <w:lang w:val="ru-RU"/>
        </w:rPr>
        <w:t xml:space="preserve">Денежные средства, направляемые на реализацию данных закупок, поступают в качестве платы от физических и юридических лиц за организацию </w:t>
      </w:r>
      <w:r w:rsidRPr="004F1581">
        <w:rPr>
          <w:bCs/>
          <w:color w:val="auto"/>
          <w:lang w:val="ru-RU"/>
        </w:rPr>
        <w:t>сбора, транспортировки, переработки, использования и (или) утилизации</w:t>
      </w:r>
      <w:r w:rsidRPr="00C7007B">
        <w:rPr>
          <w:bCs/>
          <w:color w:val="auto"/>
          <w:lang w:val="ru-RU"/>
        </w:rPr>
        <w:t xml:space="preserve"> соответствующих отходов (</w:t>
      </w:r>
      <w:r w:rsidR="00031B29">
        <w:rPr>
          <w:bCs/>
          <w:color w:val="auto"/>
          <w:lang w:val="ru-RU"/>
        </w:rPr>
        <w:t>отработанные масла</w:t>
      </w:r>
      <w:r w:rsidRPr="00C7007B">
        <w:rPr>
          <w:bCs/>
          <w:color w:val="auto"/>
          <w:lang w:val="ru-RU"/>
        </w:rPr>
        <w:t>) (далее – плата)</w:t>
      </w:r>
      <w:r w:rsidRPr="00C7007B">
        <w:rPr>
          <w:bCs/>
          <w:lang w:val="ru-RU"/>
        </w:rPr>
        <w:t>.</w:t>
      </w:r>
    </w:p>
    <w:p w:rsidR="00DA1A3F" w:rsidRDefault="00DA1A3F" w:rsidP="00DA1A3F">
      <w:pPr>
        <w:pStyle w:val="Default"/>
        <w:ind w:firstLine="709"/>
        <w:jc w:val="both"/>
        <w:rPr>
          <w:bCs/>
          <w:color w:val="auto"/>
          <w:lang w:val="ru-RU"/>
        </w:rPr>
      </w:pPr>
      <w:r w:rsidRPr="00693C7A">
        <w:rPr>
          <w:bCs/>
          <w:color w:val="auto"/>
          <w:lang w:val="ru-RU"/>
        </w:rPr>
        <w:t xml:space="preserve">Сумма, выделенная для приобретения </w:t>
      </w:r>
      <w:r>
        <w:rPr>
          <w:bCs/>
          <w:color w:val="auto"/>
          <w:lang w:val="ru-RU"/>
        </w:rPr>
        <w:t>услуг</w:t>
      </w:r>
      <w:r w:rsidRPr="00693C7A">
        <w:rPr>
          <w:bCs/>
          <w:color w:val="auto"/>
          <w:lang w:val="ru-RU"/>
        </w:rPr>
        <w:t xml:space="preserve">, являющихся предметом проводимых закупок способом тендера </w:t>
      </w:r>
      <w:r w:rsidRPr="00693C7A">
        <w:rPr>
          <w:color w:val="auto"/>
          <w:lang w:val="ru-RU"/>
        </w:rPr>
        <w:t>–</w:t>
      </w:r>
      <w:r w:rsidR="00E7349C">
        <w:rPr>
          <w:color w:val="auto"/>
          <w:lang w:val="ru-RU"/>
        </w:rPr>
        <w:t xml:space="preserve"> </w:t>
      </w:r>
      <w:r w:rsidR="002E4FC1" w:rsidRPr="002E4FC1">
        <w:rPr>
          <w:color w:val="auto"/>
          <w:lang w:val="ru-RU"/>
        </w:rPr>
        <w:t>426 560 000</w:t>
      </w:r>
      <w:r w:rsidR="00E7349C">
        <w:rPr>
          <w:color w:val="auto"/>
          <w:lang w:val="ru-RU"/>
        </w:rPr>
        <w:t xml:space="preserve"> </w:t>
      </w:r>
      <w:r w:rsidR="002E4FC1" w:rsidRPr="002E4FC1">
        <w:rPr>
          <w:lang w:val="ru-RU"/>
        </w:rPr>
        <w:t>(</w:t>
      </w:r>
      <w:r w:rsidR="002E4FC1">
        <w:rPr>
          <w:lang w:val="kk-KZ"/>
        </w:rPr>
        <w:t>четыреста двадцать шесть миллионов пятьсот шестьдесят тысяч</w:t>
      </w:r>
      <w:r w:rsidRPr="00A52FB9">
        <w:rPr>
          <w:lang w:val="ru-RU"/>
        </w:rPr>
        <w:t>)</w:t>
      </w:r>
      <w:r>
        <w:rPr>
          <w:lang w:val="ru-RU"/>
        </w:rPr>
        <w:t xml:space="preserve"> тенге </w:t>
      </w:r>
      <w:r w:rsidRPr="000F6ACB">
        <w:rPr>
          <w:bCs/>
          <w:color w:val="auto"/>
          <w:lang w:val="ru-RU"/>
        </w:rPr>
        <w:t>без учета НДС, в том числе по лотам</w:t>
      </w:r>
      <w:r>
        <w:rPr>
          <w:bCs/>
          <w:color w:val="auto"/>
          <w:lang w:val="ru-RU"/>
        </w:rPr>
        <w:t>, указанным в Приложении № 1 к Тендерной документации.</w:t>
      </w:r>
    </w:p>
    <w:p w:rsidR="00501215" w:rsidRDefault="00501215" w:rsidP="00501215">
      <w:pPr>
        <w:pStyle w:val="Default"/>
        <w:ind w:firstLine="720"/>
        <w:jc w:val="both"/>
        <w:rPr>
          <w:bCs/>
          <w:color w:val="auto"/>
          <w:lang w:val="ru-RU"/>
        </w:rPr>
      </w:pPr>
      <w:r w:rsidRPr="00355B4D">
        <w:rPr>
          <w:bCs/>
          <w:color w:val="auto"/>
          <w:lang w:val="ru-RU"/>
        </w:rPr>
        <w:t xml:space="preserve">В случае недостаточности денежных средств, собранных Заказчиком от производителей и импортеров </w:t>
      </w:r>
      <w:r w:rsidR="00DA1A3F">
        <w:rPr>
          <w:bCs/>
          <w:color w:val="auto"/>
          <w:lang w:val="ru-RU"/>
        </w:rPr>
        <w:t>н</w:t>
      </w:r>
      <w:r w:rsidR="00DA1A3F" w:rsidRPr="00DA1A3F">
        <w:rPr>
          <w:bCs/>
          <w:color w:val="auto"/>
          <w:lang w:val="ru-RU"/>
        </w:rPr>
        <w:t>ефт</w:t>
      </w:r>
      <w:r w:rsidR="00DA1A3F">
        <w:rPr>
          <w:bCs/>
          <w:color w:val="auto"/>
          <w:lang w:val="ru-RU"/>
        </w:rPr>
        <w:t>и</w:t>
      </w:r>
      <w:r w:rsidR="00DA1A3F" w:rsidRPr="00DA1A3F">
        <w:rPr>
          <w:bCs/>
          <w:color w:val="auto"/>
          <w:lang w:val="ru-RU"/>
        </w:rPr>
        <w:t xml:space="preserve"> и нефтепродукт</w:t>
      </w:r>
      <w:r w:rsidR="00DA1A3F">
        <w:rPr>
          <w:bCs/>
          <w:color w:val="auto"/>
          <w:lang w:val="ru-RU"/>
        </w:rPr>
        <w:t>ов</w:t>
      </w:r>
      <w:r w:rsidR="00DA1A3F" w:rsidRPr="00DA1A3F">
        <w:rPr>
          <w:bCs/>
          <w:color w:val="auto"/>
          <w:lang w:val="ru-RU"/>
        </w:rPr>
        <w:t xml:space="preserve"> (кроме сырых), полученны</w:t>
      </w:r>
      <w:r w:rsidR="00DA1A3F">
        <w:rPr>
          <w:bCs/>
          <w:color w:val="auto"/>
          <w:lang w:val="ru-RU"/>
        </w:rPr>
        <w:t>х</w:t>
      </w:r>
      <w:r w:rsidR="00DA1A3F" w:rsidRPr="00DA1A3F">
        <w:rPr>
          <w:bCs/>
          <w:color w:val="auto"/>
          <w:lang w:val="ru-RU"/>
        </w:rPr>
        <w:t xml:space="preserve"> из битуминозных пород, и продукт</w:t>
      </w:r>
      <w:r w:rsidR="00DA1A3F">
        <w:rPr>
          <w:bCs/>
          <w:color w:val="auto"/>
          <w:lang w:val="ru-RU"/>
        </w:rPr>
        <w:t>ов</w:t>
      </w:r>
      <w:r w:rsidR="00DA1A3F" w:rsidRPr="00DA1A3F">
        <w:rPr>
          <w:bCs/>
          <w:color w:val="auto"/>
          <w:lang w:val="ru-RU"/>
        </w:rPr>
        <w:t>, в другом месте не поименованны</w:t>
      </w:r>
      <w:r w:rsidR="00DA1A3F">
        <w:rPr>
          <w:bCs/>
          <w:color w:val="auto"/>
          <w:lang w:val="ru-RU"/>
        </w:rPr>
        <w:t>х</w:t>
      </w:r>
      <w:r w:rsidR="00DA1A3F" w:rsidRPr="00DA1A3F">
        <w:rPr>
          <w:bCs/>
          <w:color w:val="auto"/>
          <w:lang w:val="ru-RU"/>
        </w:rPr>
        <w:t xml:space="preserve"> или не включенны</w:t>
      </w:r>
      <w:r w:rsidR="00DA1A3F">
        <w:rPr>
          <w:bCs/>
          <w:color w:val="auto"/>
          <w:lang w:val="ru-RU"/>
        </w:rPr>
        <w:t>х</w:t>
      </w:r>
      <w:r w:rsidR="00DA1A3F" w:rsidRPr="00DA1A3F">
        <w:rPr>
          <w:bCs/>
          <w:color w:val="auto"/>
          <w:lang w:val="ru-RU"/>
        </w:rPr>
        <w:t>, содержащи</w:t>
      </w:r>
      <w:r w:rsidR="00DA1A3F">
        <w:rPr>
          <w:bCs/>
          <w:color w:val="auto"/>
          <w:lang w:val="ru-RU"/>
        </w:rPr>
        <w:t>х</w:t>
      </w:r>
      <w:r w:rsidR="00DA1A3F" w:rsidRPr="00DA1A3F">
        <w:rPr>
          <w:bCs/>
          <w:color w:val="auto"/>
          <w:lang w:val="ru-RU"/>
        </w:rPr>
        <w:t xml:space="preserve"> 70 </w:t>
      </w:r>
      <w:proofErr w:type="spellStart"/>
      <w:r w:rsidR="00DA1A3F" w:rsidRPr="00DA1A3F">
        <w:rPr>
          <w:bCs/>
          <w:color w:val="auto"/>
          <w:lang w:val="ru-RU"/>
        </w:rPr>
        <w:t>мас</w:t>
      </w:r>
      <w:proofErr w:type="spellEnd"/>
      <w:r w:rsidR="00DA1A3F" w:rsidRPr="00DA1A3F">
        <w:rPr>
          <w:bCs/>
          <w:color w:val="auto"/>
          <w:lang w:val="ru-RU"/>
        </w:rPr>
        <w:t>. % или более нефти или нефтепродуктов, полученных из битуминозных пород, причем эти нефтепродукты являются основными составляющими продуктов, за исключением содержащих биодизель и отработанных нефтепродуктов</w:t>
      </w:r>
      <w:r w:rsidRPr="00355B4D">
        <w:rPr>
          <w:bCs/>
          <w:color w:val="auto"/>
          <w:lang w:val="ru-RU"/>
        </w:rPr>
        <w:t>, на которые распространяются расширенные обязательства производителей (импортеров), в качестве платы, для осуществления оплаты стоимости Услуг в полном объеме всех специализированных организаций, сумма</w:t>
      </w:r>
      <w:r>
        <w:rPr>
          <w:bCs/>
          <w:color w:val="auto"/>
          <w:lang w:val="ru-RU"/>
        </w:rPr>
        <w:t>,</w:t>
      </w:r>
      <w:r w:rsidRPr="00355B4D">
        <w:rPr>
          <w:bCs/>
          <w:color w:val="auto"/>
          <w:lang w:val="ru-RU"/>
        </w:rPr>
        <w:t xml:space="preserve"> </w:t>
      </w:r>
      <w:r w:rsidRPr="00946C5C">
        <w:rPr>
          <w:bCs/>
          <w:color w:val="auto"/>
          <w:lang w:val="ru-RU"/>
        </w:rPr>
        <w:t xml:space="preserve">выделенная для приобретения </w:t>
      </w:r>
      <w:r>
        <w:rPr>
          <w:bCs/>
          <w:color w:val="auto"/>
          <w:lang w:val="ru-RU"/>
        </w:rPr>
        <w:t xml:space="preserve">вышеуказанных </w:t>
      </w:r>
      <w:r w:rsidRPr="00946C5C">
        <w:rPr>
          <w:bCs/>
          <w:color w:val="auto"/>
          <w:lang w:val="ru-RU"/>
        </w:rPr>
        <w:t xml:space="preserve">услуг, </w:t>
      </w:r>
      <w:r>
        <w:rPr>
          <w:bCs/>
          <w:color w:val="auto"/>
          <w:lang w:val="ru-RU"/>
        </w:rPr>
        <w:t xml:space="preserve">предусмотренная Договором </w:t>
      </w:r>
      <w:r w:rsidRPr="007B542F">
        <w:rPr>
          <w:bCs/>
          <w:color w:val="auto"/>
          <w:lang w:val="ru-RU"/>
        </w:rPr>
        <w:t xml:space="preserve">о закупках услуг по организации сбора и транспортировки отходов, образующихся после утраты потребительских свойств </w:t>
      </w:r>
      <w:r w:rsidR="00DA1A3F">
        <w:rPr>
          <w:bCs/>
          <w:color w:val="auto"/>
          <w:lang w:val="ru-RU"/>
        </w:rPr>
        <w:t>маслами</w:t>
      </w:r>
      <w:r w:rsidRPr="007B542F">
        <w:rPr>
          <w:bCs/>
          <w:color w:val="auto"/>
          <w:lang w:val="ru-RU"/>
        </w:rPr>
        <w:t xml:space="preserve"> (</w:t>
      </w:r>
      <w:r w:rsidR="00DA1A3F">
        <w:rPr>
          <w:bCs/>
          <w:color w:val="auto"/>
          <w:lang w:val="ru-RU"/>
        </w:rPr>
        <w:t>отработанные масла</w:t>
      </w:r>
      <w:r w:rsidRPr="007B542F">
        <w:rPr>
          <w:bCs/>
          <w:color w:val="auto"/>
          <w:lang w:val="ru-RU"/>
        </w:rPr>
        <w:t>)</w:t>
      </w:r>
      <w:r>
        <w:rPr>
          <w:bCs/>
          <w:color w:val="auto"/>
          <w:lang w:val="ru-RU"/>
        </w:rPr>
        <w:t>,</w:t>
      </w:r>
      <w:r w:rsidRPr="007B542F">
        <w:rPr>
          <w:bCs/>
          <w:color w:val="auto"/>
          <w:lang w:val="ru-RU"/>
        </w:rPr>
        <w:t xml:space="preserve"> </w:t>
      </w:r>
      <w:r w:rsidRPr="00355B4D">
        <w:rPr>
          <w:bCs/>
          <w:color w:val="auto"/>
          <w:lang w:val="ru-RU"/>
        </w:rPr>
        <w:t xml:space="preserve">может быть изменена в сторону уменьшения. </w:t>
      </w:r>
      <w:r>
        <w:rPr>
          <w:bCs/>
          <w:color w:val="auto"/>
          <w:lang w:val="ru-RU"/>
        </w:rPr>
        <w:t>При этом</w:t>
      </w:r>
      <w:r w:rsidRPr="00355B4D">
        <w:rPr>
          <w:bCs/>
          <w:color w:val="auto"/>
          <w:lang w:val="ru-RU"/>
        </w:rPr>
        <w:t xml:space="preserve">, с учетом уменьшения </w:t>
      </w:r>
      <w:r>
        <w:rPr>
          <w:bCs/>
          <w:color w:val="auto"/>
          <w:lang w:val="ru-RU"/>
        </w:rPr>
        <w:t>о</w:t>
      </w:r>
      <w:r w:rsidRPr="00355B4D">
        <w:rPr>
          <w:bCs/>
          <w:color w:val="auto"/>
          <w:lang w:val="ru-RU"/>
        </w:rPr>
        <w:t xml:space="preserve">бщей </w:t>
      </w:r>
      <w:r>
        <w:rPr>
          <w:bCs/>
          <w:color w:val="auto"/>
          <w:lang w:val="ru-RU"/>
        </w:rPr>
        <w:t>суммы услуг на каждый лот</w:t>
      </w:r>
      <w:r w:rsidRPr="00355B4D">
        <w:rPr>
          <w:bCs/>
          <w:color w:val="auto"/>
          <w:lang w:val="ru-RU"/>
        </w:rPr>
        <w:t xml:space="preserve">, также </w:t>
      </w:r>
      <w:r>
        <w:rPr>
          <w:bCs/>
          <w:color w:val="auto"/>
          <w:lang w:val="ru-RU"/>
        </w:rPr>
        <w:t>изменяется сумма оказанных у</w:t>
      </w:r>
      <w:r w:rsidRPr="00355B4D">
        <w:rPr>
          <w:bCs/>
          <w:color w:val="auto"/>
          <w:lang w:val="ru-RU"/>
        </w:rPr>
        <w:t xml:space="preserve">слуг за 1 (один) килограмм </w:t>
      </w:r>
      <w:r>
        <w:rPr>
          <w:bCs/>
          <w:color w:val="auto"/>
          <w:lang w:val="ru-RU"/>
        </w:rPr>
        <w:t>собранных</w:t>
      </w:r>
      <w:r w:rsidR="00DA1A3F">
        <w:rPr>
          <w:bCs/>
          <w:color w:val="auto"/>
          <w:lang w:val="ru-RU"/>
        </w:rPr>
        <w:t xml:space="preserve"> и транспортированных </w:t>
      </w:r>
      <w:r>
        <w:rPr>
          <w:bCs/>
          <w:color w:val="auto"/>
          <w:lang w:val="ru-RU"/>
        </w:rPr>
        <w:t>отходов</w:t>
      </w:r>
      <w:r w:rsidRPr="00355B4D">
        <w:rPr>
          <w:bCs/>
          <w:color w:val="auto"/>
          <w:lang w:val="ru-RU"/>
        </w:rPr>
        <w:t>.</w:t>
      </w:r>
      <w:r>
        <w:rPr>
          <w:bCs/>
          <w:color w:val="auto"/>
          <w:lang w:val="ru-RU"/>
        </w:rPr>
        <w:t xml:space="preserve"> Д</w:t>
      </w:r>
      <w:r w:rsidRPr="00494EE7">
        <w:rPr>
          <w:bCs/>
          <w:color w:val="auto"/>
          <w:lang w:val="ru-RU"/>
        </w:rPr>
        <w:t>анное условие распространяется на</w:t>
      </w:r>
      <w:r>
        <w:rPr>
          <w:bCs/>
          <w:color w:val="auto"/>
          <w:lang w:val="ru-RU"/>
        </w:rPr>
        <w:t xml:space="preserve"> все</w:t>
      </w:r>
      <w:r w:rsidRPr="00494EE7">
        <w:rPr>
          <w:bCs/>
          <w:color w:val="auto"/>
          <w:lang w:val="ru-RU"/>
        </w:rPr>
        <w:t xml:space="preserve"> лоты</w:t>
      </w:r>
      <w:r>
        <w:rPr>
          <w:bCs/>
          <w:color w:val="auto"/>
          <w:lang w:val="ru-RU"/>
        </w:rPr>
        <w:t>,</w:t>
      </w:r>
      <w:r w:rsidRPr="00494EE7">
        <w:rPr>
          <w:bCs/>
          <w:color w:val="auto"/>
          <w:lang w:val="ru-RU"/>
        </w:rPr>
        <w:t xml:space="preserve"> </w:t>
      </w:r>
      <w:r>
        <w:rPr>
          <w:bCs/>
          <w:color w:val="auto"/>
          <w:lang w:val="ru-RU"/>
        </w:rPr>
        <w:t>предусмотренные Перечнем лотов (Приложение № 1 к Тендерной документации)</w:t>
      </w:r>
      <w:r w:rsidRPr="005E331B">
        <w:rPr>
          <w:bCs/>
          <w:color w:val="auto"/>
          <w:lang w:val="ru-RU"/>
        </w:rPr>
        <w:t>.</w:t>
      </w:r>
    </w:p>
    <w:p w:rsidR="00473125" w:rsidRPr="00A16E41" w:rsidRDefault="00473125" w:rsidP="009E6804">
      <w:pPr>
        <w:pStyle w:val="Default"/>
        <w:ind w:firstLine="709"/>
        <w:jc w:val="both"/>
        <w:rPr>
          <w:lang w:val="ru-RU" w:eastAsia="ru-RU"/>
        </w:rPr>
      </w:pPr>
      <w:r w:rsidRPr="00693C7A">
        <w:rPr>
          <w:b/>
          <w:bCs/>
          <w:color w:val="auto"/>
          <w:lang w:val="ru-RU"/>
        </w:rPr>
        <w:t xml:space="preserve">Наименование и местонахождение Заказчика </w:t>
      </w:r>
      <w:r w:rsidRPr="00A16E41">
        <w:rPr>
          <w:color w:val="auto"/>
          <w:lang w:val="ru-RU"/>
        </w:rPr>
        <w:t xml:space="preserve">– </w:t>
      </w:r>
      <w:r w:rsidR="00602898">
        <w:rPr>
          <w:color w:val="auto"/>
          <w:lang w:val="ru-RU"/>
        </w:rPr>
        <w:t>ТОО</w:t>
      </w:r>
      <w:r w:rsidRPr="00A16E41">
        <w:rPr>
          <w:color w:val="auto"/>
          <w:lang w:val="ru-RU"/>
        </w:rPr>
        <w:t xml:space="preserve"> «</w:t>
      </w:r>
      <w:r w:rsidRPr="00A16E41">
        <w:rPr>
          <w:lang w:val="ru-RU"/>
        </w:rPr>
        <w:t xml:space="preserve">Оператор </w:t>
      </w:r>
      <w:r w:rsidR="00602898">
        <w:rPr>
          <w:lang w:val="ru-RU"/>
        </w:rPr>
        <w:t>РОП</w:t>
      </w:r>
      <w:r w:rsidRPr="00A16E41">
        <w:rPr>
          <w:color w:val="auto"/>
          <w:lang w:val="ru-RU"/>
        </w:rPr>
        <w:t>»</w:t>
      </w:r>
      <w:r w:rsidR="00A502C0" w:rsidRPr="00A16E41">
        <w:rPr>
          <w:color w:val="auto"/>
          <w:lang w:val="ru-RU"/>
        </w:rPr>
        <w:t xml:space="preserve"> (далее - Заказчик)</w:t>
      </w:r>
      <w:r w:rsidRPr="00A16E41">
        <w:rPr>
          <w:color w:val="auto"/>
          <w:lang w:val="ru-RU"/>
        </w:rPr>
        <w:t xml:space="preserve">, </w:t>
      </w:r>
      <w:r w:rsidRPr="00A16E41">
        <w:rPr>
          <w:lang w:val="ru-RU" w:eastAsia="ru-RU"/>
        </w:rPr>
        <w:t xml:space="preserve">Республика Казахстан, 010000, г. Астана, р-н Есиль, </w:t>
      </w:r>
      <w:r w:rsidR="00586A37">
        <w:rPr>
          <w:lang w:val="ru-RU" w:eastAsia="ru-RU"/>
        </w:rPr>
        <w:t>пр</w:t>
      </w:r>
      <w:r w:rsidRPr="00871C37">
        <w:rPr>
          <w:lang w:val="ru-RU" w:eastAsia="ru-RU"/>
        </w:rPr>
        <w:t xml:space="preserve">. </w:t>
      </w:r>
      <w:r w:rsidR="00871C37">
        <w:rPr>
          <w:lang w:val="kk-KZ"/>
        </w:rPr>
        <w:t xml:space="preserve">Мәңгілік </w:t>
      </w:r>
      <w:r w:rsidR="00C820A7">
        <w:rPr>
          <w:lang w:val="kk-KZ"/>
        </w:rPr>
        <w:t>Е</w:t>
      </w:r>
      <w:r w:rsidR="00871C37">
        <w:rPr>
          <w:lang w:val="kk-KZ"/>
        </w:rPr>
        <w:t>л</w:t>
      </w:r>
      <w:r w:rsidRPr="00A16E41">
        <w:rPr>
          <w:lang w:val="ru-RU" w:eastAsia="ru-RU"/>
        </w:rPr>
        <w:t>, д. 18, БЦ «Финансовый Центр»</w:t>
      </w:r>
      <w:r w:rsidR="002D5C41">
        <w:rPr>
          <w:lang w:val="ru-RU" w:eastAsia="ru-RU"/>
        </w:rPr>
        <w:t xml:space="preserve">, </w:t>
      </w:r>
      <w:r w:rsidRPr="00A16E41">
        <w:rPr>
          <w:lang w:val="ru-RU" w:eastAsia="ru-RU"/>
        </w:rPr>
        <w:t>1</w:t>
      </w:r>
      <w:r w:rsidR="00F67BEA">
        <w:rPr>
          <w:lang w:val="ru-RU" w:eastAsia="ru-RU"/>
        </w:rPr>
        <w:t xml:space="preserve"> </w:t>
      </w:r>
      <w:r w:rsidRPr="00A16E41">
        <w:rPr>
          <w:lang w:val="ru-RU" w:eastAsia="ru-RU"/>
        </w:rPr>
        <w:t xml:space="preserve">этаж, БИН 151 140 025 060, </w:t>
      </w:r>
      <w:r w:rsidR="00961C5C">
        <w:rPr>
          <w:lang w:val="ru-RU" w:eastAsia="ru-RU"/>
        </w:rPr>
        <w:t>расчетный счет KZ</w:t>
      </w:r>
      <w:r w:rsidR="00961C5C" w:rsidRPr="00961C5C">
        <w:rPr>
          <w:lang w:val="ru-RU" w:eastAsia="ru-RU"/>
        </w:rPr>
        <w:t>77926180219T620007</w:t>
      </w:r>
      <w:r w:rsidRPr="00A16E41">
        <w:rPr>
          <w:lang w:val="ru-RU" w:eastAsia="ru-RU"/>
        </w:rPr>
        <w:t>, АФ АО «</w:t>
      </w:r>
      <w:proofErr w:type="spellStart"/>
      <w:r w:rsidRPr="00A16E41">
        <w:rPr>
          <w:lang w:val="ru-RU" w:eastAsia="ru-RU"/>
        </w:rPr>
        <w:t>Казкоммерцбанк</w:t>
      </w:r>
      <w:proofErr w:type="spellEnd"/>
      <w:r w:rsidRPr="00A16E41">
        <w:rPr>
          <w:lang w:val="ru-RU" w:eastAsia="ru-RU"/>
        </w:rPr>
        <w:t xml:space="preserve">», БИК </w:t>
      </w:r>
      <w:r w:rsidRPr="00A16E41">
        <w:rPr>
          <w:lang w:eastAsia="ru-RU"/>
        </w:rPr>
        <w:t>KZKOKZKX</w:t>
      </w:r>
      <w:r w:rsidRPr="00A16E41">
        <w:rPr>
          <w:lang w:val="ru-RU" w:eastAsia="ru-RU"/>
        </w:rPr>
        <w:t>.</w:t>
      </w:r>
    </w:p>
    <w:p w:rsidR="00473125" w:rsidRPr="00A16E41" w:rsidRDefault="00473125" w:rsidP="00473125">
      <w:pPr>
        <w:pStyle w:val="Default"/>
        <w:ind w:firstLine="720"/>
        <w:jc w:val="both"/>
        <w:rPr>
          <w:color w:val="auto"/>
          <w:lang w:val="ru-RU"/>
        </w:rPr>
      </w:pPr>
      <w:r w:rsidRPr="00A16E41">
        <w:rPr>
          <w:b/>
          <w:color w:val="auto"/>
          <w:lang w:val="ru-RU"/>
        </w:rPr>
        <w:t xml:space="preserve">Электронный адрес </w:t>
      </w:r>
      <w:r w:rsidR="00056AD8">
        <w:rPr>
          <w:b/>
          <w:color w:val="auto"/>
          <w:lang w:val="ru-RU"/>
        </w:rPr>
        <w:t>интернет</w:t>
      </w:r>
      <w:r w:rsidRPr="00A16E41">
        <w:rPr>
          <w:b/>
          <w:color w:val="auto"/>
          <w:lang w:val="ru-RU"/>
        </w:rPr>
        <w:t>-</w:t>
      </w:r>
      <w:r w:rsidR="00056AD8">
        <w:rPr>
          <w:b/>
          <w:color w:val="auto"/>
          <w:lang w:val="ru-RU"/>
        </w:rPr>
        <w:t>ресурса</w:t>
      </w:r>
      <w:r w:rsidRPr="00A16E41">
        <w:rPr>
          <w:b/>
          <w:color w:val="auto"/>
          <w:lang w:val="ru-RU"/>
        </w:rPr>
        <w:t xml:space="preserve"> Заказчика</w:t>
      </w:r>
      <w:r w:rsidRPr="00A16E41">
        <w:rPr>
          <w:color w:val="auto"/>
          <w:lang w:val="ru-RU"/>
        </w:rPr>
        <w:t xml:space="preserve"> -  </w:t>
      </w:r>
      <w:r w:rsidR="00F3020A" w:rsidRPr="00A16E41">
        <w:rPr>
          <w:color w:val="auto"/>
          <w:lang w:val="ru-RU"/>
        </w:rPr>
        <w:t xml:space="preserve">-  </w:t>
      </w:r>
      <w:r w:rsidR="00F3020A" w:rsidRPr="006026AE">
        <w:rPr>
          <w:color w:val="auto"/>
          <w:lang w:val="ru-RU"/>
        </w:rPr>
        <w:t>https://www.recycle.kz</w:t>
      </w:r>
      <w:r w:rsidR="00B54AFB" w:rsidRPr="00A16E41">
        <w:rPr>
          <w:color w:val="auto"/>
          <w:lang w:val="ru-RU"/>
        </w:rPr>
        <w:t>.</w:t>
      </w:r>
    </w:p>
    <w:p w:rsidR="00871C37" w:rsidRPr="00A16E41" w:rsidRDefault="00871C37" w:rsidP="00871C37">
      <w:pPr>
        <w:pStyle w:val="Default"/>
        <w:ind w:firstLine="720"/>
        <w:jc w:val="both"/>
        <w:rPr>
          <w:color w:val="auto"/>
          <w:lang w:val="ru-RU"/>
        </w:rPr>
      </w:pPr>
      <w:r w:rsidRPr="00A16E41">
        <w:rPr>
          <w:b/>
          <w:bCs/>
          <w:color w:val="auto"/>
          <w:lang w:val="ru-RU"/>
        </w:rPr>
        <w:t xml:space="preserve">Количество </w:t>
      </w:r>
      <w:r>
        <w:rPr>
          <w:b/>
          <w:bCs/>
          <w:color w:val="auto"/>
          <w:lang w:val="ru-RU"/>
        </w:rPr>
        <w:t>услуг</w:t>
      </w:r>
      <w:r w:rsidRPr="00A16E41">
        <w:rPr>
          <w:b/>
          <w:bCs/>
          <w:color w:val="auto"/>
          <w:lang w:val="ru-RU"/>
        </w:rPr>
        <w:t xml:space="preserve">, </w:t>
      </w:r>
      <w:r w:rsidRPr="00A16E41">
        <w:rPr>
          <w:color w:val="auto"/>
          <w:lang w:val="ru-RU"/>
        </w:rPr>
        <w:t xml:space="preserve">являющихся предметом проводимых закупок, указаны в </w:t>
      </w:r>
      <w:r>
        <w:rPr>
          <w:color w:val="auto"/>
          <w:lang w:val="ru-RU"/>
        </w:rPr>
        <w:t>Перечне лотов</w:t>
      </w:r>
      <w:r w:rsidR="00C1297E">
        <w:rPr>
          <w:color w:val="auto"/>
          <w:lang w:val="ru-RU"/>
        </w:rPr>
        <w:t xml:space="preserve"> (П</w:t>
      </w:r>
      <w:r w:rsidRPr="00A16E41">
        <w:rPr>
          <w:color w:val="auto"/>
          <w:lang w:val="ru-RU"/>
        </w:rPr>
        <w:t xml:space="preserve">риложение </w:t>
      </w:r>
      <w:r w:rsidR="00C1297E">
        <w:rPr>
          <w:color w:val="auto"/>
          <w:lang w:val="ru-RU"/>
        </w:rPr>
        <w:t xml:space="preserve">№ </w:t>
      </w:r>
      <w:r w:rsidRPr="00A16E41">
        <w:rPr>
          <w:color w:val="auto"/>
          <w:lang w:val="ru-RU"/>
        </w:rPr>
        <w:t>1 к Тендерной документации).</w:t>
      </w:r>
    </w:p>
    <w:p w:rsidR="00473125" w:rsidRPr="00A16E41" w:rsidRDefault="00473125" w:rsidP="00473125">
      <w:pPr>
        <w:pStyle w:val="Default"/>
        <w:ind w:firstLine="720"/>
        <w:jc w:val="both"/>
        <w:rPr>
          <w:color w:val="auto"/>
          <w:lang w:val="ru-RU"/>
        </w:rPr>
      </w:pPr>
      <w:r w:rsidRPr="00A16E41">
        <w:rPr>
          <w:color w:val="auto"/>
          <w:lang w:val="ru-RU"/>
        </w:rPr>
        <w:t xml:space="preserve">Описание и требуемые технические, качественные и эксплуатационные характеристики закупаемых </w:t>
      </w:r>
      <w:r w:rsidR="007977E0">
        <w:rPr>
          <w:color w:val="auto"/>
          <w:lang w:val="ru-RU"/>
        </w:rPr>
        <w:t>услуг</w:t>
      </w:r>
      <w:r w:rsidRPr="00A16E41">
        <w:rPr>
          <w:color w:val="auto"/>
          <w:lang w:val="ru-RU"/>
        </w:rPr>
        <w:t xml:space="preserve"> указа</w:t>
      </w:r>
      <w:r w:rsidR="00C1297E">
        <w:rPr>
          <w:color w:val="auto"/>
          <w:lang w:val="ru-RU"/>
        </w:rPr>
        <w:t>ны в Технической спецификации (П</w:t>
      </w:r>
      <w:r w:rsidRPr="00A16E41">
        <w:rPr>
          <w:color w:val="auto"/>
          <w:lang w:val="ru-RU"/>
        </w:rPr>
        <w:t xml:space="preserve">риложение </w:t>
      </w:r>
      <w:r w:rsidR="00C1297E">
        <w:rPr>
          <w:color w:val="auto"/>
          <w:lang w:val="ru-RU"/>
        </w:rPr>
        <w:t xml:space="preserve">№ </w:t>
      </w:r>
      <w:r w:rsidR="007B0513">
        <w:rPr>
          <w:color w:val="auto"/>
          <w:lang w:val="ru-RU"/>
        </w:rPr>
        <w:t>2</w:t>
      </w:r>
      <w:r w:rsidRPr="00A16E41">
        <w:rPr>
          <w:color w:val="auto"/>
          <w:lang w:val="ru-RU"/>
        </w:rPr>
        <w:t xml:space="preserve"> к Тендерной документации). </w:t>
      </w:r>
    </w:p>
    <w:p w:rsidR="00473125" w:rsidRPr="00A16E41" w:rsidRDefault="00473125" w:rsidP="00473125">
      <w:pPr>
        <w:pStyle w:val="Default"/>
        <w:ind w:firstLine="720"/>
        <w:jc w:val="both"/>
        <w:rPr>
          <w:color w:val="auto"/>
          <w:lang w:val="ru-RU"/>
        </w:rPr>
      </w:pPr>
      <w:r w:rsidRPr="00A16E41">
        <w:rPr>
          <w:b/>
          <w:bCs/>
          <w:color w:val="auto"/>
          <w:lang w:val="ru-RU"/>
        </w:rPr>
        <w:t xml:space="preserve">Требуемые </w:t>
      </w:r>
      <w:r w:rsidR="002C5871">
        <w:rPr>
          <w:b/>
          <w:bCs/>
          <w:color w:val="auto"/>
          <w:lang w:val="ru-RU"/>
        </w:rPr>
        <w:t xml:space="preserve">место, условия и </w:t>
      </w:r>
      <w:r w:rsidRPr="00A16E41">
        <w:rPr>
          <w:b/>
          <w:bCs/>
          <w:color w:val="auto"/>
          <w:lang w:val="ru-RU"/>
        </w:rPr>
        <w:t xml:space="preserve">сроки </w:t>
      </w:r>
      <w:r w:rsidR="00934E7D">
        <w:rPr>
          <w:b/>
          <w:bCs/>
          <w:color w:val="auto"/>
          <w:lang w:val="ru-RU"/>
        </w:rPr>
        <w:t>оказания</w:t>
      </w:r>
      <w:r w:rsidR="00267EA5" w:rsidRPr="00A16E41">
        <w:rPr>
          <w:b/>
          <w:bCs/>
          <w:color w:val="auto"/>
          <w:lang w:val="ru-RU"/>
        </w:rPr>
        <w:t xml:space="preserve"> </w:t>
      </w:r>
      <w:r w:rsidR="00934E7D">
        <w:rPr>
          <w:b/>
          <w:bCs/>
          <w:color w:val="auto"/>
          <w:lang w:val="ru-RU"/>
        </w:rPr>
        <w:t>услуг</w:t>
      </w:r>
      <w:r w:rsidRPr="00A16E41">
        <w:rPr>
          <w:b/>
          <w:bCs/>
          <w:color w:val="auto"/>
          <w:lang w:val="ru-RU"/>
        </w:rPr>
        <w:t xml:space="preserve"> </w:t>
      </w:r>
      <w:r w:rsidRPr="00A16E41">
        <w:rPr>
          <w:color w:val="auto"/>
          <w:lang w:val="ru-RU"/>
        </w:rPr>
        <w:t xml:space="preserve">указаны в </w:t>
      </w:r>
      <w:r w:rsidR="007B0513">
        <w:rPr>
          <w:color w:val="auto"/>
          <w:lang w:val="ru-RU"/>
        </w:rPr>
        <w:t>Перечне лотов и Технической спецификации</w:t>
      </w:r>
      <w:r w:rsidRPr="00A16E41">
        <w:rPr>
          <w:color w:val="auto"/>
          <w:lang w:val="ru-RU"/>
        </w:rPr>
        <w:t xml:space="preserve"> (</w:t>
      </w:r>
      <w:r w:rsidR="00C1297E">
        <w:rPr>
          <w:color w:val="auto"/>
          <w:lang w:val="ru-RU"/>
        </w:rPr>
        <w:t>П</w:t>
      </w:r>
      <w:r w:rsidRPr="00A16E41">
        <w:rPr>
          <w:color w:val="auto"/>
          <w:lang w:val="ru-RU"/>
        </w:rPr>
        <w:t>риложени</w:t>
      </w:r>
      <w:r w:rsidR="007B0513">
        <w:rPr>
          <w:color w:val="auto"/>
          <w:lang w:val="ru-RU"/>
        </w:rPr>
        <w:t xml:space="preserve">я </w:t>
      </w:r>
      <w:r w:rsidR="00C1297E">
        <w:rPr>
          <w:color w:val="auto"/>
          <w:lang w:val="ru-RU"/>
        </w:rPr>
        <w:t>№</w:t>
      </w:r>
      <w:r w:rsidR="00EF6D2A">
        <w:rPr>
          <w:color w:val="auto"/>
          <w:lang w:val="ru-RU"/>
        </w:rPr>
        <w:t xml:space="preserve"> </w:t>
      </w:r>
      <w:r w:rsidR="007B0513">
        <w:rPr>
          <w:color w:val="auto"/>
          <w:lang w:val="ru-RU"/>
        </w:rPr>
        <w:t xml:space="preserve">1 и </w:t>
      </w:r>
      <w:r w:rsidR="00C1297E">
        <w:rPr>
          <w:color w:val="auto"/>
          <w:lang w:val="ru-RU"/>
        </w:rPr>
        <w:t>№</w:t>
      </w:r>
      <w:r w:rsidR="00EF6D2A">
        <w:rPr>
          <w:color w:val="auto"/>
          <w:lang w:val="ru-RU"/>
        </w:rPr>
        <w:t xml:space="preserve"> </w:t>
      </w:r>
      <w:r w:rsidR="00E1484D">
        <w:rPr>
          <w:color w:val="auto"/>
          <w:lang w:val="ru-RU"/>
        </w:rPr>
        <w:t>2</w:t>
      </w:r>
      <w:r w:rsidRPr="00A16E41">
        <w:rPr>
          <w:color w:val="auto"/>
          <w:lang w:val="ru-RU"/>
        </w:rPr>
        <w:t xml:space="preserve"> к Тендерной документации). </w:t>
      </w:r>
    </w:p>
    <w:p w:rsidR="00473125" w:rsidRPr="009F2F0E" w:rsidRDefault="00473125" w:rsidP="00473125">
      <w:pPr>
        <w:pStyle w:val="Default"/>
        <w:ind w:firstLine="720"/>
        <w:jc w:val="both"/>
        <w:rPr>
          <w:color w:val="auto"/>
          <w:lang w:val="ru-RU"/>
        </w:rPr>
      </w:pPr>
      <w:r w:rsidRPr="00A16E41">
        <w:rPr>
          <w:b/>
          <w:bCs/>
          <w:color w:val="auto"/>
          <w:lang w:val="ru-RU"/>
        </w:rPr>
        <w:lastRenderedPageBreak/>
        <w:t xml:space="preserve">Условия платежа: </w:t>
      </w:r>
      <w:r w:rsidRPr="00A16E41">
        <w:rPr>
          <w:color w:val="auto"/>
          <w:lang w:val="ru-RU"/>
        </w:rPr>
        <w:t xml:space="preserve">Расчет производится Заказчиком в течение </w:t>
      </w:r>
      <w:r w:rsidR="00A94D9D" w:rsidRPr="00A16E41">
        <w:rPr>
          <w:color w:val="auto"/>
          <w:lang w:val="ru-RU"/>
        </w:rPr>
        <w:t>5 (пяти) банковских дней со дня по</w:t>
      </w:r>
      <w:r w:rsidR="006142BF">
        <w:rPr>
          <w:color w:val="auto"/>
          <w:lang w:val="ru-RU"/>
        </w:rPr>
        <w:t>дписания Сторонами А</w:t>
      </w:r>
      <w:r w:rsidR="00A94D9D" w:rsidRPr="00A16E41">
        <w:rPr>
          <w:color w:val="auto"/>
          <w:lang w:val="ru-RU"/>
        </w:rPr>
        <w:t xml:space="preserve">кта </w:t>
      </w:r>
      <w:r w:rsidR="00056AD8">
        <w:rPr>
          <w:color w:val="auto"/>
          <w:lang w:val="ru-RU"/>
        </w:rPr>
        <w:t>оказанных</w:t>
      </w:r>
      <w:r w:rsidR="00934E7D">
        <w:rPr>
          <w:color w:val="auto"/>
          <w:lang w:val="ru-RU"/>
        </w:rPr>
        <w:t xml:space="preserve"> услуг</w:t>
      </w:r>
      <w:r w:rsidR="00A94D9D" w:rsidRPr="00A16E41">
        <w:rPr>
          <w:color w:val="auto"/>
          <w:lang w:val="ru-RU"/>
        </w:rPr>
        <w:t>, на основании выставляем</w:t>
      </w:r>
      <w:r w:rsidR="006142BF">
        <w:rPr>
          <w:color w:val="auto"/>
          <w:lang w:val="ru-RU"/>
        </w:rPr>
        <w:t>ого</w:t>
      </w:r>
      <w:r w:rsidR="00BC4E3E" w:rsidRPr="00A16E41">
        <w:rPr>
          <w:color w:val="auto"/>
          <w:lang w:val="ru-RU"/>
        </w:rPr>
        <w:t xml:space="preserve"> Поставщиком </w:t>
      </w:r>
      <w:r w:rsidR="00A94D9D" w:rsidRPr="00A16E41">
        <w:rPr>
          <w:color w:val="auto"/>
          <w:lang w:val="ru-RU"/>
        </w:rPr>
        <w:t>счет</w:t>
      </w:r>
      <w:r w:rsidR="00BC4E3E" w:rsidRPr="00A16E41">
        <w:rPr>
          <w:color w:val="auto"/>
          <w:lang w:val="ru-RU"/>
        </w:rPr>
        <w:t>а</w:t>
      </w:r>
      <w:r w:rsidR="00A94D9D" w:rsidRPr="00A16E41">
        <w:rPr>
          <w:color w:val="auto"/>
          <w:lang w:val="ru-RU"/>
        </w:rPr>
        <w:t>-фактур</w:t>
      </w:r>
      <w:r w:rsidR="00BC4E3E" w:rsidRPr="00A16E41">
        <w:rPr>
          <w:color w:val="auto"/>
          <w:lang w:val="ru-RU"/>
        </w:rPr>
        <w:t>ы</w:t>
      </w:r>
      <w:r w:rsidRPr="00A16E41">
        <w:rPr>
          <w:color w:val="auto"/>
          <w:lang w:val="ru-RU"/>
        </w:rPr>
        <w:t xml:space="preserve">. </w:t>
      </w:r>
    </w:p>
    <w:p w:rsidR="00473125" w:rsidRPr="00A16E41" w:rsidRDefault="00473125" w:rsidP="00473125">
      <w:pPr>
        <w:pStyle w:val="Default"/>
        <w:jc w:val="both"/>
        <w:rPr>
          <w:lang w:val="ru-RU"/>
        </w:rPr>
      </w:pPr>
      <w:r w:rsidRPr="00A16E41">
        <w:rPr>
          <w:color w:val="auto"/>
          <w:lang w:val="ru-RU"/>
        </w:rPr>
        <w:tab/>
      </w:r>
      <w:r w:rsidR="00B54AFB" w:rsidRPr="00A16E41">
        <w:rPr>
          <w:lang w:val="ru-RU"/>
        </w:rPr>
        <w:t>Заказчик</w:t>
      </w:r>
      <w:r w:rsidRPr="00A16E41">
        <w:rPr>
          <w:lang w:val="ru-RU"/>
        </w:rPr>
        <w:t xml:space="preserve"> на любом этапе проведения тендера вправе отказаться от осуществления закупок в случаях сокращения расходов на приобретение </w:t>
      </w:r>
      <w:r w:rsidR="00934E7D">
        <w:rPr>
          <w:lang w:val="ru-RU"/>
        </w:rPr>
        <w:t>услуг</w:t>
      </w:r>
      <w:r w:rsidRPr="00A16E41">
        <w:rPr>
          <w:lang w:val="ru-RU"/>
        </w:rPr>
        <w:t xml:space="preserve">, предусмотренных в плане закупок, обоснованного уменьшения потребности или обоснованной нецелесообразности приобретения </w:t>
      </w:r>
      <w:r w:rsidR="00934E7D">
        <w:rPr>
          <w:lang w:val="ru-RU"/>
        </w:rPr>
        <w:t>услуг</w:t>
      </w:r>
      <w:r w:rsidRPr="00A16E41">
        <w:rPr>
          <w:lang w:val="ru-RU"/>
        </w:rPr>
        <w:t xml:space="preserve">. Отказ от закупок осуществляется путем внесения соответствующих изменений в план(ы) закупок. </w:t>
      </w:r>
    </w:p>
    <w:p w:rsidR="00473125" w:rsidRDefault="00473125" w:rsidP="00267EA5">
      <w:pPr>
        <w:tabs>
          <w:tab w:val="left" w:pos="993"/>
        </w:tabs>
        <w:autoSpaceDE w:val="0"/>
        <w:autoSpaceDN w:val="0"/>
        <w:adjustRightInd w:val="0"/>
        <w:spacing w:after="0" w:line="240" w:lineRule="auto"/>
        <w:ind w:firstLine="720"/>
        <w:jc w:val="both"/>
        <w:rPr>
          <w:rFonts w:ascii="Times New Roman" w:hAnsi="Times New Roman" w:cs="Times New Roman"/>
          <w:color w:val="000000"/>
          <w:sz w:val="24"/>
          <w:szCs w:val="24"/>
          <w:lang w:val="ru-RU"/>
        </w:rPr>
      </w:pPr>
      <w:r w:rsidRPr="00A16E41">
        <w:rPr>
          <w:rFonts w:ascii="Times New Roman" w:hAnsi="Times New Roman" w:cs="Times New Roman"/>
          <w:color w:val="000000"/>
          <w:sz w:val="24"/>
          <w:szCs w:val="24"/>
          <w:lang w:val="ru-RU"/>
        </w:rPr>
        <w:t xml:space="preserve">В этом случае </w:t>
      </w:r>
      <w:r w:rsidR="00B54AFB" w:rsidRPr="00A16E41">
        <w:rPr>
          <w:rFonts w:ascii="Times New Roman" w:hAnsi="Times New Roman" w:cs="Times New Roman"/>
          <w:color w:val="000000"/>
          <w:sz w:val="24"/>
          <w:szCs w:val="24"/>
          <w:lang w:val="ru-RU"/>
        </w:rPr>
        <w:t>Заказчик обязан</w:t>
      </w:r>
      <w:r w:rsidR="00267EA5" w:rsidRPr="00A16E41">
        <w:rPr>
          <w:rFonts w:ascii="Times New Roman" w:hAnsi="Times New Roman" w:cs="Times New Roman"/>
          <w:color w:val="000000"/>
          <w:sz w:val="24"/>
          <w:szCs w:val="24"/>
          <w:lang w:val="ru-RU"/>
        </w:rPr>
        <w:t xml:space="preserve"> в</w:t>
      </w:r>
      <w:r w:rsidRPr="00A16E41">
        <w:rPr>
          <w:rFonts w:ascii="Times New Roman" w:hAnsi="Times New Roman" w:cs="Times New Roman"/>
          <w:color w:val="000000"/>
          <w:sz w:val="24"/>
          <w:szCs w:val="24"/>
          <w:lang w:val="ru-RU"/>
        </w:rPr>
        <w:t xml:space="preserve"> течение 3 (трех) рабочих дней со дня принятия решения об отказе от осуществления закупок известить об этом лиц, участвующих в проводимых закупках и опубликовать соответствующее объявление на </w:t>
      </w:r>
      <w:r w:rsidR="00056AD8">
        <w:rPr>
          <w:rFonts w:ascii="Times New Roman" w:hAnsi="Times New Roman" w:cs="Times New Roman"/>
          <w:color w:val="000000"/>
          <w:sz w:val="24"/>
          <w:szCs w:val="24"/>
          <w:lang w:val="ru-RU"/>
        </w:rPr>
        <w:t>интернет-ресурсе</w:t>
      </w:r>
      <w:r w:rsidRPr="00A16E41">
        <w:rPr>
          <w:rFonts w:ascii="Times New Roman" w:hAnsi="Times New Roman" w:cs="Times New Roman"/>
          <w:color w:val="000000"/>
          <w:sz w:val="24"/>
          <w:szCs w:val="24"/>
          <w:lang w:val="ru-RU"/>
        </w:rPr>
        <w:t xml:space="preserve"> Заказчика. </w:t>
      </w:r>
    </w:p>
    <w:p w:rsidR="00D26BAE" w:rsidRPr="00A16E41" w:rsidRDefault="00D26BAE" w:rsidP="00267EA5">
      <w:pPr>
        <w:tabs>
          <w:tab w:val="left" w:pos="993"/>
        </w:tabs>
        <w:autoSpaceDE w:val="0"/>
        <w:autoSpaceDN w:val="0"/>
        <w:adjustRightInd w:val="0"/>
        <w:spacing w:after="0" w:line="240" w:lineRule="auto"/>
        <w:ind w:firstLine="720"/>
        <w:jc w:val="both"/>
        <w:rPr>
          <w:rFonts w:ascii="Times New Roman" w:hAnsi="Times New Roman" w:cs="Times New Roman"/>
          <w:color w:val="000000"/>
          <w:sz w:val="24"/>
          <w:szCs w:val="24"/>
          <w:lang w:val="ru-RU"/>
        </w:rPr>
      </w:pPr>
    </w:p>
    <w:p w:rsidR="00C3740C" w:rsidRPr="00A16E41" w:rsidRDefault="00473125" w:rsidP="004326EB">
      <w:pPr>
        <w:pStyle w:val="a5"/>
        <w:numPr>
          <w:ilvl w:val="0"/>
          <w:numId w:val="6"/>
        </w:numPr>
        <w:autoSpaceDE w:val="0"/>
        <w:autoSpaceDN w:val="0"/>
        <w:adjustRightInd w:val="0"/>
        <w:spacing w:after="0" w:line="240" w:lineRule="auto"/>
        <w:jc w:val="center"/>
        <w:rPr>
          <w:rFonts w:ascii="Times New Roman" w:hAnsi="Times New Roman" w:cs="Times New Roman"/>
          <w:b/>
          <w:bCs/>
          <w:color w:val="000000"/>
          <w:sz w:val="24"/>
          <w:szCs w:val="24"/>
          <w:lang w:val="ru-RU"/>
        </w:rPr>
      </w:pPr>
      <w:r w:rsidRPr="00A16E41">
        <w:rPr>
          <w:rFonts w:ascii="Times New Roman" w:hAnsi="Times New Roman" w:cs="Times New Roman"/>
          <w:b/>
          <w:bCs/>
          <w:color w:val="000000"/>
          <w:sz w:val="24"/>
          <w:szCs w:val="24"/>
          <w:lang w:val="ru-RU"/>
        </w:rPr>
        <w:t xml:space="preserve">Описание всех обязательных критериев оценки и сопоставления </w:t>
      </w:r>
    </w:p>
    <w:p w:rsidR="00B5194A" w:rsidRPr="00A16E41" w:rsidRDefault="00473125" w:rsidP="00C3740C">
      <w:pPr>
        <w:pStyle w:val="a5"/>
        <w:autoSpaceDE w:val="0"/>
        <w:autoSpaceDN w:val="0"/>
        <w:adjustRightInd w:val="0"/>
        <w:spacing w:after="0" w:line="240" w:lineRule="auto"/>
        <w:jc w:val="center"/>
        <w:rPr>
          <w:rFonts w:ascii="Times New Roman" w:hAnsi="Times New Roman" w:cs="Times New Roman"/>
          <w:b/>
          <w:bCs/>
          <w:color w:val="000000"/>
          <w:sz w:val="24"/>
          <w:szCs w:val="24"/>
          <w:lang w:val="ru-RU"/>
        </w:rPr>
      </w:pPr>
      <w:r w:rsidRPr="00A16E41">
        <w:rPr>
          <w:rFonts w:ascii="Times New Roman" w:hAnsi="Times New Roman" w:cs="Times New Roman"/>
          <w:b/>
          <w:bCs/>
          <w:color w:val="000000"/>
          <w:sz w:val="24"/>
          <w:szCs w:val="24"/>
          <w:lang w:val="ru-RU"/>
        </w:rPr>
        <w:t>заявок на участие в тендере потенциальных поставщиков,</w:t>
      </w:r>
    </w:p>
    <w:p w:rsidR="00473125" w:rsidRPr="00A16E41" w:rsidRDefault="00473125" w:rsidP="00C3740C">
      <w:pPr>
        <w:pStyle w:val="a5"/>
        <w:autoSpaceDE w:val="0"/>
        <w:autoSpaceDN w:val="0"/>
        <w:adjustRightInd w:val="0"/>
        <w:spacing w:after="0" w:line="240" w:lineRule="auto"/>
        <w:jc w:val="center"/>
        <w:rPr>
          <w:rFonts w:ascii="Times New Roman" w:hAnsi="Times New Roman" w:cs="Times New Roman"/>
          <w:color w:val="000000"/>
          <w:sz w:val="24"/>
          <w:szCs w:val="24"/>
          <w:lang w:val="ru-RU"/>
        </w:rPr>
      </w:pPr>
      <w:r w:rsidRPr="00A16E41">
        <w:rPr>
          <w:rFonts w:ascii="Times New Roman" w:hAnsi="Times New Roman" w:cs="Times New Roman"/>
          <w:b/>
          <w:bCs/>
          <w:color w:val="000000"/>
          <w:sz w:val="24"/>
          <w:szCs w:val="24"/>
          <w:lang w:val="ru-RU"/>
        </w:rPr>
        <w:t xml:space="preserve"> влияющи</w:t>
      </w:r>
      <w:r w:rsidR="00710C65" w:rsidRPr="00A16E41">
        <w:rPr>
          <w:rFonts w:ascii="Times New Roman" w:hAnsi="Times New Roman" w:cs="Times New Roman"/>
          <w:b/>
          <w:bCs/>
          <w:color w:val="000000"/>
          <w:sz w:val="24"/>
          <w:szCs w:val="24"/>
          <w:lang w:val="ru-RU"/>
        </w:rPr>
        <w:t>х</w:t>
      </w:r>
      <w:r w:rsidR="0008674F">
        <w:rPr>
          <w:rFonts w:ascii="Times New Roman" w:hAnsi="Times New Roman" w:cs="Times New Roman"/>
          <w:b/>
          <w:bCs/>
          <w:color w:val="000000"/>
          <w:sz w:val="24"/>
          <w:szCs w:val="24"/>
          <w:lang w:val="ru-RU"/>
        </w:rPr>
        <w:t xml:space="preserve"> на условную цену</w:t>
      </w:r>
    </w:p>
    <w:p w:rsidR="00B5194A" w:rsidRPr="00A16E41" w:rsidRDefault="00267EA5" w:rsidP="004326EB">
      <w:pPr>
        <w:pStyle w:val="a5"/>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val="ru-RU"/>
        </w:rPr>
      </w:pPr>
      <w:proofErr w:type="spellStart"/>
      <w:r w:rsidRPr="00A16E41">
        <w:rPr>
          <w:rFonts w:ascii="Times New Roman" w:hAnsi="Times New Roman" w:cs="Times New Roman"/>
          <w:sz w:val="24"/>
          <w:szCs w:val="24"/>
          <w:lang w:val="ru-RU"/>
        </w:rPr>
        <w:t>Не</w:t>
      </w:r>
      <w:r w:rsidR="00473125" w:rsidRPr="00A16E41">
        <w:rPr>
          <w:rFonts w:ascii="Times New Roman" w:hAnsi="Times New Roman" w:cs="Times New Roman"/>
          <w:sz w:val="24"/>
          <w:szCs w:val="24"/>
          <w:lang w:val="ru-RU"/>
        </w:rPr>
        <w:t>отклоненные</w:t>
      </w:r>
      <w:proofErr w:type="spellEnd"/>
      <w:r w:rsidR="00473125" w:rsidRPr="00A16E41">
        <w:rPr>
          <w:rFonts w:ascii="Times New Roman" w:hAnsi="Times New Roman" w:cs="Times New Roman"/>
          <w:sz w:val="24"/>
          <w:szCs w:val="24"/>
          <w:lang w:val="ru-RU"/>
        </w:rPr>
        <w:t xml:space="preserve"> Тендерные заявки сопоставляются и оцениваются тендерной комиссией согласно критериям, содержащимся в настоящей Тендерной документации.</w:t>
      </w:r>
    </w:p>
    <w:p w:rsidR="00D362C8" w:rsidRPr="00A16E41" w:rsidRDefault="00473125" w:rsidP="00B5194A">
      <w:pPr>
        <w:autoSpaceDE w:val="0"/>
        <w:autoSpaceDN w:val="0"/>
        <w:adjustRightInd w:val="0"/>
        <w:spacing w:after="0" w:line="240" w:lineRule="auto"/>
        <w:ind w:left="-142" w:firstLine="862"/>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Победитель тендера определяется на основе наименьшей условной цены, рассчитанной с учетом применения следующих обязательных критериев:</w:t>
      </w:r>
    </w:p>
    <w:tbl>
      <w:tblPr>
        <w:tblW w:w="996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7212"/>
        <w:gridCol w:w="2195"/>
      </w:tblGrid>
      <w:tr w:rsidR="00473125" w:rsidRPr="00A16E41" w:rsidTr="006A0DBC">
        <w:trPr>
          <w:trHeight w:val="300"/>
        </w:trPr>
        <w:tc>
          <w:tcPr>
            <w:tcW w:w="560" w:type="dxa"/>
            <w:shd w:val="clear" w:color="auto" w:fill="auto"/>
            <w:noWrap/>
            <w:vAlign w:val="center"/>
            <w:hideMark/>
          </w:tcPr>
          <w:p w:rsidR="00473125" w:rsidRPr="00A16E41" w:rsidRDefault="00473125" w:rsidP="00F91B84">
            <w:pPr>
              <w:pStyle w:val="a6"/>
              <w:jc w:val="center"/>
              <w:rPr>
                <w:rFonts w:ascii="Times New Roman" w:hAnsi="Times New Roman" w:cs="Times New Roman"/>
                <w:b/>
                <w:sz w:val="24"/>
                <w:szCs w:val="24"/>
                <w:lang w:val="ru-RU"/>
              </w:rPr>
            </w:pPr>
            <w:r w:rsidRPr="00A16E41">
              <w:rPr>
                <w:rFonts w:ascii="Times New Roman" w:hAnsi="Times New Roman" w:cs="Times New Roman"/>
                <w:b/>
                <w:sz w:val="24"/>
                <w:szCs w:val="24"/>
                <w:lang w:val="ru-RU"/>
              </w:rPr>
              <w:t>№</w:t>
            </w:r>
            <w:r w:rsidR="00F91B84">
              <w:rPr>
                <w:rFonts w:ascii="Times New Roman" w:hAnsi="Times New Roman" w:cs="Times New Roman"/>
                <w:b/>
                <w:sz w:val="24"/>
                <w:szCs w:val="24"/>
                <w:lang w:val="ru-RU"/>
              </w:rPr>
              <w:t xml:space="preserve"> п/п</w:t>
            </w:r>
          </w:p>
        </w:tc>
        <w:tc>
          <w:tcPr>
            <w:tcW w:w="7212" w:type="dxa"/>
            <w:shd w:val="clear" w:color="auto" w:fill="auto"/>
            <w:noWrap/>
            <w:vAlign w:val="center"/>
            <w:hideMark/>
          </w:tcPr>
          <w:p w:rsidR="00473125" w:rsidRPr="00A16E41" w:rsidRDefault="00F2185B" w:rsidP="00F91B84">
            <w:pPr>
              <w:pStyle w:val="a6"/>
              <w:jc w:val="center"/>
              <w:rPr>
                <w:rFonts w:ascii="Times New Roman" w:hAnsi="Times New Roman" w:cs="Times New Roman"/>
                <w:b/>
                <w:sz w:val="24"/>
                <w:szCs w:val="24"/>
                <w:lang w:val="ru-RU"/>
              </w:rPr>
            </w:pPr>
            <w:r>
              <w:rPr>
                <w:rFonts w:ascii="Times New Roman" w:hAnsi="Times New Roman" w:cs="Times New Roman"/>
                <w:b/>
                <w:sz w:val="24"/>
                <w:szCs w:val="24"/>
                <w:lang w:val="ru-RU"/>
              </w:rPr>
              <w:t>Критерии</w:t>
            </w:r>
          </w:p>
        </w:tc>
        <w:tc>
          <w:tcPr>
            <w:tcW w:w="2195" w:type="dxa"/>
            <w:shd w:val="clear" w:color="auto" w:fill="auto"/>
            <w:noWrap/>
            <w:vAlign w:val="center"/>
            <w:hideMark/>
          </w:tcPr>
          <w:p w:rsidR="00473125" w:rsidRPr="00A16E41" w:rsidRDefault="00473125" w:rsidP="00F91B84">
            <w:pPr>
              <w:pStyle w:val="a6"/>
              <w:jc w:val="center"/>
              <w:rPr>
                <w:rFonts w:ascii="Times New Roman" w:hAnsi="Times New Roman" w:cs="Times New Roman"/>
                <w:b/>
                <w:sz w:val="24"/>
                <w:szCs w:val="24"/>
                <w:lang w:val="ru-RU"/>
              </w:rPr>
            </w:pPr>
            <w:r w:rsidRPr="00A16E41">
              <w:rPr>
                <w:rFonts w:ascii="Times New Roman" w:hAnsi="Times New Roman" w:cs="Times New Roman"/>
                <w:b/>
                <w:sz w:val="24"/>
                <w:szCs w:val="24"/>
                <w:lang w:val="ru-RU"/>
              </w:rPr>
              <w:t xml:space="preserve">Условное </w:t>
            </w:r>
            <w:r w:rsidR="007005C8">
              <w:rPr>
                <w:rFonts w:ascii="Times New Roman" w:hAnsi="Times New Roman" w:cs="Times New Roman"/>
                <w:b/>
                <w:sz w:val="24"/>
                <w:szCs w:val="24"/>
                <w:lang w:val="ru-RU"/>
              </w:rPr>
              <w:t>повышения/</w:t>
            </w:r>
            <w:r w:rsidR="007005C8" w:rsidRPr="00A16E41">
              <w:rPr>
                <w:rFonts w:ascii="Times New Roman" w:hAnsi="Times New Roman" w:cs="Times New Roman"/>
                <w:b/>
                <w:sz w:val="24"/>
                <w:szCs w:val="24"/>
                <w:lang w:val="ru-RU"/>
              </w:rPr>
              <w:t xml:space="preserve"> </w:t>
            </w:r>
            <w:r w:rsidRPr="00A16E41">
              <w:rPr>
                <w:rFonts w:ascii="Times New Roman" w:hAnsi="Times New Roman" w:cs="Times New Roman"/>
                <w:b/>
                <w:sz w:val="24"/>
                <w:szCs w:val="24"/>
                <w:lang w:val="ru-RU"/>
              </w:rPr>
              <w:t>понижение</w:t>
            </w:r>
            <w:r w:rsidR="007005C8">
              <w:rPr>
                <w:rFonts w:ascii="Times New Roman" w:hAnsi="Times New Roman" w:cs="Times New Roman"/>
                <w:b/>
                <w:sz w:val="24"/>
                <w:szCs w:val="24"/>
                <w:lang w:val="ru-RU"/>
              </w:rPr>
              <w:t xml:space="preserve"> </w:t>
            </w:r>
            <w:r w:rsidRPr="00A16E41">
              <w:rPr>
                <w:rFonts w:ascii="Times New Roman" w:hAnsi="Times New Roman" w:cs="Times New Roman"/>
                <w:b/>
                <w:sz w:val="24"/>
                <w:szCs w:val="24"/>
                <w:lang w:val="ru-RU"/>
              </w:rPr>
              <w:t>цены</w:t>
            </w:r>
          </w:p>
        </w:tc>
      </w:tr>
      <w:tr w:rsidR="00CF1866" w:rsidRPr="00740E21" w:rsidTr="006A0DBC">
        <w:trPr>
          <w:trHeight w:val="300"/>
        </w:trPr>
        <w:tc>
          <w:tcPr>
            <w:tcW w:w="560" w:type="dxa"/>
            <w:shd w:val="clear" w:color="auto" w:fill="auto"/>
            <w:noWrap/>
          </w:tcPr>
          <w:p w:rsidR="00CF1866" w:rsidRPr="00961C5C" w:rsidRDefault="005063BA" w:rsidP="006A0DBC">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7212" w:type="dxa"/>
            <w:shd w:val="clear" w:color="auto" w:fill="auto"/>
            <w:noWrap/>
          </w:tcPr>
          <w:p w:rsidR="00CF1866" w:rsidRPr="00961C5C" w:rsidRDefault="00740E21" w:rsidP="00F91B84">
            <w:pPr>
              <w:pStyle w:val="a6"/>
              <w:jc w:val="both"/>
              <w:rPr>
                <w:rFonts w:ascii="Times New Roman" w:hAnsi="Times New Roman" w:cs="Times New Roman"/>
                <w:color w:val="000000"/>
                <w:sz w:val="24"/>
                <w:szCs w:val="24"/>
                <w:lang w:val="ru-RU"/>
              </w:rPr>
            </w:pPr>
            <w:r w:rsidRPr="00961C5C">
              <w:rPr>
                <w:rFonts w:ascii="Times New Roman" w:eastAsia="Calibri" w:hAnsi="Times New Roman" w:cs="Times New Roman"/>
                <w:sz w:val="24"/>
                <w:szCs w:val="24"/>
                <w:lang w:val="ru-RU"/>
              </w:rPr>
              <w:t>Потенциальный поставщик является ненадежным поставщиком (потенциальным поставщиком) в соответствии с Перечнем ненадежных поставщиков (потенциальных поставщиков)</w:t>
            </w:r>
            <w:r w:rsidR="00E36135" w:rsidRPr="00961C5C">
              <w:rPr>
                <w:rFonts w:ascii="Times New Roman" w:eastAsia="Calibri" w:hAnsi="Times New Roman" w:cs="Times New Roman"/>
                <w:sz w:val="24"/>
                <w:szCs w:val="24"/>
                <w:lang w:val="ru-RU"/>
              </w:rPr>
              <w:t xml:space="preserve"> Заказчика</w:t>
            </w:r>
            <w:r w:rsidR="00292495" w:rsidRPr="00961C5C">
              <w:rPr>
                <w:rFonts w:ascii="Times New Roman" w:eastAsia="Calibri" w:hAnsi="Times New Roman" w:cs="Times New Roman"/>
                <w:sz w:val="24"/>
                <w:szCs w:val="24"/>
                <w:lang w:val="ru-RU"/>
              </w:rPr>
              <w:t>.</w:t>
            </w:r>
          </w:p>
        </w:tc>
        <w:tc>
          <w:tcPr>
            <w:tcW w:w="2195" w:type="dxa"/>
            <w:shd w:val="clear" w:color="auto" w:fill="auto"/>
            <w:noWrap/>
          </w:tcPr>
          <w:p w:rsidR="00CF1866" w:rsidRPr="00961C5C" w:rsidRDefault="00E36135" w:rsidP="00710C65">
            <w:pPr>
              <w:pStyle w:val="a6"/>
              <w:rPr>
                <w:rFonts w:ascii="Times New Roman" w:hAnsi="Times New Roman" w:cs="Times New Roman"/>
                <w:sz w:val="24"/>
                <w:szCs w:val="24"/>
                <w:lang w:val="ru-RU"/>
              </w:rPr>
            </w:pPr>
            <w:r w:rsidRPr="00961C5C">
              <w:rPr>
                <w:rFonts w:ascii="Times New Roman" w:hAnsi="Times New Roman" w:cs="Times New Roman"/>
                <w:sz w:val="24"/>
                <w:szCs w:val="24"/>
                <w:lang w:val="ru-RU"/>
              </w:rPr>
              <w:t>+10 %</w:t>
            </w:r>
          </w:p>
        </w:tc>
      </w:tr>
      <w:tr w:rsidR="00710C65" w:rsidRPr="00183DCA" w:rsidTr="006A0DBC">
        <w:trPr>
          <w:trHeight w:val="300"/>
        </w:trPr>
        <w:tc>
          <w:tcPr>
            <w:tcW w:w="560" w:type="dxa"/>
            <w:shd w:val="clear" w:color="auto" w:fill="auto"/>
            <w:noWrap/>
          </w:tcPr>
          <w:p w:rsidR="00710C65" w:rsidRPr="00A16E41" w:rsidRDefault="005063BA" w:rsidP="006A0DBC">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7212" w:type="dxa"/>
            <w:shd w:val="clear" w:color="auto" w:fill="auto"/>
            <w:noWrap/>
            <w:hideMark/>
          </w:tcPr>
          <w:p w:rsidR="00710C65" w:rsidRPr="00A16E41" w:rsidRDefault="00710C65" w:rsidP="00F91B84">
            <w:pPr>
              <w:pStyle w:val="Default"/>
              <w:jc w:val="both"/>
              <w:rPr>
                <w:bCs/>
                <w:lang w:val="ru-RU"/>
              </w:rPr>
            </w:pPr>
            <w:r w:rsidRPr="00A16E41">
              <w:rPr>
                <w:lang w:val="ru-RU"/>
              </w:rPr>
              <w:t>Н</w:t>
            </w:r>
            <w:r w:rsidRPr="00A16E41">
              <w:rPr>
                <w:bCs/>
                <w:lang w:val="ru-RU"/>
              </w:rPr>
              <w:t xml:space="preserve">аличие у потенциального поставщика опыта </w:t>
            </w:r>
            <w:r w:rsidR="00934E7D">
              <w:rPr>
                <w:bCs/>
                <w:lang w:val="ru-RU"/>
              </w:rPr>
              <w:t>оказания</w:t>
            </w:r>
            <w:r w:rsidRPr="00A16E41">
              <w:rPr>
                <w:bCs/>
                <w:lang w:val="ru-RU"/>
              </w:rPr>
              <w:t xml:space="preserve"> </w:t>
            </w:r>
            <w:r w:rsidR="00934E7D">
              <w:rPr>
                <w:bCs/>
                <w:lang w:val="ru-RU"/>
              </w:rPr>
              <w:t>услуг</w:t>
            </w:r>
            <w:r w:rsidRPr="00A16E41">
              <w:rPr>
                <w:bCs/>
                <w:lang w:val="ru-RU"/>
              </w:rPr>
              <w:t xml:space="preserve"> на однородном рынке закупаемых </w:t>
            </w:r>
            <w:r w:rsidR="00934E7D">
              <w:rPr>
                <w:bCs/>
                <w:lang w:val="ru-RU"/>
              </w:rPr>
              <w:t>услуг</w:t>
            </w:r>
            <w:r w:rsidRPr="00A16E41">
              <w:rPr>
                <w:bCs/>
                <w:lang w:val="ru-RU"/>
              </w:rPr>
              <w:t>, в течение последних 5 лет</w:t>
            </w:r>
            <w:r w:rsidRPr="00A16E41">
              <w:rPr>
                <w:lang w:val="ru-RU"/>
              </w:rPr>
              <w:t xml:space="preserve">. </w:t>
            </w:r>
            <w:r w:rsidRPr="00A16E41">
              <w:rPr>
                <w:bCs/>
                <w:lang w:val="ru-RU"/>
              </w:rPr>
              <w:t xml:space="preserve">В случае наличия опыта </w:t>
            </w:r>
            <w:r w:rsidR="00934E7D">
              <w:rPr>
                <w:bCs/>
                <w:lang w:val="ru-RU"/>
              </w:rPr>
              <w:t>оказания</w:t>
            </w:r>
            <w:r w:rsidRPr="00A16E41">
              <w:rPr>
                <w:bCs/>
                <w:lang w:val="ru-RU"/>
              </w:rPr>
              <w:t xml:space="preserve"> </w:t>
            </w:r>
            <w:r w:rsidR="00934E7D">
              <w:rPr>
                <w:bCs/>
                <w:lang w:val="ru-RU"/>
              </w:rPr>
              <w:t>услуг</w:t>
            </w:r>
            <w:r w:rsidRPr="00A16E41">
              <w:rPr>
                <w:bCs/>
                <w:lang w:val="ru-RU"/>
              </w:rPr>
              <w:t xml:space="preserve"> менее одного года или его отсутствия такой процент не устанавливается.</w:t>
            </w:r>
          </w:p>
          <w:p w:rsidR="00710C65" w:rsidRPr="00A16E41" w:rsidRDefault="00710C65" w:rsidP="00F91B84">
            <w:pPr>
              <w:pStyle w:val="a6"/>
              <w:jc w:val="both"/>
              <w:rPr>
                <w:rFonts w:ascii="Times New Roman" w:hAnsi="Times New Roman" w:cs="Times New Roman"/>
                <w:sz w:val="24"/>
                <w:szCs w:val="24"/>
                <w:lang w:val="ru-RU"/>
              </w:rPr>
            </w:pPr>
            <w:r w:rsidRPr="00A16E41">
              <w:rPr>
                <w:rFonts w:ascii="Times New Roman" w:hAnsi="Times New Roman" w:cs="Times New Roman"/>
                <w:i/>
                <w:iCs/>
                <w:sz w:val="24"/>
                <w:szCs w:val="24"/>
                <w:lang w:val="ru-RU"/>
              </w:rPr>
              <w:t>Подтверждается соответствующими</w:t>
            </w:r>
            <w:r w:rsidR="00056AD8">
              <w:rPr>
                <w:rFonts w:ascii="Times New Roman" w:hAnsi="Times New Roman" w:cs="Times New Roman"/>
                <w:i/>
                <w:iCs/>
                <w:sz w:val="24"/>
                <w:szCs w:val="24"/>
                <w:lang w:val="ru-RU"/>
              </w:rPr>
              <w:t xml:space="preserve"> </w:t>
            </w:r>
            <w:r w:rsidRPr="00A16E41">
              <w:rPr>
                <w:rFonts w:ascii="Times New Roman" w:hAnsi="Times New Roman" w:cs="Times New Roman"/>
                <w:i/>
                <w:iCs/>
                <w:sz w:val="24"/>
                <w:szCs w:val="24"/>
                <w:lang w:val="ru-RU"/>
              </w:rPr>
              <w:t>копиями</w:t>
            </w:r>
            <w:r w:rsidR="00056AD8">
              <w:rPr>
                <w:rFonts w:ascii="Times New Roman" w:hAnsi="Times New Roman" w:cs="Times New Roman"/>
                <w:i/>
                <w:iCs/>
                <w:sz w:val="24"/>
                <w:szCs w:val="24"/>
                <w:lang w:val="ru-RU"/>
              </w:rPr>
              <w:t>, заверенными потенциальным поставщиком</w:t>
            </w:r>
            <w:r w:rsidRPr="00A16E41">
              <w:rPr>
                <w:rFonts w:ascii="Times New Roman" w:hAnsi="Times New Roman" w:cs="Times New Roman"/>
                <w:i/>
                <w:iCs/>
                <w:sz w:val="24"/>
                <w:szCs w:val="24"/>
                <w:lang w:val="ru-RU"/>
              </w:rPr>
              <w:t xml:space="preserve"> </w:t>
            </w:r>
            <w:r w:rsidR="00EE458F">
              <w:rPr>
                <w:rFonts w:ascii="Times New Roman" w:hAnsi="Times New Roman" w:cs="Times New Roman"/>
                <w:i/>
                <w:iCs/>
                <w:sz w:val="24"/>
                <w:szCs w:val="24"/>
                <w:lang w:val="ru-RU"/>
              </w:rPr>
              <w:t>счет</w:t>
            </w:r>
            <w:r w:rsidR="00442D1B">
              <w:rPr>
                <w:rFonts w:ascii="Times New Roman" w:hAnsi="Times New Roman" w:cs="Times New Roman"/>
                <w:i/>
                <w:iCs/>
                <w:sz w:val="24"/>
                <w:szCs w:val="24"/>
                <w:lang w:val="ru-RU"/>
              </w:rPr>
              <w:t>ов</w:t>
            </w:r>
            <w:r w:rsidR="00EE458F">
              <w:rPr>
                <w:rFonts w:ascii="Times New Roman" w:hAnsi="Times New Roman" w:cs="Times New Roman"/>
                <w:i/>
                <w:iCs/>
                <w:sz w:val="24"/>
                <w:szCs w:val="24"/>
                <w:lang w:val="ru-RU"/>
              </w:rPr>
              <w:t>-фактур</w:t>
            </w:r>
            <w:r w:rsidRPr="00A16E41">
              <w:rPr>
                <w:rFonts w:ascii="Times New Roman" w:hAnsi="Times New Roman" w:cs="Times New Roman"/>
                <w:i/>
                <w:iCs/>
                <w:sz w:val="24"/>
                <w:szCs w:val="24"/>
                <w:lang w:val="ru-RU"/>
              </w:rPr>
              <w:t xml:space="preserve">, соответствующих актов, подтверждающих </w:t>
            </w:r>
            <w:r w:rsidR="00EE458F">
              <w:rPr>
                <w:rFonts w:ascii="Times New Roman" w:hAnsi="Times New Roman" w:cs="Times New Roman"/>
                <w:i/>
                <w:iCs/>
                <w:sz w:val="24"/>
                <w:szCs w:val="24"/>
                <w:lang w:val="ru-RU"/>
              </w:rPr>
              <w:t>оказание</w:t>
            </w:r>
            <w:r w:rsidRPr="00A16E41">
              <w:rPr>
                <w:rFonts w:ascii="Times New Roman" w:hAnsi="Times New Roman" w:cs="Times New Roman"/>
                <w:i/>
                <w:iCs/>
                <w:sz w:val="24"/>
                <w:szCs w:val="24"/>
                <w:lang w:val="ru-RU"/>
              </w:rPr>
              <w:t xml:space="preserve"> </w:t>
            </w:r>
            <w:r w:rsidR="00934E7D">
              <w:rPr>
                <w:rFonts w:ascii="Times New Roman" w:hAnsi="Times New Roman" w:cs="Times New Roman"/>
                <w:i/>
                <w:iCs/>
                <w:sz w:val="24"/>
                <w:szCs w:val="24"/>
                <w:lang w:val="ru-RU"/>
              </w:rPr>
              <w:t>услуг</w:t>
            </w:r>
            <w:r w:rsidRPr="00A16E41">
              <w:rPr>
                <w:rFonts w:ascii="Times New Roman" w:hAnsi="Times New Roman" w:cs="Times New Roman"/>
                <w:i/>
                <w:iCs/>
                <w:sz w:val="24"/>
                <w:szCs w:val="24"/>
                <w:lang w:val="ru-RU"/>
              </w:rPr>
              <w:t>. </w:t>
            </w:r>
          </w:p>
        </w:tc>
        <w:tc>
          <w:tcPr>
            <w:tcW w:w="2195" w:type="dxa"/>
            <w:shd w:val="clear" w:color="auto" w:fill="auto"/>
            <w:noWrap/>
          </w:tcPr>
          <w:p w:rsidR="00710C65" w:rsidRPr="00A16E41" w:rsidRDefault="00710C65" w:rsidP="00710C65">
            <w:pPr>
              <w:pStyle w:val="a6"/>
              <w:rPr>
                <w:rFonts w:ascii="Times New Roman" w:hAnsi="Times New Roman" w:cs="Times New Roman"/>
                <w:sz w:val="24"/>
                <w:szCs w:val="24"/>
                <w:lang w:val="ru-RU"/>
              </w:rPr>
            </w:pPr>
            <w:r w:rsidRPr="00A16E41">
              <w:rPr>
                <w:rFonts w:ascii="Times New Roman" w:hAnsi="Times New Roman" w:cs="Times New Roman"/>
                <w:bCs/>
                <w:sz w:val="24"/>
                <w:szCs w:val="24"/>
                <w:lang w:val="ru-RU"/>
              </w:rPr>
              <w:t>-0,5</w:t>
            </w:r>
            <w:r w:rsidR="003874C6">
              <w:rPr>
                <w:rFonts w:ascii="Times New Roman" w:hAnsi="Times New Roman" w:cs="Times New Roman"/>
                <w:bCs/>
                <w:sz w:val="24"/>
                <w:szCs w:val="24"/>
                <w:lang w:val="ru-RU"/>
              </w:rPr>
              <w:t xml:space="preserve"> </w:t>
            </w:r>
            <w:r w:rsidRPr="00A16E41">
              <w:rPr>
                <w:rFonts w:ascii="Times New Roman" w:hAnsi="Times New Roman" w:cs="Times New Roman"/>
                <w:bCs/>
                <w:sz w:val="24"/>
                <w:szCs w:val="24"/>
                <w:lang w:val="ru-RU"/>
              </w:rPr>
              <w:t xml:space="preserve">% за каждый 1 год </w:t>
            </w:r>
            <w:r w:rsidR="00934E7D">
              <w:rPr>
                <w:rFonts w:ascii="Times New Roman" w:hAnsi="Times New Roman" w:cs="Times New Roman"/>
                <w:bCs/>
                <w:sz w:val="24"/>
                <w:szCs w:val="24"/>
                <w:lang w:val="ru-RU"/>
              </w:rPr>
              <w:t>оказания</w:t>
            </w:r>
            <w:r w:rsidRPr="00A16E41">
              <w:rPr>
                <w:rFonts w:ascii="Times New Roman" w:hAnsi="Times New Roman" w:cs="Times New Roman"/>
                <w:bCs/>
                <w:sz w:val="24"/>
                <w:szCs w:val="24"/>
                <w:lang w:val="ru-RU"/>
              </w:rPr>
              <w:t xml:space="preserve"> </w:t>
            </w:r>
            <w:r w:rsidR="00934E7D">
              <w:rPr>
                <w:rFonts w:ascii="Times New Roman" w:hAnsi="Times New Roman" w:cs="Times New Roman"/>
                <w:bCs/>
                <w:sz w:val="24"/>
                <w:szCs w:val="24"/>
                <w:lang w:val="ru-RU"/>
              </w:rPr>
              <w:t>услуг</w:t>
            </w:r>
            <w:r w:rsidRPr="00A16E41">
              <w:rPr>
                <w:rFonts w:ascii="Times New Roman" w:hAnsi="Times New Roman" w:cs="Times New Roman"/>
                <w:bCs/>
                <w:sz w:val="24"/>
                <w:szCs w:val="24"/>
                <w:lang w:val="ru-RU"/>
              </w:rPr>
              <w:t>, но не более 2,5</w:t>
            </w:r>
            <w:r w:rsidR="003874C6">
              <w:rPr>
                <w:rFonts w:ascii="Times New Roman" w:hAnsi="Times New Roman" w:cs="Times New Roman"/>
                <w:bCs/>
                <w:sz w:val="24"/>
                <w:szCs w:val="24"/>
                <w:lang w:val="ru-RU"/>
              </w:rPr>
              <w:t xml:space="preserve"> </w:t>
            </w:r>
            <w:r w:rsidRPr="00A16E41">
              <w:rPr>
                <w:rFonts w:ascii="Times New Roman" w:hAnsi="Times New Roman" w:cs="Times New Roman"/>
                <w:bCs/>
                <w:lang w:val="ru-RU"/>
              </w:rPr>
              <w:t>%</w:t>
            </w:r>
          </w:p>
        </w:tc>
      </w:tr>
      <w:tr w:rsidR="00710C65" w:rsidRPr="00A16E41" w:rsidTr="006A0DBC">
        <w:trPr>
          <w:trHeight w:val="300"/>
        </w:trPr>
        <w:tc>
          <w:tcPr>
            <w:tcW w:w="560" w:type="dxa"/>
            <w:shd w:val="clear" w:color="auto" w:fill="auto"/>
            <w:noWrap/>
          </w:tcPr>
          <w:p w:rsidR="00710C65" w:rsidRPr="00A16E41" w:rsidRDefault="005063BA" w:rsidP="006A0DBC">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7212" w:type="dxa"/>
            <w:shd w:val="clear" w:color="auto" w:fill="auto"/>
            <w:noWrap/>
          </w:tcPr>
          <w:p w:rsidR="00710C65" w:rsidRPr="00A16E41" w:rsidRDefault="00710C65" w:rsidP="00F91B84">
            <w:pPr>
              <w:pStyle w:val="Default"/>
              <w:jc w:val="both"/>
              <w:rPr>
                <w:lang w:val="ru-RU"/>
              </w:rPr>
            </w:pPr>
            <w:r w:rsidRPr="00A16E41">
              <w:rPr>
                <w:lang w:val="ru-RU"/>
              </w:rPr>
              <w:t>Наличие у потенциального поставщика сертифицированной системы (сертифицированных систем) менеджмента качества в соответствии с требованиями государственных стандартов Республики Казахстан, соответствующей предмету проводимых закупок, подтвержденной нотариально засвидетельствованной копией сертификата системы менеджмента или копией, заверенной организацией, выдавшей сертификат</w:t>
            </w:r>
            <w:r w:rsidR="00292495">
              <w:rPr>
                <w:lang w:val="ru-RU"/>
              </w:rPr>
              <w:t>.</w:t>
            </w:r>
          </w:p>
        </w:tc>
        <w:tc>
          <w:tcPr>
            <w:tcW w:w="2195" w:type="dxa"/>
            <w:shd w:val="clear" w:color="auto" w:fill="auto"/>
            <w:noWrap/>
          </w:tcPr>
          <w:p w:rsidR="00710C65" w:rsidRPr="00A16E41" w:rsidRDefault="00710C65" w:rsidP="00710C65">
            <w:pPr>
              <w:pStyle w:val="a6"/>
              <w:rPr>
                <w:rFonts w:ascii="Times New Roman" w:hAnsi="Times New Roman" w:cs="Times New Roman"/>
                <w:sz w:val="24"/>
                <w:szCs w:val="24"/>
                <w:lang w:val="ru-RU"/>
              </w:rPr>
            </w:pPr>
            <w:r w:rsidRPr="00A16E41">
              <w:rPr>
                <w:rFonts w:ascii="Times New Roman" w:hAnsi="Times New Roman" w:cs="Times New Roman"/>
                <w:sz w:val="24"/>
                <w:szCs w:val="24"/>
              </w:rPr>
              <w:t> </w:t>
            </w:r>
            <w:r w:rsidRPr="00A16E41">
              <w:rPr>
                <w:rFonts w:ascii="Times New Roman" w:hAnsi="Times New Roman" w:cs="Times New Roman"/>
                <w:sz w:val="24"/>
                <w:szCs w:val="24"/>
                <w:lang w:val="ru-RU"/>
              </w:rPr>
              <w:t>-1</w:t>
            </w:r>
            <w:r w:rsidR="003874C6">
              <w:rPr>
                <w:rFonts w:ascii="Times New Roman" w:hAnsi="Times New Roman" w:cs="Times New Roman"/>
                <w:sz w:val="24"/>
                <w:szCs w:val="24"/>
                <w:lang w:val="ru-RU"/>
              </w:rPr>
              <w:t xml:space="preserve"> </w:t>
            </w:r>
            <w:r w:rsidRPr="00A16E41">
              <w:rPr>
                <w:rFonts w:ascii="Times New Roman" w:hAnsi="Times New Roman" w:cs="Times New Roman"/>
                <w:sz w:val="24"/>
                <w:szCs w:val="24"/>
                <w:lang w:val="ru-RU"/>
              </w:rPr>
              <w:t>%</w:t>
            </w:r>
          </w:p>
        </w:tc>
      </w:tr>
      <w:tr w:rsidR="00710C65" w:rsidRPr="00A16E41" w:rsidTr="006A0DBC">
        <w:trPr>
          <w:trHeight w:val="300"/>
        </w:trPr>
        <w:tc>
          <w:tcPr>
            <w:tcW w:w="560" w:type="dxa"/>
            <w:shd w:val="clear" w:color="auto" w:fill="auto"/>
            <w:noWrap/>
          </w:tcPr>
          <w:p w:rsidR="00710C65" w:rsidRPr="00A16E41" w:rsidRDefault="005063BA" w:rsidP="006A0DBC">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7212" w:type="dxa"/>
            <w:shd w:val="clear" w:color="auto" w:fill="auto"/>
            <w:noWrap/>
          </w:tcPr>
          <w:p w:rsidR="00710C65" w:rsidRPr="00A16E41" w:rsidRDefault="00267051" w:rsidP="00F91B84">
            <w:pPr>
              <w:pStyle w:val="Default"/>
              <w:jc w:val="both"/>
              <w:rPr>
                <w:lang w:val="ru-RU"/>
              </w:rPr>
            </w:pPr>
            <w:r>
              <w:rPr>
                <w:bCs/>
                <w:lang w:val="ru-RU"/>
              </w:rPr>
              <w:t>Предлагаемые</w:t>
            </w:r>
            <w:r w:rsidR="00710C65" w:rsidRPr="00A16E41">
              <w:rPr>
                <w:bCs/>
                <w:lang w:val="ru-RU"/>
              </w:rPr>
              <w:t xml:space="preserve"> товары произведены в Республике Казахстан, при условии, что данные товары не уступают по качеству аналогичным товарам</w:t>
            </w:r>
            <w:r w:rsidR="00292495">
              <w:rPr>
                <w:bCs/>
                <w:lang w:val="ru-RU"/>
              </w:rPr>
              <w:t>.</w:t>
            </w:r>
          </w:p>
        </w:tc>
        <w:tc>
          <w:tcPr>
            <w:tcW w:w="2195" w:type="dxa"/>
            <w:shd w:val="clear" w:color="auto" w:fill="auto"/>
            <w:noWrap/>
          </w:tcPr>
          <w:p w:rsidR="00710C65" w:rsidRPr="00A16E41" w:rsidRDefault="00710C65" w:rsidP="00710C65">
            <w:pPr>
              <w:pStyle w:val="a6"/>
              <w:rPr>
                <w:rFonts w:ascii="Times New Roman" w:hAnsi="Times New Roman" w:cs="Times New Roman"/>
                <w:sz w:val="24"/>
                <w:szCs w:val="24"/>
                <w:lang w:val="ru-RU"/>
              </w:rPr>
            </w:pPr>
            <w:r w:rsidRPr="00A16E41">
              <w:rPr>
                <w:rFonts w:ascii="Times New Roman" w:hAnsi="Times New Roman" w:cs="Times New Roman"/>
                <w:sz w:val="24"/>
                <w:szCs w:val="24"/>
                <w:lang w:val="ru-RU"/>
              </w:rPr>
              <w:t>-2,5</w:t>
            </w:r>
            <w:r w:rsidR="003874C6">
              <w:rPr>
                <w:rFonts w:ascii="Times New Roman" w:hAnsi="Times New Roman" w:cs="Times New Roman"/>
                <w:sz w:val="24"/>
                <w:szCs w:val="24"/>
                <w:lang w:val="ru-RU"/>
              </w:rPr>
              <w:t xml:space="preserve"> %</w:t>
            </w:r>
          </w:p>
        </w:tc>
      </w:tr>
      <w:tr w:rsidR="007005C8" w:rsidRPr="007005C8" w:rsidTr="006A0DBC">
        <w:trPr>
          <w:trHeight w:val="300"/>
        </w:trPr>
        <w:tc>
          <w:tcPr>
            <w:tcW w:w="560" w:type="dxa"/>
            <w:shd w:val="clear" w:color="auto" w:fill="auto"/>
            <w:noWrap/>
          </w:tcPr>
          <w:p w:rsidR="007005C8" w:rsidRDefault="007005C8" w:rsidP="006A0DBC">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5</w:t>
            </w:r>
          </w:p>
        </w:tc>
        <w:tc>
          <w:tcPr>
            <w:tcW w:w="7212" w:type="dxa"/>
            <w:shd w:val="clear" w:color="auto" w:fill="auto"/>
            <w:noWrap/>
          </w:tcPr>
          <w:p w:rsidR="007005C8" w:rsidRPr="007005C8" w:rsidRDefault="007005C8" w:rsidP="007005C8">
            <w:pPr>
              <w:pStyle w:val="Default"/>
              <w:jc w:val="both"/>
              <w:rPr>
                <w:bCs/>
                <w:lang w:val="ru-RU"/>
              </w:rPr>
            </w:pPr>
            <w:r w:rsidRPr="007005C8">
              <w:rPr>
                <w:bCs/>
                <w:lang w:val="ru-RU"/>
              </w:rPr>
              <w:t>Потенциальный поставщик намерен оказать услуги без привлечения соисполнителей.</w:t>
            </w:r>
          </w:p>
          <w:p w:rsidR="007005C8" w:rsidRPr="007005C8" w:rsidRDefault="007005C8" w:rsidP="007005C8">
            <w:pPr>
              <w:pStyle w:val="Default"/>
              <w:jc w:val="both"/>
              <w:rPr>
                <w:bCs/>
                <w:i/>
                <w:lang w:val="ru-RU"/>
              </w:rPr>
            </w:pPr>
            <w:r w:rsidRPr="007005C8">
              <w:rPr>
                <w:bCs/>
                <w:i/>
                <w:lang w:val="ru-RU"/>
              </w:rPr>
              <w:t>Подтверждается отсутствием документов о привлечении соисполнителей, а также наличием материально-технической базы, требуемой в Технической спецификации (Приложение № 2 к Тендерной документации)</w:t>
            </w:r>
            <w:r w:rsidRPr="007005C8">
              <w:rPr>
                <w:bCs/>
                <w:i/>
                <w:lang w:val="ru-RU"/>
              </w:rPr>
              <w:tab/>
            </w:r>
          </w:p>
        </w:tc>
        <w:tc>
          <w:tcPr>
            <w:tcW w:w="2195" w:type="dxa"/>
            <w:shd w:val="clear" w:color="auto" w:fill="auto"/>
            <w:noWrap/>
          </w:tcPr>
          <w:p w:rsidR="007005C8" w:rsidRPr="007005C8" w:rsidRDefault="007005C8" w:rsidP="00710C65">
            <w:pPr>
              <w:pStyle w:val="a6"/>
              <w:rPr>
                <w:rFonts w:ascii="Times New Roman" w:hAnsi="Times New Roman" w:cs="Times New Roman"/>
                <w:sz w:val="24"/>
                <w:szCs w:val="24"/>
                <w:lang w:val="ru-RU"/>
              </w:rPr>
            </w:pPr>
            <w:r w:rsidRPr="007005C8">
              <w:rPr>
                <w:rFonts w:ascii="Times New Roman" w:hAnsi="Times New Roman" w:cs="Times New Roman"/>
                <w:bCs/>
                <w:sz w:val="24"/>
                <w:szCs w:val="24"/>
                <w:lang w:val="ru-RU"/>
              </w:rPr>
              <w:t>-2,5%</w:t>
            </w:r>
          </w:p>
        </w:tc>
      </w:tr>
    </w:tbl>
    <w:p w:rsidR="00473125" w:rsidRDefault="00473125" w:rsidP="004326EB">
      <w:pPr>
        <w:pStyle w:val="a5"/>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lang w:val="ru-RU"/>
        </w:rPr>
      </w:pPr>
      <w:r w:rsidRPr="00A16E41">
        <w:rPr>
          <w:rFonts w:ascii="Times New Roman" w:hAnsi="Times New Roman" w:cs="Times New Roman"/>
          <w:color w:val="000000"/>
          <w:sz w:val="24"/>
          <w:szCs w:val="24"/>
          <w:lang w:val="ru-RU"/>
        </w:rPr>
        <w:lastRenderedPageBreak/>
        <w:t>В случае непредставления потенциальным поставщиком документов, подтверждающи</w:t>
      </w:r>
      <w:r w:rsidR="006F6977">
        <w:rPr>
          <w:rFonts w:ascii="Times New Roman" w:hAnsi="Times New Roman" w:cs="Times New Roman"/>
          <w:color w:val="000000"/>
          <w:sz w:val="24"/>
          <w:szCs w:val="24"/>
          <w:lang w:val="ru-RU"/>
        </w:rPr>
        <w:t>х критерии, влияющие на условную цену</w:t>
      </w:r>
      <w:r w:rsidRPr="00A16E41">
        <w:rPr>
          <w:rFonts w:ascii="Times New Roman" w:hAnsi="Times New Roman" w:cs="Times New Roman"/>
          <w:color w:val="000000"/>
          <w:sz w:val="24"/>
          <w:szCs w:val="24"/>
          <w:lang w:val="ru-RU"/>
        </w:rPr>
        <w:t>, тендерная комиссия не применяет к такому потенциальному поставщику условную скидку, при этом непредставление документов, подтверждающих крите</w:t>
      </w:r>
      <w:r w:rsidR="00292495">
        <w:rPr>
          <w:rFonts w:ascii="Times New Roman" w:hAnsi="Times New Roman" w:cs="Times New Roman"/>
          <w:color w:val="000000"/>
          <w:sz w:val="24"/>
          <w:szCs w:val="24"/>
          <w:lang w:val="ru-RU"/>
        </w:rPr>
        <w:t>рии, влияющие на условную цену</w:t>
      </w:r>
      <w:r w:rsidRPr="00A16E41">
        <w:rPr>
          <w:rFonts w:ascii="Times New Roman" w:hAnsi="Times New Roman" w:cs="Times New Roman"/>
          <w:color w:val="000000"/>
          <w:sz w:val="24"/>
          <w:szCs w:val="24"/>
          <w:lang w:val="ru-RU"/>
        </w:rPr>
        <w:t xml:space="preserve">, не является основанием для отклонения такой заявки. </w:t>
      </w:r>
    </w:p>
    <w:p w:rsidR="00473125" w:rsidRDefault="00473125" w:rsidP="00492463">
      <w:pPr>
        <w:autoSpaceDE w:val="0"/>
        <w:autoSpaceDN w:val="0"/>
        <w:adjustRightInd w:val="0"/>
        <w:spacing w:after="0" w:line="240" w:lineRule="auto"/>
        <w:ind w:firstLine="993"/>
        <w:jc w:val="both"/>
        <w:rPr>
          <w:rFonts w:ascii="Times New Roman" w:hAnsi="Times New Roman" w:cs="Times New Roman"/>
          <w:color w:val="000000"/>
          <w:sz w:val="24"/>
          <w:szCs w:val="24"/>
          <w:lang w:val="ru-RU"/>
        </w:rPr>
      </w:pPr>
      <w:r w:rsidRPr="00A16E41">
        <w:rPr>
          <w:rFonts w:ascii="Times New Roman" w:hAnsi="Times New Roman" w:cs="Times New Roman"/>
          <w:color w:val="000000"/>
          <w:sz w:val="24"/>
          <w:szCs w:val="24"/>
          <w:lang w:val="ru-RU"/>
        </w:rPr>
        <w:t xml:space="preserve">В случае участия в тендере консорциума обязательные критерии оценки и сопоставления заявок потенциальных поставщиков на участие </w:t>
      </w:r>
      <w:r w:rsidR="00292495">
        <w:rPr>
          <w:rFonts w:ascii="Times New Roman" w:hAnsi="Times New Roman" w:cs="Times New Roman"/>
          <w:color w:val="000000"/>
          <w:sz w:val="24"/>
          <w:szCs w:val="24"/>
          <w:lang w:val="ru-RU"/>
        </w:rPr>
        <w:t xml:space="preserve">в тендере, влияющие на условную цену </w:t>
      </w:r>
      <w:r w:rsidR="002E4FC1" w:rsidRPr="00A16E41">
        <w:rPr>
          <w:rFonts w:ascii="Times New Roman" w:hAnsi="Times New Roman" w:cs="Times New Roman"/>
          <w:color w:val="000000"/>
          <w:sz w:val="24"/>
          <w:szCs w:val="24"/>
          <w:lang w:val="ru-RU"/>
        </w:rPr>
        <w:t>тендерной комиссией,</w:t>
      </w:r>
      <w:r w:rsidRPr="00A16E41">
        <w:rPr>
          <w:rFonts w:ascii="Times New Roman" w:hAnsi="Times New Roman" w:cs="Times New Roman"/>
          <w:color w:val="000000"/>
          <w:sz w:val="24"/>
          <w:szCs w:val="24"/>
          <w:lang w:val="ru-RU"/>
        </w:rPr>
        <w:t xml:space="preserve"> применяются только к головному участнику консорциума, определенному консорциальным соглашением его участников.</w:t>
      </w:r>
    </w:p>
    <w:p w:rsidR="0012473F" w:rsidRDefault="0012473F" w:rsidP="0012473F">
      <w:pPr>
        <w:pStyle w:val="a5"/>
        <w:autoSpaceDE w:val="0"/>
        <w:autoSpaceDN w:val="0"/>
        <w:adjustRightInd w:val="0"/>
        <w:spacing w:after="0" w:line="240" w:lineRule="auto"/>
        <w:ind w:left="218"/>
        <w:jc w:val="both"/>
        <w:rPr>
          <w:rFonts w:ascii="Times New Roman" w:hAnsi="Times New Roman" w:cs="Times New Roman"/>
          <w:color w:val="000000"/>
          <w:sz w:val="24"/>
          <w:szCs w:val="24"/>
          <w:lang w:val="ru-RU"/>
        </w:rPr>
      </w:pPr>
    </w:p>
    <w:p w:rsidR="0012473F" w:rsidRPr="00040148" w:rsidRDefault="00040148" w:rsidP="004326EB">
      <w:pPr>
        <w:pStyle w:val="a5"/>
        <w:numPr>
          <w:ilvl w:val="0"/>
          <w:numId w:val="6"/>
        </w:numPr>
        <w:autoSpaceDE w:val="0"/>
        <w:autoSpaceDN w:val="0"/>
        <w:adjustRightInd w:val="0"/>
        <w:spacing w:after="0" w:line="240" w:lineRule="auto"/>
        <w:jc w:val="center"/>
        <w:rPr>
          <w:rFonts w:ascii="Times New Roman" w:hAnsi="Times New Roman" w:cs="Times New Roman"/>
          <w:b/>
          <w:color w:val="000000"/>
          <w:sz w:val="24"/>
          <w:szCs w:val="24"/>
          <w:lang w:val="ru-RU"/>
        </w:rPr>
      </w:pPr>
      <w:r w:rsidRPr="00040148">
        <w:rPr>
          <w:rFonts w:ascii="Times New Roman" w:hAnsi="Times New Roman" w:cs="Times New Roman"/>
          <w:b/>
          <w:bCs/>
          <w:color w:val="000000"/>
          <w:sz w:val="24"/>
          <w:szCs w:val="24"/>
          <w:lang w:val="ru-RU"/>
        </w:rPr>
        <w:t>Основания</w:t>
      </w:r>
      <w:r w:rsidRPr="00040148">
        <w:rPr>
          <w:rFonts w:ascii="Times New Roman" w:hAnsi="Times New Roman" w:cs="Times New Roman"/>
          <w:b/>
          <w:color w:val="000000"/>
          <w:sz w:val="24"/>
          <w:szCs w:val="24"/>
        </w:rPr>
        <w:t> </w:t>
      </w:r>
      <w:r w:rsidRPr="00040148">
        <w:rPr>
          <w:rFonts w:ascii="Times New Roman" w:hAnsi="Times New Roman" w:cs="Times New Roman"/>
          <w:b/>
          <w:color w:val="000000"/>
          <w:sz w:val="24"/>
          <w:szCs w:val="24"/>
          <w:lang w:val="ru-RU"/>
        </w:rPr>
        <w:t>для</w:t>
      </w:r>
      <w:r w:rsidRPr="00040148">
        <w:rPr>
          <w:rFonts w:ascii="Times New Roman" w:hAnsi="Times New Roman" w:cs="Times New Roman"/>
          <w:b/>
          <w:color w:val="000000"/>
          <w:sz w:val="24"/>
          <w:szCs w:val="24"/>
        </w:rPr>
        <w:t> </w:t>
      </w:r>
      <w:r w:rsidRPr="00040148">
        <w:rPr>
          <w:rFonts w:ascii="Times New Roman" w:hAnsi="Times New Roman" w:cs="Times New Roman"/>
          <w:b/>
          <w:bCs/>
          <w:color w:val="000000"/>
          <w:sz w:val="24"/>
          <w:szCs w:val="24"/>
          <w:lang w:val="ru-RU"/>
        </w:rPr>
        <w:t>включения</w:t>
      </w:r>
      <w:r w:rsidRPr="00040148">
        <w:rPr>
          <w:rFonts w:ascii="Times New Roman" w:hAnsi="Times New Roman" w:cs="Times New Roman"/>
          <w:b/>
          <w:color w:val="000000"/>
          <w:sz w:val="24"/>
          <w:szCs w:val="24"/>
        </w:rPr>
        <w:t> </w:t>
      </w:r>
      <w:r w:rsidRPr="00040148">
        <w:rPr>
          <w:rFonts w:ascii="Times New Roman" w:hAnsi="Times New Roman" w:cs="Times New Roman"/>
          <w:b/>
          <w:color w:val="000000"/>
          <w:sz w:val="24"/>
          <w:szCs w:val="24"/>
          <w:lang w:val="ru-RU"/>
        </w:rPr>
        <w:t xml:space="preserve">в </w:t>
      </w:r>
      <w:r w:rsidR="00E55EC4">
        <w:rPr>
          <w:rFonts w:ascii="Times New Roman" w:hAnsi="Times New Roman" w:cs="Times New Roman"/>
          <w:b/>
          <w:color w:val="000000"/>
          <w:sz w:val="24"/>
          <w:szCs w:val="24"/>
          <w:lang w:val="ru-RU"/>
        </w:rPr>
        <w:t>перечень ненадежных поставщиков (потенциальных поставщиков) Заказчика</w:t>
      </w:r>
      <w:r>
        <w:rPr>
          <w:rFonts w:ascii="Times New Roman" w:hAnsi="Times New Roman" w:cs="Times New Roman"/>
          <w:b/>
          <w:bCs/>
          <w:color w:val="000000"/>
          <w:sz w:val="24"/>
          <w:szCs w:val="24"/>
          <w:lang w:val="ru-RU"/>
        </w:rPr>
        <w:t>.</w:t>
      </w:r>
    </w:p>
    <w:p w:rsidR="00040148" w:rsidRPr="00B33B70" w:rsidRDefault="00040148" w:rsidP="004326EB">
      <w:pPr>
        <w:pStyle w:val="a5"/>
        <w:numPr>
          <w:ilvl w:val="0"/>
          <w:numId w:val="6"/>
        </w:numPr>
        <w:tabs>
          <w:tab w:val="left" w:pos="709"/>
          <w:tab w:val="left" w:pos="993"/>
        </w:tabs>
        <w:spacing w:line="240" w:lineRule="auto"/>
        <w:ind w:left="0" w:firstLine="709"/>
        <w:jc w:val="both"/>
        <w:rPr>
          <w:rFonts w:ascii="Times New Roman" w:hAnsi="Times New Roman" w:cs="Times New Roman"/>
          <w:iCs/>
          <w:color w:val="000000"/>
          <w:sz w:val="24"/>
          <w:szCs w:val="24"/>
          <w:lang w:val="ru-RU"/>
        </w:rPr>
      </w:pPr>
      <w:bookmarkStart w:id="1" w:name="_Hlk516587945"/>
      <w:r w:rsidRPr="00B33B70">
        <w:rPr>
          <w:rFonts w:ascii="Times New Roman" w:hAnsi="Times New Roman" w:cs="Times New Roman"/>
          <w:iCs/>
          <w:color w:val="000000"/>
          <w:sz w:val="24"/>
          <w:szCs w:val="24"/>
          <w:lang w:val="ru-RU"/>
        </w:rPr>
        <w:t>Потенциальный поставщик (поставщик) подлежит включению в Перечень по следующим основаниям (в совокупности и раздельно):</w:t>
      </w:r>
    </w:p>
    <w:p w:rsidR="00040148" w:rsidRPr="00040148" w:rsidRDefault="00040148" w:rsidP="00040148">
      <w:pPr>
        <w:pStyle w:val="a5"/>
        <w:spacing w:line="240" w:lineRule="auto"/>
        <w:ind w:left="0" w:firstLine="720"/>
        <w:jc w:val="both"/>
        <w:rPr>
          <w:rFonts w:ascii="Times New Roman" w:hAnsi="Times New Roman" w:cs="Times New Roman"/>
          <w:sz w:val="24"/>
          <w:szCs w:val="24"/>
          <w:lang w:val="ru-RU"/>
        </w:rPr>
      </w:pPr>
      <w:r w:rsidRPr="00040148">
        <w:rPr>
          <w:rFonts w:ascii="Times New Roman" w:hAnsi="Times New Roman" w:cs="Times New Roman"/>
          <w:sz w:val="24"/>
          <w:szCs w:val="24"/>
          <w:lang w:val="ru-RU"/>
        </w:rPr>
        <w:t>1) в случае уклонения потенциального поставщика, признанного победителем закупок, проведенного способом тендера или запроса ценовых предложений, от заключения договора о закупках, за исключением потенциального поставщика, занявшего по итогам оценки и сопоставления второе место;</w:t>
      </w:r>
    </w:p>
    <w:p w:rsidR="00040148" w:rsidRPr="00040148" w:rsidRDefault="00040148" w:rsidP="00040148">
      <w:pPr>
        <w:pStyle w:val="a5"/>
        <w:tabs>
          <w:tab w:val="left" w:pos="993"/>
        </w:tabs>
        <w:spacing w:line="240" w:lineRule="auto"/>
        <w:ind w:left="0" w:firstLine="709"/>
        <w:jc w:val="both"/>
        <w:rPr>
          <w:rFonts w:ascii="Times New Roman" w:hAnsi="Times New Roman" w:cs="Times New Roman"/>
          <w:sz w:val="24"/>
          <w:szCs w:val="24"/>
          <w:lang w:val="ru-RU"/>
        </w:rPr>
      </w:pPr>
      <w:r w:rsidRPr="00040148">
        <w:rPr>
          <w:rFonts w:ascii="Times New Roman" w:hAnsi="Times New Roman" w:cs="Times New Roman"/>
          <w:sz w:val="24"/>
          <w:szCs w:val="24"/>
          <w:lang w:val="ru-RU"/>
        </w:rPr>
        <w:t>2) невнесения обеспечения исполнения договора и (или) обеспечения возврата аванса (предоплаты), в установленные договором сроки, по закупкам, проведенным способом тендера, запроса ценовых предложений, из одного источника за исключением случаев:</w:t>
      </w:r>
    </w:p>
    <w:p w:rsidR="00040148" w:rsidRPr="00040148" w:rsidRDefault="00040148" w:rsidP="00040148">
      <w:pPr>
        <w:pStyle w:val="a5"/>
        <w:tabs>
          <w:tab w:val="left" w:pos="993"/>
        </w:tabs>
        <w:spacing w:line="240" w:lineRule="auto"/>
        <w:ind w:left="0" w:firstLine="709"/>
        <w:jc w:val="both"/>
        <w:rPr>
          <w:rFonts w:ascii="Times New Roman" w:hAnsi="Times New Roman" w:cs="Times New Roman"/>
          <w:sz w:val="24"/>
          <w:szCs w:val="24"/>
          <w:lang w:val="ru-RU"/>
        </w:rPr>
      </w:pPr>
      <w:r w:rsidRPr="00040148">
        <w:rPr>
          <w:rFonts w:ascii="Times New Roman" w:hAnsi="Times New Roman" w:cs="Times New Roman"/>
          <w:sz w:val="24"/>
          <w:szCs w:val="24"/>
          <w:lang w:val="ru-RU"/>
        </w:rPr>
        <w:t>2.1) когда Оператором изменены условия оплаты по договору в связи с отказом потенциального поставщика от аванса (предоплаты) по договору;</w:t>
      </w:r>
    </w:p>
    <w:p w:rsidR="00040148" w:rsidRPr="00040148" w:rsidRDefault="00040148" w:rsidP="00040148">
      <w:pPr>
        <w:pStyle w:val="a5"/>
        <w:tabs>
          <w:tab w:val="left" w:pos="993"/>
        </w:tabs>
        <w:spacing w:line="240" w:lineRule="auto"/>
        <w:ind w:left="0" w:firstLine="709"/>
        <w:jc w:val="both"/>
        <w:rPr>
          <w:rFonts w:ascii="Times New Roman" w:hAnsi="Times New Roman" w:cs="Times New Roman"/>
          <w:sz w:val="24"/>
          <w:szCs w:val="24"/>
          <w:lang w:val="ru-RU"/>
        </w:rPr>
      </w:pPr>
      <w:r w:rsidRPr="00040148">
        <w:rPr>
          <w:rFonts w:ascii="Times New Roman" w:hAnsi="Times New Roman" w:cs="Times New Roman"/>
          <w:sz w:val="24"/>
          <w:szCs w:val="24"/>
          <w:lang w:val="ru-RU"/>
        </w:rPr>
        <w:t>2.2) полного и надлежащего исполнения поставщиком своих обязательств по договору о закупках до истечения окончательного срока внесения обеспечения исполнения договора о закупках;</w:t>
      </w:r>
    </w:p>
    <w:p w:rsidR="00473125" w:rsidRDefault="00040148" w:rsidP="00ED785F">
      <w:pPr>
        <w:pStyle w:val="a5"/>
        <w:tabs>
          <w:tab w:val="left" w:pos="993"/>
        </w:tabs>
        <w:spacing w:line="240" w:lineRule="auto"/>
        <w:ind w:left="0" w:firstLine="720"/>
        <w:jc w:val="both"/>
        <w:rPr>
          <w:rFonts w:ascii="Times New Roman" w:hAnsi="Times New Roman" w:cs="Times New Roman"/>
          <w:sz w:val="24"/>
          <w:szCs w:val="24"/>
          <w:lang w:val="ru-RU"/>
        </w:rPr>
      </w:pPr>
      <w:r w:rsidRPr="00040148">
        <w:rPr>
          <w:rFonts w:ascii="Times New Roman" w:hAnsi="Times New Roman" w:cs="Times New Roman"/>
          <w:sz w:val="24"/>
          <w:szCs w:val="24"/>
          <w:lang w:val="ru-RU"/>
        </w:rPr>
        <w:t>3) в случае наличия вступившего в законную силу решения (постановления) суда, установившего факт неисполнения или ненадлежащего исполнения договора о закупках.</w:t>
      </w:r>
    </w:p>
    <w:p w:rsidR="009C65E7" w:rsidRDefault="00526649" w:rsidP="009A34DE">
      <w:pPr>
        <w:pStyle w:val="a5"/>
        <w:tabs>
          <w:tab w:val="left" w:pos="993"/>
        </w:tabs>
        <w:spacing w:line="240" w:lineRule="auto"/>
        <w:ind w:left="0" w:firstLine="7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4) </w:t>
      </w:r>
      <w:r>
        <w:rPr>
          <w:rFonts w:ascii="Times New Roman" w:hAnsi="Times New Roman" w:cs="Times New Roman"/>
          <w:sz w:val="24"/>
          <w:szCs w:val="24"/>
          <w:lang w:val="kk-KZ"/>
        </w:rPr>
        <w:t>в случае установления факта предоставления недостоверной информации по квалификационным требованиям</w:t>
      </w:r>
      <w:r>
        <w:rPr>
          <w:rFonts w:ascii="Times New Roman" w:hAnsi="Times New Roman" w:cs="Times New Roman"/>
          <w:sz w:val="24"/>
          <w:szCs w:val="24"/>
          <w:lang w:val="ru-RU"/>
        </w:rPr>
        <w:t>.</w:t>
      </w:r>
      <w:bookmarkEnd w:id="1"/>
    </w:p>
    <w:p w:rsidR="009A34DE" w:rsidRPr="009A34DE" w:rsidRDefault="009A34DE" w:rsidP="009A34DE">
      <w:pPr>
        <w:pStyle w:val="a5"/>
        <w:tabs>
          <w:tab w:val="left" w:pos="993"/>
        </w:tabs>
        <w:spacing w:line="240" w:lineRule="auto"/>
        <w:ind w:left="0" w:firstLine="720"/>
        <w:jc w:val="both"/>
        <w:rPr>
          <w:rFonts w:ascii="Times New Roman" w:hAnsi="Times New Roman" w:cs="Times New Roman"/>
          <w:sz w:val="24"/>
          <w:szCs w:val="24"/>
          <w:lang w:val="ru-RU"/>
        </w:rPr>
      </w:pPr>
    </w:p>
    <w:p w:rsidR="00473125" w:rsidRPr="000C06F3" w:rsidRDefault="00473125" w:rsidP="004326EB">
      <w:pPr>
        <w:pStyle w:val="a5"/>
        <w:numPr>
          <w:ilvl w:val="0"/>
          <w:numId w:val="7"/>
        </w:numPr>
        <w:autoSpaceDE w:val="0"/>
        <w:autoSpaceDN w:val="0"/>
        <w:adjustRightInd w:val="0"/>
        <w:spacing w:after="0" w:line="240" w:lineRule="auto"/>
        <w:ind w:firstLine="916"/>
        <w:jc w:val="center"/>
        <w:rPr>
          <w:rFonts w:ascii="Times New Roman" w:hAnsi="Times New Roman" w:cs="Times New Roman"/>
          <w:b/>
          <w:color w:val="000000"/>
          <w:sz w:val="24"/>
          <w:szCs w:val="24"/>
          <w:lang w:val="ru-RU"/>
        </w:rPr>
      </w:pPr>
      <w:r w:rsidRPr="000C06F3">
        <w:rPr>
          <w:rFonts w:ascii="Times New Roman" w:hAnsi="Times New Roman" w:cs="Times New Roman"/>
          <w:b/>
          <w:bCs/>
          <w:color w:val="000000"/>
          <w:sz w:val="24"/>
          <w:szCs w:val="24"/>
          <w:lang w:val="ru-RU"/>
        </w:rPr>
        <w:t xml:space="preserve"> Требования к содержанию ценового предложения и валюте</w:t>
      </w:r>
      <w:r w:rsidRPr="000C06F3">
        <w:rPr>
          <w:bCs/>
          <w:sz w:val="24"/>
          <w:szCs w:val="24"/>
          <w:lang w:val="ru-RU"/>
        </w:rPr>
        <w:t xml:space="preserve"> </w:t>
      </w:r>
      <w:r w:rsidRPr="000C06F3">
        <w:rPr>
          <w:rFonts w:ascii="Times New Roman" w:hAnsi="Times New Roman" w:cs="Times New Roman"/>
          <w:b/>
          <w:bCs/>
          <w:sz w:val="24"/>
          <w:szCs w:val="24"/>
          <w:lang w:val="ru-RU"/>
        </w:rPr>
        <w:t>в которой должно быть выражено ценовое предложение</w:t>
      </w:r>
    </w:p>
    <w:p w:rsidR="00473125" w:rsidRPr="00A16E41" w:rsidRDefault="00473125" w:rsidP="004326EB">
      <w:pPr>
        <w:pStyle w:val="a6"/>
        <w:numPr>
          <w:ilvl w:val="0"/>
          <w:numId w:val="9"/>
        </w:numPr>
        <w:tabs>
          <w:tab w:val="left" w:pos="993"/>
        </w:tabs>
        <w:ind w:left="0" w:firstLine="709"/>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 xml:space="preserve">Ценовое предложение (Приложение </w:t>
      </w:r>
      <w:r w:rsidR="00C1297E">
        <w:rPr>
          <w:rFonts w:ascii="Times New Roman" w:hAnsi="Times New Roman" w:cs="Times New Roman"/>
          <w:sz w:val="24"/>
          <w:szCs w:val="24"/>
          <w:lang w:val="ru-RU"/>
        </w:rPr>
        <w:t xml:space="preserve">№ </w:t>
      </w:r>
      <w:r w:rsidR="003B7D85">
        <w:rPr>
          <w:rFonts w:ascii="Times New Roman" w:hAnsi="Times New Roman" w:cs="Times New Roman"/>
          <w:sz w:val="24"/>
          <w:szCs w:val="24"/>
          <w:lang w:val="ru-RU"/>
        </w:rPr>
        <w:t>3</w:t>
      </w:r>
      <w:r w:rsidRPr="00A16E41">
        <w:rPr>
          <w:rFonts w:ascii="Times New Roman" w:hAnsi="Times New Roman" w:cs="Times New Roman"/>
          <w:sz w:val="24"/>
          <w:szCs w:val="24"/>
          <w:lang w:val="ru-RU"/>
        </w:rPr>
        <w:t xml:space="preserve"> к Тендерной документации) потенциального поставщика должно содержать цену за </w:t>
      </w:r>
      <w:r w:rsidR="00B91AAF" w:rsidRPr="009F2F0E">
        <w:rPr>
          <w:rFonts w:ascii="Times New Roman" w:hAnsi="Times New Roman" w:cs="Times New Roman"/>
          <w:sz w:val="24"/>
          <w:szCs w:val="24"/>
          <w:lang w:val="ru-RU"/>
        </w:rPr>
        <w:t>1 (</w:t>
      </w:r>
      <w:r w:rsidR="00B91AAF">
        <w:rPr>
          <w:rFonts w:ascii="Times New Roman" w:hAnsi="Times New Roman" w:cs="Times New Roman"/>
          <w:sz w:val="24"/>
          <w:szCs w:val="24"/>
          <w:lang w:val="ru-RU"/>
        </w:rPr>
        <w:t>один</w:t>
      </w:r>
      <w:r w:rsidR="00B91AAF" w:rsidRPr="009F2F0E">
        <w:rPr>
          <w:rFonts w:ascii="Times New Roman" w:hAnsi="Times New Roman" w:cs="Times New Roman"/>
          <w:sz w:val="24"/>
          <w:szCs w:val="24"/>
          <w:lang w:val="ru-RU"/>
        </w:rPr>
        <w:t xml:space="preserve">) </w:t>
      </w:r>
      <w:r w:rsidR="00D75EBA">
        <w:rPr>
          <w:rFonts w:ascii="Times New Roman" w:hAnsi="Times New Roman" w:cs="Times New Roman"/>
          <w:sz w:val="24"/>
          <w:szCs w:val="24"/>
          <w:lang w:val="ru-RU"/>
        </w:rPr>
        <w:t>килограмм</w:t>
      </w:r>
      <w:r w:rsidRPr="00A16E41">
        <w:rPr>
          <w:rFonts w:ascii="Times New Roman" w:hAnsi="Times New Roman" w:cs="Times New Roman"/>
          <w:sz w:val="24"/>
          <w:szCs w:val="24"/>
          <w:lang w:val="ru-RU"/>
        </w:rPr>
        <w:t xml:space="preserve">, а также общую/итоговую цену </w:t>
      </w:r>
      <w:r w:rsidR="00934E7D">
        <w:rPr>
          <w:rFonts w:ascii="Times New Roman" w:hAnsi="Times New Roman" w:cs="Times New Roman"/>
          <w:sz w:val="24"/>
          <w:szCs w:val="24"/>
          <w:lang w:val="ru-RU"/>
        </w:rPr>
        <w:t>услуг</w:t>
      </w:r>
      <w:r w:rsidRPr="00A16E41">
        <w:rPr>
          <w:rFonts w:ascii="Times New Roman" w:hAnsi="Times New Roman" w:cs="Times New Roman"/>
          <w:sz w:val="24"/>
          <w:szCs w:val="24"/>
          <w:lang w:val="ru-RU"/>
        </w:rPr>
        <w:t xml:space="preserve"> без учета НДС, с включенными в нее расходами на страхование, оплату таможенных пошлин, других налогов, сборов, а также иных расходов, предусмотренных условиями </w:t>
      </w:r>
      <w:r w:rsidR="00934E7D">
        <w:rPr>
          <w:rFonts w:ascii="Times New Roman" w:hAnsi="Times New Roman" w:cs="Times New Roman"/>
          <w:sz w:val="24"/>
          <w:szCs w:val="24"/>
          <w:lang w:val="ru-RU"/>
        </w:rPr>
        <w:t>оказания</w:t>
      </w:r>
      <w:r w:rsidR="00E16C20" w:rsidRPr="00A16E41">
        <w:rPr>
          <w:rFonts w:ascii="Times New Roman" w:hAnsi="Times New Roman" w:cs="Times New Roman"/>
          <w:sz w:val="24"/>
          <w:szCs w:val="24"/>
          <w:lang w:val="ru-RU"/>
        </w:rPr>
        <w:t xml:space="preserve"> </w:t>
      </w:r>
      <w:r w:rsidR="00934E7D">
        <w:rPr>
          <w:rFonts w:ascii="Times New Roman" w:hAnsi="Times New Roman" w:cs="Times New Roman"/>
          <w:sz w:val="24"/>
          <w:szCs w:val="24"/>
          <w:lang w:val="ru-RU"/>
        </w:rPr>
        <w:t>услуг</w:t>
      </w:r>
      <w:r w:rsidRPr="00A16E41">
        <w:rPr>
          <w:rFonts w:ascii="Times New Roman" w:hAnsi="Times New Roman" w:cs="Times New Roman"/>
          <w:sz w:val="24"/>
          <w:szCs w:val="24"/>
          <w:lang w:val="ru-RU"/>
        </w:rPr>
        <w:t xml:space="preserve">. </w:t>
      </w:r>
    </w:p>
    <w:p w:rsidR="00473125" w:rsidRPr="00A16E41" w:rsidRDefault="00473125" w:rsidP="004326EB">
      <w:pPr>
        <w:pStyle w:val="a6"/>
        <w:numPr>
          <w:ilvl w:val="0"/>
          <w:numId w:val="9"/>
        </w:numPr>
        <w:tabs>
          <w:tab w:val="left" w:pos="993"/>
        </w:tabs>
        <w:ind w:left="0" w:firstLine="709"/>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 xml:space="preserve">Ценовое предложение потенциального поставщика может содержать скидку к общей/итоговой цене </w:t>
      </w:r>
      <w:r w:rsidR="00934E7D">
        <w:rPr>
          <w:rFonts w:ascii="Times New Roman" w:hAnsi="Times New Roman" w:cs="Times New Roman"/>
          <w:sz w:val="24"/>
          <w:szCs w:val="24"/>
          <w:lang w:val="ru-RU"/>
        </w:rPr>
        <w:t>услуг</w:t>
      </w:r>
      <w:r w:rsidRPr="00A16E41">
        <w:rPr>
          <w:rFonts w:ascii="Times New Roman" w:hAnsi="Times New Roman" w:cs="Times New Roman"/>
          <w:sz w:val="24"/>
          <w:szCs w:val="24"/>
          <w:lang w:val="ru-RU"/>
        </w:rPr>
        <w:t xml:space="preserve">, представленную на условиях </w:t>
      </w:r>
      <w:r w:rsidR="000C34B6" w:rsidRPr="00A16E41">
        <w:rPr>
          <w:rFonts w:ascii="Times New Roman" w:hAnsi="Times New Roman" w:cs="Times New Roman"/>
          <w:sz w:val="24"/>
          <w:szCs w:val="24"/>
          <w:lang w:val="ru-RU"/>
        </w:rPr>
        <w:t>Заказчика, определенных в Т</w:t>
      </w:r>
      <w:r w:rsidRPr="00A16E41">
        <w:rPr>
          <w:rFonts w:ascii="Times New Roman" w:hAnsi="Times New Roman" w:cs="Times New Roman"/>
          <w:sz w:val="24"/>
          <w:szCs w:val="24"/>
          <w:lang w:val="ru-RU"/>
        </w:rPr>
        <w:t xml:space="preserve">ендерной документации, а также скидку к общей/итоговой цене </w:t>
      </w:r>
      <w:r w:rsidR="00934E7D">
        <w:rPr>
          <w:rFonts w:ascii="Times New Roman" w:hAnsi="Times New Roman" w:cs="Times New Roman"/>
          <w:sz w:val="24"/>
          <w:szCs w:val="24"/>
          <w:lang w:val="ru-RU"/>
        </w:rPr>
        <w:t>услуг</w:t>
      </w:r>
      <w:r w:rsidRPr="00A16E41">
        <w:rPr>
          <w:rFonts w:ascii="Times New Roman" w:hAnsi="Times New Roman" w:cs="Times New Roman"/>
          <w:sz w:val="24"/>
          <w:szCs w:val="24"/>
          <w:lang w:val="ru-RU"/>
        </w:rPr>
        <w:t xml:space="preserve">, представленную с учетом альтернативных условий. </w:t>
      </w:r>
    </w:p>
    <w:p w:rsidR="00473125" w:rsidRPr="00A16E41" w:rsidRDefault="00473125" w:rsidP="00A16E41">
      <w:pPr>
        <w:pStyle w:val="a6"/>
        <w:tabs>
          <w:tab w:val="left" w:pos="993"/>
        </w:tabs>
        <w:ind w:firstLine="709"/>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 xml:space="preserve">В случае предложения потенциальным поставщиком скидки к общей/итоговой цене на условиях </w:t>
      </w:r>
      <w:r w:rsidR="000C34B6" w:rsidRPr="00A16E41">
        <w:rPr>
          <w:rFonts w:ascii="Times New Roman" w:hAnsi="Times New Roman" w:cs="Times New Roman"/>
          <w:sz w:val="24"/>
          <w:szCs w:val="24"/>
          <w:lang w:val="ru-RU"/>
        </w:rPr>
        <w:t>Заказчика</w:t>
      </w:r>
      <w:r w:rsidRPr="00A16E41">
        <w:rPr>
          <w:rFonts w:ascii="Times New Roman" w:hAnsi="Times New Roman" w:cs="Times New Roman"/>
          <w:sz w:val="24"/>
          <w:szCs w:val="24"/>
          <w:lang w:val="ru-RU"/>
        </w:rPr>
        <w:t xml:space="preserve">, определенных в </w:t>
      </w:r>
      <w:r w:rsidR="000C34B6" w:rsidRPr="00A16E41">
        <w:rPr>
          <w:rFonts w:ascii="Times New Roman" w:hAnsi="Times New Roman" w:cs="Times New Roman"/>
          <w:sz w:val="24"/>
          <w:szCs w:val="24"/>
          <w:lang w:val="ru-RU"/>
        </w:rPr>
        <w:t>Т</w:t>
      </w:r>
      <w:r w:rsidRPr="00A16E41">
        <w:rPr>
          <w:rFonts w:ascii="Times New Roman" w:hAnsi="Times New Roman" w:cs="Times New Roman"/>
          <w:sz w:val="24"/>
          <w:szCs w:val="24"/>
          <w:lang w:val="ru-RU"/>
        </w:rPr>
        <w:t xml:space="preserve">ендерной документации и (или) скидки при альтернативных условиях, ценовое предложение должно содержать общую/итоговую </w:t>
      </w:r>
      <w:r w:rsidR="000C34B6" w:rsidRPr="00A16E41">
        <w:rPr>
          <w:rFonts w:ascii="Times New Roman" w:hAnsi="Times New Roman" w:cs="Times New Roman"/>
          <w:sz w:val="24"/>
          <w:szCs w:val="24"/>
          <w:lang w:val="ru-RU"/>
        </w:rPr>
        <w:t>цену с учетом указанных скидок.</w:t>
      </w:r>
    </w:p>
    <w:p w:rsidR="00A928E1" w:rsidRPr="00A16E41" w:rsidRDefault="00473125" w:rsidP="004326EB">
      <w:pPr>
        <w:pStyle w:val="a6"/>
        <w:numPr>
          <w:ilvl w:val="0"/>
          <w:numId w:val="9"/>
        </w:numPr>
        <w:tabs>
          <w:tab w:val="left" w:pos="993"/>
        </w:tabs>
        <w:ind w:left="0" w:firstLine="709"/>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Ценовое предложение участника тендера</w:t>
      </w:r>
      <w:r w:rsidR="00A928E1" w:rsidRPr="00A16E41">
        <w:rPr>
          <w:rFonts w:ascii="Times New Roman" w:hAnsi="Times New Roman" w:cs="Times New Roman"/>
          <w:sz w:val="24"/>
          <w:szCs w:val="24"/>
          <w:lang w:val="ru-RU"/>
        </w:rPr>
        <w:t xml:space="preserve"> </w:t>
      </w:r>
      <w:r w:rsidRPr="00A16E41">
        <w:rPr>
          <w:rFonts w:ascii="Times New Roman" w:hAnsi="Times New Roman" w:cs="Times New Roman"/>
          <w:sz w:val="24"/>
          <w:szCs w:val="24"/>
          <w:lang w:val="ru-RU"/>
        </w:rPr>
        <w:t xml:space="preserve">должно быть выражено в тенге. </w:t>
      </w:r>
    </w:p>
    <w:p w:rsidR="00473125" w:rsidRPr="00A16E41" w:rsidRDefault="00473125" w:rsidP="004326EB">
      <w:pPr>
        <w:pStyle w:val="a6"/>
        <w:numPr>
          <w:ilvl w:val="0"/>
          <w:numId w:val="9"/>
        </w:numPr>
        <w:tabs>
          <w:tab w:val="left" w:pos="993"/>
        </w:tabs>
        <w:ind w:left="0" w:firstLine="709"/>
        <w:jc w:val="both"/>
        <w:rPr>
          <w:rFonts w:ascii="Times New Roman" w:hAnsi="Times New Roman" w:cs="Times New Roman"/>
          <w:bCs/>
          <w:sz w:val="24"/>
          <w:szCs w:val="24"/>
          <w:lang w:val="ru-RU"/>
        </w:rPr>
      </w:pPr>
      <w:r w:rsidRPr="00A16E41">
        <w:rPr>
          <w:rFonts w:ascii="Times New Roman" w:hAnsi="Times New Roman" w:cs="Times New Roman"/>
          <w:sz w:val="24"/>
          <w:szCs w:val="24"/>
          <w:lang w:val="ru-RU"/>
        </w:rPr>
        <w:t>П</w:t>
      </w:r>
      <w:r w:rsidRPr="00A16E41">
        <w:rPr>
          <w:rFonts w:ascii="Times New Roman" w:hAnsi="Times New Roman" w:cs="Times New Roman"/>
          <w:bCs/>
          <w:sz w:val="24"/>
          <w:szCs w:val="24"/>
          <w:lang w:val="ru-RU"/>
        </w:rPr>
        <w:t>отенциальный поставщик может представить одно дополнительное ценовое предложение на понижение цены по тендеру, с указанием наименов</w:t>
      </w:r>
      <w:r w:rsidR="00710C65" w:rsidRPr="00A16E41">
        <w:rPr>
          <w:rFonts w:ascii="Times New Roman" w:hAnsi="Times New Roman" w:cs="Times New Roman"/>
          <w:bCs/>
          <w:sz w:val="24"/>
          <w:szCs w:val="24"/>
          <w:lang w:val="ru-RU"/>
        </w:rPr>
        <w:t>ания соответствующего тендера,</w:t>
      </w:r>
      <w:r w:rsidRPr="00A16E41">
        <w:rPr>
          <w:rFonts w:ascii="Times New Roman" w:hAnsi="Times New Roman" w:cs="Times New Roman"/>
          <w:bCs/>
          <w:sz w:val="24"/>
          <w:szCs w:val="24"/>
          <w:lang w:val="ru-RU"/>
        </w:rPr>
        <w:t xml:space="preserve"> соответствующего требованиям, изложенным в подпункте 12) пункта 28 Правил закупок </w:t>
      </w:r>
      <w:r w:rsidR="0085108D">
        <w:rPr>
          <w:rFonts w:ascii="Times New Roman" w:hAnsi="Times New Roman" w:cs="Times New Roman"/>
          <w:bCs/>
          <w:sz w:val="24"/>
          <w:szCs w:val="24"/>
          <w:lang w:val="ru-RU"/>
        </w:rPr>
        <w:t>товаров</w:t>
      </w:r>
      <w:r w:rsidRPr="00A16E41">
        <w:rPr>
          <w:rFonts w:ascii="Times New Roman" w:hAnsi="Times New Roman" w:cs="Times New Roman"/>
          <w:bCs/>
          <w:sz w:val="24"/>
          <w:szCs w:val="24"/>
          <w:lang w:val="ru-RU"/>
        </w:rPr>
        <w:t xml:space="preserve">, </w:t>
      </w:r>
      <w:r w:rsidR="00D066A1" w:rsidRPr="00A16E41">
        <w:rPr>
          <w:rFonts w:ascii="Times New Roman" w:hAnsi="Times New Roman" w:cs="Times New Roman"/>
          <w:bCs/>
          <w:sz w:val="24"/>
          <w:szCs w:val="24"/>
          <w:lang w:val="ru-RU"/>
        </w:rPr>
        <w:t>работ</w:t>
      </w:r>
      <w:r w:rsidRPr="00A16E41">
        <w:rPr>
          <w:rFonts w:ascii="Times New Roman" w:hAnsi="Times New Roman" w:cs="Times New Roman"/>
          <w:bCs/>
          <w:sz w:val="24"/>
          <w:szCs w:val="24"/>
          <w:lang w:val="ru-RU"/>
        </w:rPr>
        <w:t xml:space="preserve"> и </w:t>
      </w:r>
      <w:r w:rsidR="00D066A1" w:rsidRPr="00A16E41">
        <w:rPr>
          <w:rFonts w:ascii="Times New Roman" w:hAnsi="Times New Roman" w:cs="Times New Roman"/>
          <w:bCs/>
          <w:sz w:val="24"/>
          <w:szCs w:val="24"/>
          <w:lang w:val="ru-RU"/>
        </w:rPr>
        <w:t>услуг</w:t>
      </w:r>
      <w:r w:rsidRPr="00A16E41">
        <w:rPr>
          <w:rFonts w:ascii="Times New Roman" w:hAnsi="Times New Roman" w:cs="Times New Roman"/>
          <w:bCs/>
          <w:sz w:val="24"/>
          <w:szCs w:val="24"/>
          <w:lang w:val="ru-RU"/>
        </w:rPr>
        <w:t xml:space="preserve"> </w:t>
      </w:r>
      <w:r w:rsidR="00F70C8A" w:rsidRPr="00A16E41">
        <w:rPr>
          <w:rFonts w:ascii="Times New Roman" w:hAnsi="Times New Roman" w:cs="Times New Roman"/>
          <w:bCs/>
          <w:sz w:val="24"/>
          <w:szCs w:val="24"/>
          <w:lang w:val="ru-RU"/>
        </w:rPr>
        <w:t>Заказчика</w:t>
      </w:r>
      <w:r w:rsidRPr="00A16E41">
        <w:rPr>
          <w:rFonts w:ascii="Times New Roman" w:hAnsi="Times New Roman" w:cs="Times New Roman"/>
          <w:bCs/>
          <w:sz w:val="24"/>
          <w:szCs w:val="24"/>
          <w:lang w:val="ru-RU"/>
        </w:rPr>
        <w:t xml:space="preserve"> (далее – Правила). Дополнительное ценовое предложение на </w:t>
      </w:r>
      <w:r w:rsidRPr="00A16E41">
        <w:rPr>
          <w:rFonts w:ascii="Times New Roman" w:hAnsi="Times New Roman" w:cs="Times New Roman"/>
          <w:bCs/>
          <w:sz w:val="24"/>
          <w:szCs w:val="24"/>
          <w:lang w:val="ru-RU"/>
        </w:rPr>
        <w:lastRenderedPageBreak/>
        <w:t>понижение цены может быть подано после оглашения содержаний всех заявок на участие в тендере и соответствующего объявления председателя тендерной комиссии.</w:t>
      </w:r>
    </w:p>
    <w:p w:rsidR="00473125" w:rsidRDefault="00473125" w:rsidP="004326EB">
      <w:pPr>
        <w:pStyle w:val="a6"/>
        <w:numPr>
          <w:ilvl w:val="0"/>
          <w:numId w:val="9"/>
        </w:numPr>
        <w:tabs>
          <w:tab w:val="left" w:pos="993"/>
        </w:tabs>
        <w:ind w:left="0" w:firstLine="709"/>
        <w:jc w:val="both"/>
        <w:rPr>
          <w:rFonts w:ascii="Times New Roman" w:hAnsi="Times New Roman" w:cs="Times New Roman"/>
          <w:bCs/>
          <w:sz w:val="24"/>
          <w:szCs w:val="24"/>
          <w:lang w:val="ru-RU"/>
        </w:rPr>
      </w:pPr>
      <w:r w:rsidRPr="00A16E41">
        <w:rPr>
          <w:rFonts w:ascii="Times New Roman" w:hAnsi="Times New Roman" w:cs="Times New Roman"/>
          <w:bCs/>
          <w:sz w:val="24"/>
          <w:szCs w:val="24"/>
          <w:lang w:val="ru-RU"/>
        </w:rPr>
        <w:t xml:space="preserve">В случае, если дополнительное ценовое предложение на понижение цены потенциального поставщика будет выше его ценового предложения, представленного в составе заявки на участие в тендере, то тендерной комиссией не учитывается данное дополнительное ценовое предложение. </w:t>
      </w:r>
    </w:p>
    <w:p w:rsidR="00D042E4" w:rsidRDefault="00D042E4" w:rsidP="00D042E4">
      <w:pPr>
        <w:pStyle w:val="a6"/>
        <w:tabs>
          <w:tab w:val="left" w:pos="993"/>
        </w:tabs>
        <w:ind w:left="709"/>
        <w:jc w:val="both"/>
        <w:rPr>
          <w:rFonts w:ascii="Times New Roman" w:hAnsi="Times New Roman" w:cs="Times New Roman"/>
          <w:bCs/>
          <w:sz w:val="24"/>
          <w:szCs w:val="24"/>
          <w:lang w:val="ru-RU"/>
        </w:rPr>
      </w:pPr>
    </w:p>
    <w:p w:rsidR="00E55EC4" w:rsidRPr="00E55EC4" w:rsidRDefault="00E55EC4" w:rsidP="00E55EC4">
      <w:pPr>
        <w:pStyle w:val="a6"/>
        <w:numPr>
          <w:ilvl w:val="0"/>
          <w:numId w:val="7"/>
        </w:numPr>
        <w:tabs>
          <w:tab w:val="left" w:pos="993"/>
        </w:tabs>
        <w:jc w:val="center"/>
        <w:rPr>
          <w:rFonts w:ascii="Times New Roman" w:hAnsi="Times New Roman" w:cs="Times New Roman"/>
          <w:b/>
          <w:bCs/>
          <w:sz w:val="24"/>
          <w:szCs w:val="24"/>
          <w:lang w:val="ru-RU"/>
        </w:rPr>
      </w:pPr>
      <w:r w:rsidRPr="00E55EC4">
        <w:rPr>
          <w:rFonts w:ascii="Times New Roman" w:hAnsi="Times New Roman" w:cs="Times New Roman"/>
          <w:b/>
          <w:bCs/>
          <w:sz w:val="24"/>
          <w:szCs w:val="24"/>
          <w:lang w:val="ru-RU"/>
        </w:rPr>
        <w:t xml:space="preserve">Требования к </w:t>
      </w:r>
      <w:r>
        <w:rPr>
          <w:rFonts w:ascii="Times New Roman" w:hAnsi="Times New Roman" w:cs="Times New Roman"/>
          <w:b/>
          <w:bCs/>
          <w:sz w:val="24"/>
          <w:szCs w:val="24"/>
          <w:lang w:val="ru-RU"/>
        </w:rPr>
        <w:t>привлечению субподрядчиков (соисполнителей)</w:t>
      </w:r>
      <w:r w:rsidRPr="00E55EC4">
        <w:rPr>
          <w:rFonts w:ascii="Times New Roman" w:hAnsi="Times New Roman" w:cs="Times New Roman"/>
          <w:b/>
          <w:bCs/>
          <w:sz w:val="24"/>
          <w:szCs w:val="24"/>
          <w:lang w:val="ru-RU"/>
        </w:rPr>
        <w:t>.</w:t>
      </w:r>
    </w:p>
    <w:p w:rsidR="000C06F3" w:rsidRPr="009C65E7" w:rsidRDefault="000C06F3" w:rsidP="000C06F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bCs/>
          <w:sz w:val="24"/>
          <w:szCs w:val="24"/>
          <w:lang w:val="ru-RU" w:eastAsia="ru-RU"/>
        </w:rPr>
      </w:pPr>
      <w:bookmarkStart w:id="2" w:name="_Hlk516588298"/>
      <w:r>
        <w:rPr>
          <w:rFonts w:ascii="Times New Roman" w:hAnsi="Times New Roman" w:cs="Times New Roman"/>
          <w:sz w:val="24"/>
          <w:szCs w:val="24"/>
          <w:lang w:val="ru-RU"/>
        </w:rPr>
        <w:t xml:space="preserve">9. </w:t>
      </w:r>
      <w:r>
        <w:rPr>
          <w:rFonts w:ascii="Times New Roman" w:eastAsia="Times New Roman" w:hAnsi="Times New Roman" w:cs="Times New Roman"/>
          <w:bCs/>
          <w:sz w:val="24"/>
          <w:szCs w:val="24"/>
          <w:lang w:val="ru-RU" w:eastAsia="ru-RU"/>
        </w:rPr>
        <w:t>П</w:t>
      </w:r>
      <w:r w:rsidRPr="009C65E7">
        <w:rPr>
          <w:rFonts w:ascii="Times New Roman" w:eastAsia="Times New Roman" w:hAnsi="Times New Roman" w:cs="Times New Roman"/>
          <w:bCs/>
          <w:sz w:val="24"/>
          <w:szCs w:val="24"/>
          <w:lang w:val="ru-RU" w:eastAsia="ru-RU"/>
        </w:rPr>
        <w:t xml:space="preserve">редельные объемы работ и услуг, которые могут быть переданы потенциальным поставщиком субподрядчикам (соисполнителям) для выполнения работ либо оказания услуг, являющихся предметом проводимых закупок (в случае, если тендерной документацией предусматривается право потенциального поставщика на привлечение субподрядчиков (соисполнителей) для выполнения </w:t>
      </w:r>
      <w:proofErr w:type="gramStart"/>
      <w:r w:rsidR="00D042E4" w:rsidRPr="009C65E7">
        <w:rPr>
          <w:rFonts w:ascii="Times New Roman" w:eastAsia="Times New Roman" w:hAnsi="Times New Roman" w:cs="Times New Roman"/>
          <w:bCs/>
          <w:sz w:val="24"/>
          <w:szCs w:val="24"/>
          <w:lang w:val="ru-RU" w:eastAsia="ru-RU"/>
        </w:rPr>
        <w:t>работ</w:t>
      </w:r>
      <w:proofErr w:type="gramEnd"/>
      <w:r w:rsidRPr="009C65E7">
        <w:rPr>
          <w:rFonts w:ascii="Times New Roman" w:eastAsia="Times New Roman" w:hAnsi="Times New Roman" w:cs="Times New Roman"/>
          <w:bCs/>
          <w:sz w:val="24"/>
          <w:szCs w:val="24"/>
          <w:lang w:val="ru-RU" w:eastAsia="ru-RU"/>
        </w:rPr>
        <w:t xml:space="preserve"> либо оказания услуг).   </w:t>
      </w:r>
    </w:p>
    <w:p w:rsidR="000C06F3" w:rsidRPr="000C06F3" w:rsidRDefault="000C06F3" w:rsidP="000C06F3">
      <w:pPr>
        <w:pStyle w:val="a5"/>
        <w:widowControl w:val="0"/>
        <w:tabs>
          <w:tab w:val="left" w:pos="0"/>
          <w:tab w:val="left" w:pos="993"/>
          <w:tab w:val="left" w:pos="1134"/>
        </w:tabs>
        <w:autoSpaceDE w:val="0"/>
        <w:autoSpaceDN w:val="0"/>
        <w:adjustRightInd w:val="0"/>
        <w:spacing w:after="0" w:line="240" w:lineRule="auto"/>
        <w:ind w:left="0" w:firstLine="993"/>
        <w:jc w:val="both"/>
        <w:rPr>
          <w:rFonts w:ascii="Times New Roman" w:eastAsia="Times New Roman" w:hAnsi="Times New Roman" w:cs="Times New Roman"/>
          <w:bCs/>
          <w:sz w:val="24"/>
          <w:szCs w:val="24"/>
          <w:lang w:val="ru-RU" w:eastAsia="ru-RU"/>
        </w:rPr>
      </w:pPr>
      <w:r w:rsidRPr="000C06F3">
        <w:rPr>
          <w:rFonts w:ascii="Times New Roman" w:eastAsia="Times New Roman" w:hAnsi="Times New Roman" w:cs="Times New Roman"/>
          <w:bCs/>
          <w:sz w:val="24"/>
          <w:szCs w:val="24"/>
          <w:lang w:val="ru-RU" w:eastAsia="ru-RU"/>
        </w:rPr>
        <w:t>Не допускается передача потенциальным поставщиком субподрядчикам (соисполнителям) на субподряд (</w:t>
      </w:r>
      <w:proofErr w:type="spellStart"/>
      <w:r w:rsidRPr="000C06F3">
        <w:rPr>
          <w:rFonts w:ascii="Times New Roman" w:eastAsia="Times New Roman" w:hAnsi="Times New Roman" w:cs="Times New Roman"/>
          <w:bCs/>
          <w:sz w:val="24"/>
          <w:szCs w:val="24"/>
          <w:lang w:val="ru-RU" w:eastAsia="ru-RU"/>
        </w:rPr>
        <w:t>соисполнение</w:t>
      </w:r>
      <w:proofErr w:type="spellEnd"/>
      <w:r w:rsidRPr="000C06F3">
        <w:rPr>
          <w:rFonts w:ascii="Times New Roman" w:eastAsia="Times New Roman" w:hAnsi="Times New Roman" w:cs="Times New Roman"/>
          <w:bCs/>
          <w:sz w:val="24"/>
          <w:szCs w:val="24"/>
          <w:lang w:val="ru-RU" w:eastAsia="ru-RU"/>
        </w:rPr>
        <w:t>) в совокупности более двух третей объема работ (стоимости строительства), услуг</w:t>
      </w:r>
      <w:r w:rsidR="00E55EC4">
        <w:rPr>
          <w:rFonts w:ascii="Times New Roman" w:eastAsia="Times New Roman" w:hAnsi="Times New Roman" w:cs="Times New Roman"/>
          <w:bCs/>
          <w:sz w:val="24"/>
          <w:szCs w:val="24"/>
          <w:lang w:val="ru-RU" w:eastAsia="ru-RU"/>
        </w:rPr>
        <w:t>.</w:t>
      </w:r>
    </w:p>
    <w:p w:rsidR="003A4FB0" w:rsidRPr="00A16E41" w:rsidRDefault="003A4FB0" w:rsidP="00A16E41">
      <w:pPr>
        <w:pStyle w:val="a6"/>
        <w:tabs>
          <w:tab w:val="left" w:pos="993"/>
        </w:tabs>
        <w:ind w:left="709"/>
        <w:jc w:val="both"/>
        <w:rPr>
          <w:rFonts w:ascii="Times New Roman" w:hAnsi="Times New Roman" w:cs="Times New Roman"/>
          <w:bCs/>
          <w:sz w:val="24"/>
          <w:szCs w:val="24"/>
          <w:lang w:val="ru-RU"/>
        </w:rPr>
      </w:pPr>
    </w:p>
    <w:bookmarkEnd w:id="2"/>
    <w:p w:rsidR="00473125" w:rsidRPr="00693C7A" w:rsidRDefault="00E55EC4" w:rsidP="00473125">
      <w:pPr>
        <w:pStyle w:val="a6"/>
        <w:jc w:val="center"/>
        <w:rPr>
          <w:rFonts w:ascii="Times New Roman" w:hAnsi="Times New Roman" w:cs="Times New Roman"/>
          <w:b/>
          <w:sz w:val="24"/>
          <w:szCs w:val="24"/>
          <w:lang w:val="ru-RU"/>
        </w:rPr>
      </w:pPr>
      <w:r>
        <w:rPr>
          <w:rFonts w:ascii="Times New Roman" w:hAnsi="Times New Roman" w:cs="Times New Roman"/>
          <w:b/>
          <w:sz w:val="24"/>
          <w:szCs w:val="24"/>
          <w:lang w:val="ru-RU"/>
        </w:rPr>
        <w:t>5</w:t>
      </w:r>
      <w:r w:rsidR="00473125" w:rsidRPr="00693C7A">
        <w:rPr>
          <w:rFonts w:ascii="Times New Roman" w:hAnsi="Times New Roman" w:cs="Times New Roman"/>
          <w:b/>
          <w:sz w:val="24"/>
          <w:szCs w:val="24"/>
          <w:lang w:val="ru-RU"/>
        </w:rPr>
        <w:t>. Требования к языку составления и представления Тендерных заявок</w:t>
      </w:r>
    </w:p>
    <w:p w:rsidR="00473125" w:rsidRPr="00693C7A" w:rsidRDefault="00473125" w:rsidP="004326EB">
      <w:pPr>
        <w:pStyle w:val="a6"/>
        <w:numPr>
          <w:ilvl w:val="0"/>
          <w:numId w:val="11"/>
        </w:numPr>
        <w:tabs>
          <w:tab w:val="left" w:pos="360"/>
          <w:tab w:val="left" w:pos="993"/>
          <w:tab w:val="left" w:pos="1134"/>
        </w:tabs>
        <w:ind w:left="0" w:firstLine="709"/>
        <w:jc w:val="both"/>
        <w:rPr>
          <w:rFonts w:ascii="Times New Roman" w:hAnsi="Times New Roman" w:cs="Times New Roman"/>
          <w:sz w:val="24"/>
          <w:szCs w:val="24"/>
          <w:lang w:val="ru-RU"/>
        </w:rPr>
      </w:pPr>
      <w:r w:rsidRPr="00693C7A">
        <w:rPr>
          <w:rFonts w:ascii="Times New Roman" w:hAnsi="Times New Roman" w:cs="Times New Roman"/>
          <w:sz w:val="24"/>
          <w:szCs w:val="24"/>
          <w:lang w:val="ru-RU"/>
        </w:rPr>
        <w:t xml:space="preserve">Тендерная заявка составляется </w:t>
      </w:r>
      <w:r w:rsidRPr="00A16E41">
        <w:rPr>
          <w:rFonts w:ascii="Times New Roman" w:hAnsi="Times New Roman" w:cs="Times New Roman"/>
          <w:sz w:val="24"/>
          <w:szCs w:val="24"/>
          <w:lang w:val="ru-RU"/>
        </w:rPr>
        <w:t xml:space="preserve">на </w:t>
      </w:r>
      <w:r w:rsidR="00710C65" w:rsidRPr="00A16E41">
        <w:rPr>
          <w:rFonts w:ascii="Times New Roman" w:hAnsi="Times New Roman" w:cs="Times New Roman"/>
          <w:sz w:val="24"/>
          <w:szCs w:val="24"/>
          <w:lang w:val="ru-RU"/>
        </w:rPr>
        <w:t xml:space="preserve">русском или казахском </w:t>
      </w:r>
      <w:r w:rsidRPr="00A16E41">
        <w:rPr>
          <w:rFonts w:ascii="Times New Roman" w:hAnsi="Times New Roman" w:cs="Times New Roman"/>
          <w:sz w:val="24"/>
          <w:szCs w:val="24"/>
          <w:lang w:val="ru-RU"/>
        </w:rPr>
        <w:t>язык</w:t>
      </w:r>
      <w:r w:rsidR="008B26DA">
        <w:rPr>
          <w:rFonts w:ascii="Times New Roman" w:hAnsi="Times New Roman" w:cs="Times New Roman"/>
          <w:sz w:val="24"/>
          <w:szCs w:val="24"/>
          <w:lang w:val="ru-RU"/>
        </w:rPr>
        <w:t>ах</w:t>
      </w:r>
      <w:r w:rsidRPr="00693C7A">
        <w:rPr>
          <w:rFonts w:ascii="Times New Roman" w:hAnsi="Times New Roman" w:cs="Times New Roman"/>
          <w:sz w:val="24"/>
          <w:szCs w:val="24"/>
          <w:lang w:val="ru-RU"/>
        </w:rPr>
        <w:t xml:space="preserve">. При этом Тендерная заявка может содержать документы, составленные на другом языке при условии, что к ним будет прилагаться копия точного нотариально засвидетельствованного перевода на язык настоящей Тендерной документации, и в этом случае преимущество будет иметь перевод.  </w:t>
      </w:r>
    </w:p>
    <w:p w:rsidR="00473125" w:rsidRPr="00693C7A" w:rsidRDefault="00473125" w:rsidP="00473125">
      <w:pPr>
        <w:autoSpaceDE w:val="0"/>
        <w:autoSpaceDN w:val="0"/>
        <w:adjustRightInd w:val="0"/>
        <w:spacing w:after="0" w:line="240" w:lineRule="auto"/>
        <w:rPr>
          <w:rFonts w:ascii="Times New Roman" w:hAnsi="Times New Roman" w:cs="Times New Roman"/>
          <w:sz w:val="24"/>
          <w:szCs w:val="24"/>
          <w:lang w:val="ru-RU"/>
        </w:rPr>
      </w:pPr>
    </w:p>
    <w:p w:rsidR="00473125" w:rsidRPr="00693C7A" w:rsidRDefault="00E55EC4" w:rsidP="0047312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b/>
          <w:bCs/>
          <w:color w:val="000000"/>
          <w:sz w:val="24"/>
          <w:szCs w:val="24"/>
          <w:lang w:val="ru-RU"/>
        </w:rPr>
        <w:t>6</w:t>
      </w:r>
      <w:r w:rsidR="00473125" w:rsidRPr="00693C7A">
        <w:rPr>
          <w:rFonts w:ascii="Times New Roman" w:hAnsi="Times New Roman" w:cs="Times New Roman"/>
          <w:b/>
          <w:bCs/>
          <w:color w:val="000000"/>
          <w:sz w:val="24"/>
          <w:szCs w:val="24"/>
          <w:lang w:val="ru-RU"/>
        </w:rPr>
        <w:t>. Способы, с помощью которых потенциальные поставщики могут запрашивать разъяснения по содержанию Тендерной документации</w:t>
      </w:r>
    </w:p>
    <w:p w:rsidR="00473125" w:rsidRPr="00A16E41" w:rsidRDefault="00473125" w:rsidP="000B6C21">
      <w:pPr>
        <w:pStyle w:val="a6"/>
        <w:numPr>
          <w:ilvl w:val="0"/>
          <w:numId w:val="11"/>
        </w:numPr>
        <w:tabs>
          <w:tab w:val="left" w:pos="993"/>
          <w:tab w:val="left" w:pos="1134"/>
        </w:tabs>
        <w:ind w:left="0" w:firstLine="709"/>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 xml:space="preserve">Потенциальный поставщик, получивший Тендерную документацию, вправе обратиться с письменным запросом о разъяснении положений Тендерной документации в срок не позднее </w:t>
      </w:r>
      <w:r w:rsidRPr="006A0DBC">
        <w:rPr>
          <w:rFonts w:ascii="Times New Roman" w:hAnsi="Times New Roman" w:cs="Times New Roman"/>
          <w:sz w:val="24"/>
          <w:szCs w:val="24"/>
          <w:lang w:val="ru-RU"/>
        </w:rPr>
        <w:t>10</w:t>
      </w:r>
      <w:r w:rsidR="00873419" w:rsidRPr="006A0DBC">
        <w:rPr>
          <w:rFonts w:ascii="Times New Roman" w:hAnsi="Times New Roman" w:cs="Times New Roman"/>
          <w:sz w:val="24"/>
          <w:szCs w:val="24"/>
          <w:lang w:val="ru-RU"/>
        </w:rPr>
        <w:t xml:space="preserve"> часов </w:t>
      </w:r>
      <w:r w:rsidRPr="006A0DBC">
        <w:rPr>
          <w:rFonts w:ascii="Times New Roman" w:hAnsi="Times New Roman" w:cs="Times New Roman"/>
          <w:sz w:val="24"/>
          <w:szCs w:val="24"/>
          <w:lang w:val="ru-RU"/>
        </w:rPr>
        <w:t xml:space="preserve">00 </w:t>
      </w:r>
      <w:r w:rsidR="00873419" w:rsidRPr="006A0DBC">
        <w:rPr>
          <w:rFonts w:ascii="Times New Roman" w:hAnsi="Times New Roman" w:cs="Times New Roman"/>
          <w:sz w:val="24"/>
          <w:szCs w:val="24"/>
          <w:lang w:val="ru-RU"/>
        </w:rPr>
        <w:t xml:space="preserve">минут </w:t>
      </w:r>
      <w:r w:rsidR="00AE414A">
        <w:rPr>
          <w:rFonts w:ascii="Times New Roman" w:hAnsi="Times New Roman" w:cs="Times New Roman"/>
          <w:sz w:val="24"/>
          <w:szCs w:val="24"/>
          <w:lang w:val="ru-RU"/>
        </w:rPr>
        <w:t>2</w:t>
      </w:r>
      <w:r w:rsidR="00E76659">
        <w:rPr>
          <w:rFonts w:ascii="Times New Roman" w:hAnsi="Times New Roman" w:cs="Times New Roman"/>
          <w:sz w:val="24"/>
          <w:szCs w:val="24"/>
          <w:lang w:val="ru-RU"/>
        </w:rPr>
        <w:t>5</w:t>
      </w:r>
      <w:r w:rsidR="007005C8" w:rsidRPr="00251FAD">
        <w:rPr>
          <w:rFonts w:ascii="Times New Roman" w:hAnsi="Times New Roman" w:cs="Times New Roman"/>
          <w:sz w:val="24"/>
          <w:szCs w:val="24"/>
          <w:lang w:val="ru-RU"/>
        </w:rPr>
        <w:t xml:space="preserve"> </w:t>
      </w:r>
      <w:r w:rsidR="002E4FC1" w:rsidRPr="00251FAD">
        <w:rPr>
          <w:rFonts w:ascii="Times New Roman" w:hAnsi="Times New Roman" w:cs="Times New Roman"/>
          <w:sz w:val="24"/>
          <w:szCs w:val="24"/>
          <w:lang w:val="ru-RU"/>
        </w:rPr>
        <w:t xml:space="preserve">июня </w:t>
      </w:r>
      <w:r w:rsidR="002E4FC1">
        <w:rPr>
          <w:rFonts w:ascii="Times New Roman" w:hAnsi="Times New Roman" w:cs="Times New Roman"/>
          <w:sz w:val="24"/>
          <w:szCs w:val="24"/>
          <w:lang w:val="ru-RU"/>
        </w:rPr>
        <w:t>2018</w:t>
      </w:r>
      <w:r w:rsidRPr="006A0DBC">
        <w:rPr>
          <w:rFonts w:ascii="Times New Roman" w:hAnsi="Times New Roman" w:cs="Times New Roman"/>
          <w:sz w:val="24"/>
          <w:szCs w:val="24"/>
          <w:lang w:val="ru-RU"/>
        </w:rPr>
        <w:t xml:space="preserve"> года</w:t>
      </w:r>
      <w:r w:rsidRPr="004F5078">
        <w:rPr>
          <w:rFonts w:ascii="Times New Roman" w:hAnsi="Times New Roman" w:cs="Times New Roman"/>
          <w:sz w:val="24"/>
          <w:szCs w:val="24"/>
          <w:lang w:val="ru-RU"/>
        </w:rPr>
        <w:t>,</w:t>
      </w:r>
      <w:r w:rsidRPr="00A16E41">
        <w:rPr>
          <w:rFonts w:ascii="Times New Roman" w:hAnsi="Times New Roman" w:cs="Times New Roman"/>
          <w:sz w:val="24"/>
          <w:szCs w:val="24"/>
          <w:lang w:val="ru-RU"/>
        </w:rPr>
        <w:t xml:space="preserve"> по адресу: </w:t>
      </w:r>
      <w:r w:rsidRPr="00A16E41">
        <w:rPr>
          <w:rFonts w:ascii="Times New Roman" w:hAnsi="Times New Roman" w:cs="Times New Roman"/>
          <w:sz w:val="24"/>
          <w:szCs w:val="24"/>
          <w:lang w:val="ru-RU" w:eastAsia="ru-RU"/>
        </w:rPr>
        <w:t xml:space="preserve">Республика Казахстан, 010000, г. </w:t>
      </w:r>
      <w:r w:rsidR="007A1CE5">
        <w:rPr>
          <w:rFonts w:ascii="Times New Roman" w:hAnsi="Times New Roman" w:cs="Times New Roman"/>
          <w:sz w:val="24"/>
          <w:szCs w:val="24"/>
          <w:lang w:val="ru-RU" w:eastAsia="ru-RU"/>
        </w:rPr>
        <w:t xml:space="preserve"> </w:t>
      </w:r>
      <w:r w:rsidRPr="00A16E41">
        <w:rPr>
          <w:rFonts w:ascii="Times New Roman" w:hAnsi="Times New Roman" w:cs="Times New Roman"/>
          <w:sz w:val="24"/>
          <w:szCs w:val="24"/>
          <w:lang w:val="ru-RU" w:eastAsia="ru-RU"/>
        </w:rPr>
        <w:t xml:space="preserve">Астана, р-н Есиль, </w:t>
      </w:r>
      <w:r w:rsidR="00586A37">
        <w:rPr>
          <w:rFonts w:ascii="Times New Roman" w:hAnsi="Times New Roman" w:cs="Times New Roman"/>
          <w:sz w:val="24"/>
          <w:szCs w:val="24"/>
          <w:lang w:val="ru-RU" w:eastAsia="ru-RU"/>
        </w:rPr>
        <w:t>пр</w:t>
      </w:r>
      <w:r w:rsidR="00871C37" w:rsidRPr="00871C37">
        <w:rPr>
          <w:rFonts w:ascii="Times New Roman" w:hAnsi="Times New Roman" w:cs="Times New Roman"/>
          <w:sz w:val="24"/>
          <w:szCs w:val="24"/>
          <w:lang w:val="ru-RU" w:eastAsia="ru-RU"/>
        </w:rPr>
        <w:t xml:space="preserve">. </w:t>
      </w:r>
      <w:r w:rsidR="00871C37" w:rsidRPr="00871C37">
        <w:rPr>
          <w:rFonts w:ascii="Times New Roman" w:hAnsi="Times New Roman" w:cs="Times New Roman"/>
          <w:sz w:val="24"/>
          <w:szCs w:val="24"/>
          <w:lang w:val="kk-KZ"/>
        </w:rPr>
        <w:t xml:space="preserve">Мәңгілік </w:t>
      </w:r>
      <w:r w:rsidR="00873419">
        <w:rPr>
          <w:rFonts w:ascii="Times New Roman" w:hAnsi="Times New Roman" w:cs="Times New Roman"/>
          <w:sz w:val="24"/>
          <w:szCs w:val="24"/>
          <w:lang w:val="kk-KZ"/>
        </w:rPr>
        <w:t>Е</w:t>
      </w:r>
      <w:r w:rsidR="00871C37" w:rsidRPr="00871C37">
        <w:rPr>
          <w:rFonts w:ascii="Times New Roman" w:hAnsi="Times New Roman" w:cs="Times New Roman"/>
          <w:sz w:val="24"/>
          <w:szCs w:val="24"/>
          <w:lang w:val="kk-KZ"/>
        </w:rPr>
        <w:t>л</w:t>
      </w:r>
      <w:r w:rsidRPr="00A16E41">
        <w:rPr>
          <w:rFonts w:ascii="Times New Roman" w:hAnsi="Times New Roman" w:cs="Times New Roman"/>
          <w:sz w:val="24"/>
          <w:szCs w:val="24"/>
          <w:lang w:val="ru-RU" w:eastAsia="ru-RU"/>
        </w:rPr>
        <w:t>, д. 18, БЦ «Финансовый Центр»</w:t>
      </w:r>
      <w:r w:rsidR="002D5C41">
        <w:rPr>
          <w:rFonts w:ascii="Times New Roman" w:hAnsi="Times New Roman" w:cs="Times New Roman"/>
          <w:sz w:val="24"/>
          <w:szCs w:val="24"/>
          <w:lang w:val="ru-RU" w:eastAsia="ru-RU"/>
        </w:rPr>
        <w:t>,</w:t>
      </w:r>
      <w:r w:rsidRPr="00A16E41">
        <w:rPr>
          <w:rFonts w:ascii="Times New Roman" w:hAnsi="Times New Roman" w:cs="Times New Roman"/>
          <w:sz w:val="24"/>
          <w:szCs w:val="24"/>
          <w:lang w:val="ru-RU" w:eastAsia="ru-RU"/>
        </w:rPr>
        <w:t>1 этаж</w:t>
      </w:r>
      <w:r w:rsidRPr="00A16E41">
        <w:rPr>
          <w:rFonts w:ascii="Times New Roman" w:hAnsi="Times New Roman" w:cs="Times New Roman"/>
          <w:sz w:val="24"/>
          <w:szCs w:val="24"/>
          <w:lang w:val="ru-RU"/>
        </w:rPr>
        <w:t xml:space="preserve">. </w:t>
      </w:r>
    </w:p>
    <w:p w:rsidR="00473125" w:rsidRPr="00A16E41" w:rsidRDefault="000C34B6" w:rsidP="004326EB">
      <w:pPr>
        <w:pStyle w:val="a6"/>
        <w:numPr>
          <w:ilvl w:val="0"/>
          <w:numId w:val="11"/>
        </w:numPr>
        <w:tabs>
          <w:tab w:val="left" w:pos="1134"/>
        </w:tabs>
        <w:ind w:left="0" w:firstLine="709"/>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Заказчик</w:t>
      </w:r>
      <w:r w:rsidR="00473125" w:rsidRPr="00A16E41">
        <w:rPr>
          <w:rFonts w:ascii="Times New Roman" w:hAnsi="Times New Roman" w:cs="Times New Roman"/>
          <w:sz w:val="24"/>
          <w:szCs w:val="24"/>
          <w:lang w:val="ru-RU"/>
        </w:rPr>
        <w:t xml:space="preserve"> обязан не позднее 3 (трех) рабочих дней с момента поступления запроса ответить на него и без указания на то, от кого поступил запрос, опубликовать ответ (разъяснение) на </w:t>
      </w:r>
      <w:r w:rsidR="00586A37">
        <w:rPr>
          <w:rFonts w:ascii="Times New Roman" w:hAnsi="Times New Roman" w:cs="Times New Roman"/>
          <w:sz w:val="24"/>
          <w:szCs w:val="24"/>
          <w:lang w:val="ru-RU"/>
        </w:rPr>
        <w:t>интернет-ресурсе</w:t>
      </w:r>
      <w:r w:rsidR="00473125" w:rsidRPr="00A16E41">
        <w:rPr>
          <w:rFonts w:ascii="Times New Roman" w:hAnsi="Times New Roman" w:cs="Times New Roman"/>
          <w:sz w:val="24"/>
          <w:szCs w:val="24"/>
          <w:lang w:val="ru-RU"/>
        </w:rPr>
        <w:t>, где размещена Тендерная документация.</w:t>
      </w:r>
    </w:p>
    <w:p w:rsidR="004537A8" w:rsidRPr="00693C7A" w:rsidRDefault="00473125" w:rsidP="00473125">
      <w:pPr>
        <w:autoSpaceDE w:val="0"/>
        <w:autoSpaceDN w:val="0"/>
        <w:adjustRightInd w:val="0"/>
        <w:spacing w:after="0" w:line="240" w:lineRule="auto"/>
        <w:ind w:firstLine="720"/>
        <w:jc w:val="both"/>
        <w:rPr>
          <w:rFonts w:ascii="Times New Roman" w:hAnsi="Times New Roman" w:cs="Times New Roman"/>
          <w:sz w:val="24"/>
          <w:szCs w:val="24"/>
          <w:lang w:val="ru-RU"/>
        </w:rPr>
      </w:pPr>
      <w:r w:rsidRPr="00693C7A">
        <w:rPr>
          <w:rFonts w:ascii="Times New Roman" w:hAnsi="Times New Roman" w:cs="Times New Roman"/>
          <w:sz w:val="24"/>
          <w:szCs w:val="24"/>
          <w:lang w:val="ru-RU"/>
        </w:rPr>
        <w:t xml:space="preserve"> </w:t>
      </w:r>
    </w:p>
    <w:p w:rsidR="00BA121B" w:rsidRPr="00473125" w:rsidRDefault="00E55EC4" w:rsidP="00BA121B">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b/>
          <w:bCs/>
          <w:color w:val="000000"/>
          <w:sz w:val="24"/>
          <w:szCs w:val="24"/>
          <w:lang w:val="ru-RU"/>
        </w:rPr>
        <w:t>7</w:t>
      </w:r>
      <w:r w:rsidR="00BA121B" w:rsidRPr="00473125">
        <w:rPr>
          <w:rFonts w:ascii="Times New Roman" w:hAnsi="Times New Roman" w:cs="Times New Roman"/>
          <w:b/>
          <w:bCs/>
          <w:color w:val="000000"/>
          <w:sz w:val="24"/>
          <w:szCs w:val="24"/>
          <w:lang w:val="ru-RU"/>
        </w:rPr>
        <w:t>. Изменение Тендерных заявок и их отзыв</w:t>
      </w:r>
    </w:p>
    <w:p w:rsidR="00BA121B" w:rsidRPr="00A16E41" w:rsidRDefault="00BA121B" w:rsidP="004326EB">
      <w:pPr>
        <w:pStyle w:val="a6"/>
        <w:numPr>
          <w:ilvl w:val="0"/>
          <w:numId w:val="11"/>
        </w:numPr>
        <w:tabs>
          <w:tab w:val="left" w:pos="1134"/>
        </w:tabs>
        <w:ind w:left="0" w:firstLine="709"/>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 xml:space="preserve">Потенциальный поставщик вправе изменить или отозвать свою Тендерную заявку в любое время до истечения окончательного срока представления Тендерных заявок. </w:t>
      </w:r>
    </w:p>
    <w:p w:rsidR="00BA121B" w:rsidRPr="00A16E41" w:rsidRDefault="003A4FB0" w:rsidP="00A16E41">
      <w:pPr>
        <w:pStyle w:val="a6"/>
        <w:tabs>
          <w:tab w:val="left" w:pos="709"/>
        </w:tabs>
        <w:jc w:val="both"/>
        <w:rPr>
          <w:rFonts w:ascii="Times New Roman" w:hAnsi="Times New Roman" w:cs="Times New Roman"/>
          <w:sz w:val="24"/>
          <w:szCs w:val="24"/>
          <w:lang w:val="ru-RU"/>
        </w:rPr>
      </w:pPr>
      <w:r>
        <w:rPr>
          <w:rFonts w:ascii="Times New Roman" w:hAnsi="Times New Roman" w:cs="Times New Roman"/>
          <w:sz w:val="24"/>
          <w:szCs w:val="24"/>
          <w:lang w:val="ru-RU"/>
        </w:rPr>
        <w:tab/>
      </w:r>
      <w:r w:rsidR="00BA121B" w:rsidRPr="00A16E41">
        <w:rPr>
          <w:rFonts w:ascii="Times New Roman" w:hAnsi="Times New Roman" w:cs="Times New Roman"/>
          <w:sz w:val="24"/>
          <w:szCs w:val="24"/>
          <w:lang w:val="ru-RU"/>
        </w:rPr>
        <w:t xml:space="preserve">Не допускается внесение изменений </w:t>
      </w:r>
      <w:r w:rsidR="00DE7AE2">
        <w:rPr>
          <w:rFonts w:ascii="Times New Roman" w:hAnsi="Times New Roman" w:cs="Times New Roman"/>
          <w:sz w:val="24"/>
          <w:szCs w:val="24"/>
          <w:lang w:val="ru-RU"/>
        </w:rPr>
        <w:t>и отзыв</w:t>
      </w:r>
      <w:r w:rsidR="00BA121B" w:rsidRPr="00A16E41">
        <w:rPr>
          <w:rFonts w:ascii="Times New Roman" w:hAnsi="Times New Roman" w:cs="Times New Roman"/>
          <w:sz w:val="24"/>
          <w:szCs w:val="24"/>
          <w:lang w:val="ru-RU"/>
        </w:rPr>
        <w:t xml:space="preserve"> Тендерн</w:t>
      </w:r>
      <w:r w:rsidR="00DE7AE2">
        <w:rPr>
          <w:rFonts w:ascii="Times New Roman" w:hAnsi="Times New Roman" w:cs="Times New Roman"/>
          <w:sz w:val="24"/>
          <w:szCs w:val="24"/>
          <w:lang w:val="ru-RU"/>
        </w:rPr>
        <w:t>ой</w:t>
      </w:r>
      <w:r w:rsidR="00BA121B" w:rsidRPr="00A16E41">
        <w:rPr>
          <w:rFonts w:ascii="Times New Roman" w:hAnsi="Times New Roman" w:cs="Times New Roman"/>
          <w:sz w:val="24"/>
          <w:szCs w:val="24"/>
          <w:lang w:val="ru-RU"/>
        </w:rPr>
        <w:t xml:space="preserve"> заявки после истечения окончательного срока их представления. </w:t>
      </w:r>
    </w:p>
    <w:p w:rsidR="00E95B27" w:rsidRPr="00A16E41" w:rsidRDefault="00BA121B" w:rsidP="004326EB">
      <w:pPr>
        <w:pStyle w:val="a6"/>
        <w:numPr>
          <w:ilvl w:val="0"/>
          <w:numId w:val="11"/>
        </w:numPr>
        <w:tabs>
          <w:tab w:val="left" w:pos="1134"/>
        </w:tabs>
        <w:ind w:left="0" w:firstLine="709"/>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 xml:space="preserve">Потенциальный поставщик несет все расходы, связанные с его участием в тендере. </w:t>
      </w:r>
      <w:r w:rsidR="00BA2171" w:rsidRPr="00A16E41">
        <w:rPr>
          <w:rFonts w:ascii="Times New Roman" w:hAnsi="Times New Roman" w:cs="Times New Roman"/>
          <w:sz w:val="24"/>
          <w:szCs w:val="24"/>
          <w:lang w:val="ru-RU"/>
        </w:rPr>
        <w:t>Заказчик</w:t>
      </w:r>
      <w:r w:rsidR="00C51F1B" w:rsidRPr="00A16E41">
        <w:rPr>
          <w:rFonts w:ascii="Times New Roman" w:hAnsi="Times New Roman" w:cs="Times New Roman"/>
          <w:sz w:val="24"/>
          <w:szCs w:val="24"/>
          <w:lang w:val="ru-RU"/>
        </w:rPr>
        <w:t xml:space="preserve"> и</w:t>
      </w:r>
      <w:r w:rsidRPr="00A16E41">
        <w:rPr>
          <w:rFonts w:ascii="Times New Roman" w:hAnsi="Times New Roman" w:cs="Times New Roman"/>
          <w:sz w:val="24"/>
          <w:szCs w:val="24"/>
          <w:lang w:val="ru-RU"/>
        </w:rPr>
        <w:t xml:space="preserve"> тендерная ком</w:t>
      </w:r>
      <w:r w:rsidR="00C51F1B" w:rsidRPr="00A16E41">
        <w:rPr>
          <w:rFonts w:ascii="Times New Roman" w:hAnsi="Times New Roman" w:cs="Times New Roman"/>
          <w:sz w:val="24"/>
          <w:szCs w:val="24"/>
          <w:lang w:val="ru-RU"/>
        </w:rPr>
        <w:t xml:space="preserve">иссия </w:t>
      </w:r>
      <w:r w:rsidRPr="00A16E41">
        <w:rPr>
          <w:rFonts w:ascii="Times New Roman" w:hAnsi="Times New Roman" w:cs="Times New Roman"/>
          <w:sz w:val="24"/>
          <w:szCs w:val="24"/>
          <w:lang w:val="ru-RU"/>
        </w:rPr>
        <w:t>не несут обязательств по возмещению этих расходов независимо от итогов тендера.</w:t>
      </w:r>
    </w:p>
    <w:p w:rsidR="00CA149C" w:rsidRPr="00473125" w:rsidRDefault="00CA149C" w:rsidP="00BA121B">
      <w:pPr>
        <w:autoSpaceDE w:val="0"/>
        <w:autoSpaceDN w:val="0"/>
        <w:adjustRightInd w:val="0"/>
        <w:spacing w:after="0" w:line="240" w:lineRule="auto"/>
        <w:ind w:firstLine="720"/>
        <w:jc w:val="both"/>
        <w:rPr>
          <w:rFonts w:ascii="Times New Roman" w:hAnsi="Times New Roman" w:cs="Times New Roman"/>
          <w:sz w:val="24"/>
          <w:szCs w:val="24"/>
          <w:lang w:val="ru-RU"/>
        </w:rPr>
      </w:pPr>
    </w:p>
    <w:p w:rsidR="00BA121B" w:rsidRPr="00473125" w:rsidRDefault="00E55EC4" w:rsidP="00BA121B">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b/>
          <w:bCs/>
          <w:color w:val="000000"/>
          <w:sz w:val="24"/>
          <w:szCs w:val="24"/>
          <w:lang w:val="ru-RU"/>
        </w:rPr>
        <w:t>8.</w:t>
      </w:r>
      <w:r w:rsidR="00BA121B" w:rsidRPr="00473125">
        <w:rPr>
          <w:rFonts w:ascii="Times New Roman" w:hAnsi="Times New Roman" w:cs="Times New Roman"/>
          <w:b/>
          <w:bCs/>
          <w:color w:val="000000"/>
          <w:sz w:val="24"/>
          <w:szCs w:val="24"/>
          <w:lang w:val="ru-RU"/>
        </w:rPr>
        <w:t xml:space="preserve"> Порядок и сроки внесения изменений и дополнений</w:t>
      </w:r>
    </w:p>
    <w:p w:rsidR="00BA121B" w:rsidRPr="00473125" w:rsidRDefault="00BA121B" w:rsidP="00BA121B">
      <w:pPr>
        <w:autoSpaceDE w:val="0"/>
        <w:autoSpaceDN w:val="0"/>
        <w:adjustRightInd w:val="0"/>
        <w:spacing w:after="0" w:line="240" w:lineRule="auto"/>
        <w:jc w:val="center"/>
        <w:rPr>
          <w:rFonts w:ascii="Times New Roman" w:hAnsi="Times New Roman" w:cs="Times New Roman"/>
          <w:color w:val="000000"/>
          <w:sz w:val="24"/>
          <w:szCs w:val="24"/>
          <w:lang w:val="ru-RU"/>
        </w:rPr>
      </w:pPr>
      <w:r w:rsidRPr="00473125">
        <w:rPr>
          <w:rFonts w:ascii="Times New Roman" w:hAnsi="Times New Roman" w:cs="Times New Roman"/>
          <w:b/>
          <w:bCs/>
          <w:color w:val="000000"/>
          <w:sz w:val="24"/>
          <w:szCs w:val="24"/>
          <w:lang w:val="ru-RU"/>
        </w:rPr>
        <w:t>в Тендерную документацию</w:t>
      </w:r>
    </w:p>
    <w:p w:rsidR="00BA121B" w:rsidRPr="00A16E41" w:rsidRDefault="00BA121B" w:rsidP="004326EB">
      <w:pPr>
        <w:pStyle w:val="a6"/>
        <w:numPr>
          <w:ilvl w:val="0"/>
          <w:numId w:val="11"/>
        </w:numPr>
        <w:tabs>
          <w:tab w:val="left" w:pos="1134"/>
        </w:tabs>
        <w:ind w:left="0" w:firstLine="709"/>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 xml:space="preserve">Изменения и дополнения в Тендерную документацию вносятся </w:t>
      </w:r>
      <w:r w:rsidR="00BA2171" w:rsidRPr="00A16E41">
        <w:rPr>
          <w:rFonts w:ascii="Times New Roman" w:hAnsi="Times New Roman" w:cs="Times New Roman"/>
          <w:sz w:val="24"/>
          <w:szCs w:val="24"/>
          <w:lang w:val="ru-RU"/>
        </w:rPr>
        <w:t>Заказчик</w:t>
      </w:r>
      <w:r w:rsidR="00C51F1B" w:rsidRPr="00A16E41">
        <w:rPr>
          <w:rFonts w:ascii="Times New Roman" w:hAnsi="Times New Roman" w:cs="Times New Roman"/>
          <w:sz w:val="24"/>
          <w:szCs w:val="24"/>
          <w:lang w:val="ru-RU"/>
        </w:rPr>
        <w:t>ом</w:t>
      </w:r>
      <w:r w:rsidRPr="00A16E41">
        <w:rPr>
          <w:rFonts w:ascii="Times New Roman" w:hAnsi="Times New Roman" w:cs="Times New Roman"/>
          <w:sz w:val="24"/>
          <w:szCs w:val="24"/>
          <w:lang w:val="ru-RU"/>
        </w:rPr>
        <w:t xml:space="preserve"> в установленном порядке </w:t>
      </w:r>
      <w:r w:rsidRPr="006A0DBC">
        <w:rPr>
          <w:rFonts w:ascii="Times New Roman" w:hAnsi="Times New Roman" w:cs="Times New Roman"/>
          <w:sz w:val="24"/>
          <w:szCs w:val="24"/>
          <w:lang w:val="ru-RU"/>
        </w:rPr>
        <w:t xml:space="preserve">не позднее </w:t>
      </w:r>
      <w:r w:rsidR="00DD278A" w:rsidRPr="006A0DBC">
        <w:rPr>
          <w:rFonts w:ascii="Times New Roman" w:hAnsi="Times New Roman" w:cs="Times New Roman"/>
          <w:sz w:val="24"/>
          <w:szCs w:val="24"/>
          <w:lang w:val="ru-RU"/>
        </w:rPr>
        <w:t>17</w:t>
      </w:r>
      <w:r w:rsidR="00873419" w:rsidRPr="006A0DBC">
        <w:rPr>
          <w:rFonts w:ascii="Times New Roman" w:hAnsi="Times New Roman" w:cs="Times New Roman"/>
          <w:sz w:val="24"/>
          <w:szCs w:val="24"/>
          <w:lang w:val="ru-RU"/>
        </w:rPr>
        <w:t xml:space="preserve"> часов </w:t>
      </w:r>
      <w:r w:rsidR="000571CC" w:rsidRPr="006A0DBC">
        <w:rPr>
          <w:rFonts w:ascii="Times New Roman" w:hAnsi="Times New Roman" w:cs="Times New Roman"/>
          <w:sz w:val="24"/>
          <w:szCs w:val="24"/>
          <w:lang w:val="ru-RU"/>
        </w:rPr>
        <w:t>00</w:t>
      </w:r>
      <w:r w:rsidRPr="006A0DBC">
        <w:rPr>
          <w:rFonts w:ascii="Times New Roman" w:hAnsi="Times New Roman" w:cs="Times New Roman"/>
          <w:sz w:val="24"/>
          <w:szCs w:val="24"/>
          <w:lang w:val="ru-RU"/>
        </w:rPr>
        <w:t xml:space="preserve"> </w:t>
      </w:r>
      <w:r w:rsidR="00873419" w:rsidRPr="00251FAD">
        <w:rPr>
          <w:rFonts w:ascii="Times New Roman" w:hAnsi="Times New Roman" w:cs="Times New Roman"/>
          <w:sz w:val="24"/>
          <w:szCs w:val="24"/>
          <w:lang w:val="ru-RU"/>
        </w:rPr>
        <w:t>минут</w:t>
      </w:r>
      <w:r w:rsidRPr="00251FAD">
        <w:rPr>
          <w:rFonts w:ascii="Times New Roman" w:hAnsi="Times New Roman" w:cs="Times New Roman"/>
          <w:sz w:val="24"/>
          <w:szCs w:val="24"/>
          <w:lang w:val="ru-RU"/>
        </w:rPr>
        <w:t xml:space="preserve"> </w:t>
      </w:r>
      <w:r w:rsidR="00AE414A">
        <w:rPr>
          <w:rFonts w:ascii="Times New Roman" w:hAnsi="Times New Roman" w:cs="Times New Roman"/>
          <w:sz w:val="24"/>
          <w:szCs w:val="24"/>
          <w:lang w:val="ru-RU"/>
        </w:rPr>
        <w:t>2</w:t>
      </w:r>
      <w:r w:rsidR="00E76659">
        <w:rPr>
          <w:rFonts w:ascii="Times New Roman" w:hAnsi="Times New Roman" w:cs="Times New Roman"/>
          <w:sz w:val="24"/>
          <w:szCs w:val="24"/>
          <w:lang w:val="ru-RU"/>
        </w:rPr>
        <w:t>5</w:t>
      </w:r>
      <w:r w:rsidR="007005C8" w:rsidRPr="00251FAD">
        <w:rPr>
          <w:rFonts w:ascii="Times New Roman" w:hAnsi="Times New Roman" w:cs="Times New Roman"/>
          <w:sz w:val="24"/>
          <w:szCs w:val="24"/>
          <w:lang w:val="ru-RU"/>
        </w:rPr>
        <w:t xml:space="preserve"> </w:t>
      </w:r>
      <w:r w:rsidR="00E7349C" w:rsidRPr="00251FAD">
        <w:rPr>
          <w:rFonts w:ascii="Times New Roman" w:hAnsi="Times New Roman" w:cs="Times New Roman"/>
          <w:sz w:val="24"/>
          <w:szCs w:val="24"/>
          <w:lang w:val="ru-RU"/>
        </w:rPr>
        <w:t>июн</w:t>
      </w:r>
      <w:r w:rsidR="007005C8" w:rsidRPr="00251FAD">
        <w:rPr>
          <w:rFonts w:ascii="Times New Roman" w:hAnsi="Times New Roman" w:cs="Times New Roman"/>
          <w:sz w:val="24"/>
          <w:szCs w:val="24"/>
          <w:lang w:val="ru-RU"/>
        </w:rPr>
        <w:t>я</w:t>
      </w:r>
      <w:r w:rsidR="000571CC" w:rsidRPr="006A0DBC">
        <w:rPr>
          <w:rFonts w:ascii="Times New Roman" w:hAnsi="Times New Roman" w:cs="Times New Roman"/>
          <w:sz w:val="24"/>
          <w:szCs w:val="24"/>
          <w:lang w:val="ru-RU"/>
        </w:rPr>
        <w:t xml:space="preserve"> 201</w:t>
      </w:r>
      <w:r w:rsidR="002B204B">
        <w:rPr>
          <w:rFonts w:ascii="Times New Roman" w:hAnsi="Times New Roman" w:cs="Times New Roman"/>
          <w:sz w:val="24"/>
          <w:szCs w:val="24"/>
          <w:lang w:val="ru-RU"/>
        </w:rPr>
        <w:t>8</w:t>
      </w:r>
      <w:r w:rsidRPr="006A0DBC">
        <w:rPr>
          <w:rFonts w:ascii="Times New Roman" w:hAnsi="Times New Roman" w:cs="Times New Roman"/>
          <w:sz w:val="24"/>
          <w:szCs w:val="24"/>
          <w:lang w:val="ru-RU"/>
        </w:rPr>
        <w:t xml:space="preserve"> года.</w:t>
      </w:r>
      <w:r w:rsidRPr="00A16E41">
        <w:rPr>
          <w:rFonts w:ascii="Times New Roman" w:hAnsi="Times New Roman" w:cs="Times New Roman"/>
          <w:sz w:val="24"/>
          <w:szCs w:val="24"/>
          <w:lang w:val="ru-RU"/>
        </w:rPr>
        <w:t xml:space="preserve"> </w:t>
      </w:r>
    </w:p>
    <w:p w:rsidR="00BA121B" w:rsidRPr="00A16E41" w:rsidRDefault="003A4FB0" w:rsidP="00A16E41">
      <w:pPr>
        <w:pStyle w:val="a6"/>
        <w:tabs>
          <w:tab w:val="left" w:pos="709"/>
        </w:tabs>
        <w:jc w:val="both"/>
        <w:rPr>
          <w:rFonts w:ascii="Times New Roman" w:hAnsi="Times New Roman" w:cs="Times New Roman"/>
          <w:sz w:val="24"/>
          <w:szCs w:val="24"/>
          <w:lang w:val="ru-RU"/>
        </w:rPr>
      </w:pPr>
      <w:r>
        <w:rPr>
          <w:rFonts w:ascii="Times New Roman" w:hAnsi="Times New Roman" w:cs="Times New Roman"/>
          <w:sz w:val="24"/>
          <w:szCs w:val="24"/>
          <w:lang w:val="ru-RU"/>
        </w:rPr>
        <w:tab/>
      </w:r>
      <w:r w:rsidR="00BA121B" w:rsidRPr="00A16E41">
        <w:rPr>
          <w:rFonts w:ascii="Times New Roman" w:hAnsi="Times New Roman" w:cs="Times New Roman"/>
          <w:sz w:val="24"/>
          <w:szCs w:val="24"/>
          <w:lang w:val="ru-RU"/>
        </w:rPr>
        <w:t xml:space="preserve">При этом окончательный срок предоставления Тендерных заявок продлевается не менее чем на </w:t>
      </w:r>
      <w:bookmarkStart w:id="3" w:name="_Hlk488245696"/>
      <w:r w:rsidR="00633F78" w:rsidRPr="006A0DBC">
        <w:rPr>
          <w:rFonts w:ascii="Times New Roman" w:hAnsi="Times New Roman" w:cs="Times New Roman"/>
          <w:sz w:val="24"/>
          <w:szCs w:val="24"/>
          <w:lang w:val="ru-RU"/>
        </w:rPr>
        <w:t>3 (три) календарных дня, в зависимости от характера и объема внесенных изменений и (или) дополнений</w:t>
      </w:r>
      <w:bookmarkEnd w:id="3"/>
      <w:r w:rsidR="00BA121B" w:rsidRPr="006A0DBC">
        <w:rPr>
          <w:rFonts w:ascii="Times New Roman" w:hAnsi="Times New Roman" w:cs="Times New Roman"/>
          <w:sz w:val="24"/>
          <w:szCs w:val="24"/>
          <w:lang w:val="ru-RU"/>
        </w:rPr>
        <w:t>.</w:t>
      </w:r>
      <w:r w:rsidR="00BA121B" w:rsidRPr="00A16E41">
        <w:rPr>
          <w:rFonts w:ascii="Times New Roman" w:hAnsi="Times New Roman" w:cs="Times New Roman"/>
          <w:sz w:val="24"/>
          <w:szCs w:val="24"/>
          <w:lang w:val="ru-RU"/>
        </w:rPr>
        <w:t xml:space="preserve"> Об изменениях и дополнениях Тендерной документации и изменённом сроке представления Тендерных заявок</w:t>
      </w:r>
      <w:r w:rsidR="00C51F1B" w:rsidRPr="00A16E41">
        <w:rPr>
          <w:rFonts w:ascii="Times New Roman" w:hAnsi="Times New Roman" w:cs="Times New Roman"/>
          <w:sz w:val="24"/>
          <w:szCs w:val="24"/>
          <w:lang w:val="ru-RU"/>
        </w:rPr>
        <w:t>,</w:t>
      </w:r>
      <w:r w:rsidR="00BA121B" w:rsidRPr="00A16E41">
        <w:rPr>
          <w:rFonts w:ascii="Times New Roman" w:hAnsi="Times New Roman" w:cs="Times New Roman"/>
          <w:sz w:val="24"/>
          <w:szCs w:val="24"/>
          <w:lang w:val="ru-RU"/>
        </w:rPr>
        <w:t xml:space="preserve"> </w:t>
      </w:r>
      <w:r w:rsidR="00BA2171" w:rsidRPr="00A16E41">
        <w:rPr>
          <w:rFonts w:ascii="Times New Roman" w:hAnsi="Times New Roman" w:cs="Times New Roman"/>
          <w:sz w:val="24"/>
          <w:szCs w:val="24"/>
          <w:lang w:val="ru-RU"/>
        </w:rPr>
        <w:t>Заказчик</w:t>
      </w:r>
      <w:r w:rsidR="00BA121B" w:rsidRPr="00A16E41">
        <w:rPr>
          <w:rFonts w:ascii="Times New Roman" w:hAnsi="Times New Roman" w:cs="Times New Roman"/>
          <w:sz w:val="24"/>
          <w:szCs w:val="24"/>
          <w:lang w:val="ru-RU"/>
        </w:rPr>
        <w:t xml:space="preserve"> уведомляет всех потенциальных поставщиков, </w:t>
      </w:r>
      <w:r w:rsidR="00BA121B" w:rsidRPr="00A16E41">
        <w:rPr>
          <w:rFonts w:ascii="Times New Roman" w:hAnsi="Times New Roman" w:cs="Times New Roman"/>
          <w:sz w:val="24"/>
          <w:szCs w:val="24"/>
          <w:lang w:val="ru-RU"/>
        </w:rPr>
        <w:lastRenderedPageBreak/>
        <w:t>получивших Тендерную документацию, в течение 2 (двух) рабочих дней со дня утверждения изменений и дополнений в Тендерную документацию</w:t>
      </w:r>
      <w:r w:rsidR="005D4786" w:rsidRPr="00A16E41">
        <w:rPr>
          <w:rFonts w:ascii="Times New Roman" w:hAnsi="Times New Roman" w:cs="Times New Roman"/>
          <w:sz w:val="24"/>
          <w:szCs w:val="24"/>
          <w:lang w:val="ru-RU"/>
        </w:rPr>
        <w:t xml:space="preserve">, </w:t>
      </w:r>
      <w:bookmarkStart w:id="4" w:name="_Hlk488743683"/>
      <w:r w:rsidR="005D4786" w:rsidRPr="00A16E41">
        <w:rPr>
          <w:rFonts w:ascii="Times New Roman" w:hAnsi="Times New Roman" w:cs="Times New Roman"/>
          <w:sz w:val="24"/>
          <w:szCs w:val="24"/>
          <w:lang w:val="ru-RU"/>
        </w:rPr>
        <w:t>а для уведомления потенциальных поставщиков текст с изменениями и дополнениями</w:t>
      </w:r>
      <w:r w:rsidR="00BA121B" w:rsidRPr="00A16E41">
        <w:rPr>
          <w:rFonts w:ascii="Times New Roman" w:hAnsi="Times New Roman" w:cs="Times New Roman"/>
          <w:sz w:val="24"/>
          <w:szCs w:val="24"/>
          <w:lang w:val="ru-RU"/>
        </w:rPr>
        <w:t xml:space="preserve"> </w:t>
      </w:r>
      <w:r w:rsidR="005D4786" w:rsidRPr="00A16E41">
        <w:rPr>
          <w:rFonts w:ascii="Times New Roman" w:hAnsi="Times New Roman" w:cs="Times New Roman"/>
          <w:sz w:val="24"/>
          <w:szCs w:val="24"/>
          <w:lang w:val="ru-RU"/>
        </w:rPr>
        <w:t xml:space="preserve">размещается </w:t>
      </w:r>
      <w:r w:rsidR="00BA121B" w:rsidRPr="00A16E41">
        <w:rPr>
          <w:rFonts w:ascii="Times New Roman" w:hAnsi="Times New Roman" w:cs="Times New Roman"/>
          <w:sz w:val="24"/>
          <w:szCs w:val="24"/>
          <w:lang w:val="ru-RU"/>
        </w:rPr>
        <w:t xml:space="preserve">на </w:t>
      </w:r>
      <w:r w:rsidR="00407181">
        <w:rPr>
          <w:rFonts w:ascii="Times New Roman" w:hAnsi="Times New Roman" w:cs="Times New Roman"/>
          <w:sz w:val="24"/>
          <w:szCs w:val="24"/>
          <w:lang w:val="ru-RU"/>
        </w:rPr>
        <w:t>интернет-ресурсе</w:t>
      </w:r>
      <w:r w:rsidR="00BA121B" w:rsidRPr="00A16E41">
        <w:rPr>
          <w:rFonts w:ascii="Times New Roman" w:hAnsi="Times New Roman" w:cs="Times New Roman"/>
          <w:sz w:val="24"/>
          <w:szCs w:val="24"/>
          <w:lang w:val="ru-RU"/>
        </w:rPr>
        <w:t>, где размещена Тендерная документация</w:t>
      </w:r>
      <w:bookmarkEnd w:id="4"/>
      <w:r w:rsidR="00BA121B" w:rsidRPr="00A16E41">
        <w:rPr>
          <w:rFonts w:ascii="Times New Roman" w:hAnsi="Times New Roman" w:cs="Times New Roman"/>
          <w:sz w:val="24"/>
          <w:szCs w:val="24"/>
          <w:lang w:val="ru-RU"/>
        </w:rPr>
        <w:t>.</w:t>
      </w:r>
    </w:p>
    <w:p w:rsidR="00BA121B" w:rsidRPr="00473125" w:rsidRDefault="00BA121B" w:rsidP="00BA121B">
      <w:pPr>
        <w:autoSpaceDE w:val="0"/>
        <w:autoSpaceDN w:val="0"/>
        <w:adjustRightInd w:val="0"/>
        <w:spacing w:after="0" w:line="240" w:lineRule="auto"/>
        <w:ind w:firstLine="720"/>
        <w:jc w:val="both"/>
        <w:rPr>
          <w:rFonts w:ascii="Times New Roman" w:hAnsi="Times New Roman" w:cs="Times New Roman"/>
          <w:color w:val="000000"/>
          <w:sz w:val="24"/>
          <w:szCs w:val="24"/>
          <w:lang w:val="ru-RU"/>
        </w:rPr>
      </w:pPr>
    </w:p>
    <w:p w:rsidR="00BA121B" w:rsidRPr="00473125" w:rsidRDefault="00E55EC4" w:rsidP="00BA121B">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b/>
          <w:bCs/>
          <w:color w:val="000000"/>
          <w:sz w:val="24"/>
          <w:szCs w:val="24"/>
          <w:lang w:val="ru-RU"/>
        </w:rPr>
        <w:t>9</w:t>
      </w:r>
      <w:r w:rsidR="00BA121B" w:rsidRPr="00473125">
        <w:rPr>
          <w:rFonts w:ascii="Times New Roman" w:hAnsi="Times New Roman" w:cs="Times New Roman"/>
          <w:b/>
          <w:bCs/>
          <w:color w:val="000000"/>
          <w:sz w:val="24"/>
          <w:szCs w:val="24"/>
          <w:lang w:val="ru-RU"/>
        </w:rPr>
        <w:t xml:space="preserve">. Порядок, способ, место и </w:t>
      </w:r>
      <w:proofErr w:type="gramStart"/>
      <w:r w:rsidR="00BA121B" w:rsidRPr="00473125">
        <w:rPr>
          <w:rFonts w:ascii="Times New Roman" w:hAnsi="Times New Roman" w:cs="Times New Roman"/>
          <w:b/>
          <w:bCs/>
          <w:color w:val="000000"/>
          <w:sz w:val="24"/>
          <w:szCs w:val="24"/>
          <w:lang w:val="ru-RU"/>
        </w:rPr>
        <w:t>окончательный срок представления Тендерной заявки</w:t>
      </w:r>
      <w:proofErr w:type="gramEnd"/>
      <w:r w:rsidR="00BA121B" w:rsidRPr="00473125">
        <w:rPr>
          <w:rFonts w:ascii="Times New Roman" w:hAnsi="Times New Roman" w:cs="Times New Roman"/>
          <w:b/>
          <w:bCs/>
          <w:color w:val="000000"/>
          <w:sz w:val="24"/>
          <w:szCs w:val="24"/>
          <w:lang w:val="ru-RU"/>
        </w:rPr>
        <w:t xml:space="preserve"> и требуемый срок действия Тендерных заявок</w:t>
      </w:r>
    </w:p>
    <w:p w:rsidR="00BA121B" w:rsidRPr="00A16E41" w:rsidRDefault="00BA121B" w:rsidP="004326EB">
      <w:pPr>
        <w:pStyle w:val="a6"/>
        <w:numPr>
          <w:ilvl w:val="0"/>
          <w:numId w:val="11"/>
        </w:numPr>
        <w:tabs>
          <w:tab w:val="left" w:pos="1134"/>
        </w:tabs>
        <w:ind w:left="0" w:firstLine="709"/>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 xml:space="preserve">Потенциальный поставщик для участия в закупках способом тендера заполняет форму заявки, согласно </w:t>
      </w:r>
      <w:r w:rsidR="00C1297E">
        <w:rPr>
          <w:rFonts w:ascii="Times New Roman" w:hAnsi="Times New Roman" w:cs="Times New Roman"/>
          <w:sz w:val="24"/>
          <w:szCs w:val="24"/>
          <w:lang w:val="ru-RU"/>
        </w:rPr>
        <w:t>П</w:t>
      </w:r>
      <w:r w:rsidRPr="00A16E41">
        <w:rPr>
          <w:rFonts w:ascii="Times New Roman" w:hAnsi="Times New Roman" w:cs="Times New Roman"/>
          <w:sz w:val="24"/>
          <w:szCs w:val="24"/>
          <w:lang w:val="ru-RU"/>
        </w:rPr>
        <w:t xml:space="preserve">риложению </w:t>
      </w:r>
      <w:r w:rsidR="00C1297E">
        <w:rPr>
          <w:rFonts w:ascii="Times New Roman" w:hAnsi="Times New Roman" w:cs="Times New Roman"/>
          <w:sz w:val="24"/>
          <w:szCs w:val="24"/>
          <w:lang w:val="ru-RU"/>
        </w:rPr>
        <w:t xml:space="preserve">№ </w:t>
      </w:r>
      <w:r w:rsidR="007005C8">
        <w:rPr>
          <w:rFonts w:ascii="Times New Roman" w:hAnsi="Times New Roman" w:cs="Times New Roman"/>
          <w:sz w:val="24"/>
          <w:szCs w:val="24"/>
          <w:lang w:val="ru-RU"/>
        </w:rPr>
        <w:t>4</w:t>
      </w:r>
      <w:r w:rsidRPr="00A16E41">
        <w:rPr>
          <w:rFonts w:ascii="Times New Roman" w:hAnsi="Times New Roman" w:cs="Times New Roman"/>
          <w:sz w:val="24"/>
          <w:szCs w:val="24"/>
          <w:lang w:val="ru-RU"/>
        </w:rPr>
        <w:t xml:space="preserve"> к Тендерной документации. </w:t>
      </w:r>
    </w:p>
    <w:p w:rsidR="00BA121B" w:rsidRPr="00A16E41" w:rsidRDefault="00BA121B" w:rsidP="004326EB">
      <w:pPr>
        <w:pStyle w:val="a6"/>
        <w:numPr>
          <w:ilvl w:val="0"/>
          <w:numId w:val="11"/>
        </w:numPr>
        <w:tabs>
          <w:tab w:val="left" w:pos="1134"/>
        </w:tabs>
        <w:ind w:left="0" w:firstLine="709"/>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Заявка подписывается и заверяется печатью потенциального поставщика (</w:t>
      </w:r>
      <w:r w:rsidR="00F84505" w:rsidRPr="00A16E41">
        <w:rPr>
          <w:rFonts w:ascii="Times New Roman" w:hAnsi="Times New Roman" w:cs="Times New Roman"/>
          <w:bCs/>
          <w:sz w:val="24"/>
          <w:szCs w:val="24"/>
          <w:lang w:val="ru-RU"/>
        </w:rPr>
        <w:t>для физического лица, если таковая имеется</w:t>
      </w:r>
      <w:r w:rsidR="00F84505" w:rsidRPr="00A16E41">
        <w:rPr>
          <w:rFonts w:ascii="Times New Roman" w:hAnsi="Times New Roman" w:cs="Times New Roman"/>
          <w:sz w:val="24"/>
          <w:szCs w:val="24"/>
          <w:lang w:val="ru-RU"/>
        </w:rPr>
        <w:t xml:space="preserve">) </w:t>
      </w:r>
      <w:r w:rsidRPr="00A16E41">
        <w:rPr>
          <w:rFonts w:ascii="Times New Roman" w:hAnsi="Times New Roman" w:cs="Times New Roman"/>
          <w:sz w:val="24"/>
          <w:szCs w:val="24"/>
          <w:lang w:val="ru-RU"/>
        </w:rPr>
        <w:t>и должна содержать копии документ</w:t>
      </w:r>
      <w:r w:rsidR="00F84505" w:rsidRPr="00A16E41">
        <w:rPr>
          <w:rFonts w:ascii="Times New Roman" w:hAnsi="Times New Roman" w:cs="Times New Roman"/>
          <w:sz w:val="24"/>
          <w:szCs w:val="24"/>
          <w:lang w:val="ru-RU"/>
        </w:rPr>
        <w:t>ов</w:t>
      </w:r>
      <w:r w:rsidRPr="00A16E41">
        <w:rPr>
          <w:rFonts w:ascii="Times New Roman" w:hAnsi="Times New Roman" w:cs="Times New Roman"/>
          <w:sz w:val="24"/>
          <w:szCs w:val="24"/>
          <w:lang w:val="ru-RU"/>
        </w:rPr>
        <w:t xml:space="preserve"> в соответствии с требованиями пункта </w:t>
      </w:r>
      <w:r w:rsidR="00210E7A">
        <w:rPr>
          <w:rFonts w:ascii="Times New Roman" w:hAnsi="Times New Roman" w:cs="Times New Roman"/>
          <w:sz w:val="24"/>
          <w:szCs w:val="24"/>
          <w:lang w:val="ru-RU"/>
        </w:rPr>
        <w:t>20</w:t>
      </w:r>
      <w:r w:rsidRPr="00A16E41">
        <w:rPr>
          <w:rFonts w:ascii="Times New Roman" w:hAnsi="Times New Roman" w:cs="Times New Roman"/>
          <w:sz w:val="24"/>
          <w:szCs w:val="24"/>
          <w:lang w:val="ru-RU"/>
        </w:rPr>
        <w:t xml:space="preserve"> Тендерной документации. </w:t>
      </w:r>
    </w:p>
    <w:p w:rsidR="00830EE2" w:rsidRPr="00A16E41" w:rsidRDefault="00830EE2" w:rsidP="004326EB">
      <w:pPr>
        <w:pStyle w:val="a6"/>
        <w:numPr>
          <w:ilvl w:val="0"/>
          <w:numId w:val="11"/>
        </w:numPr>
        <w:tabs>
          <w:tab w:val="left" w:pos="1134"/>
        </w:tabs>
        <w:ind w:left="0" w:firstLine="709"/>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Потенциальный поставщик, подает конверт с тендерной заявкой на участие в тендере либо может направить почтой по адресу</w:t>
      </w:r>
      <w:r w:rsidR="00873419">
        <w:rPr>
          <w:rFonts w:ascii="Times New Roman" w:hAnsi="Times New Roman" w:cs="Times New Roman"/>
          <w:sz w:val="24"/>
          <w:szCs w:val="24"/>
          <w:lang w:val="ru-RU"/>
        </w:rPr>
        <w:t>:</w:t>
      </w:r>
      <w:r w:rsidRPr="00A16E41">
        <w:rPr>
          <w:rFonts w:ascii="Times New Roman" w:hAnsi="Times New Roman" w:cs="Times New Roman"/>
          <w:sz w:val="24"/>
          <w:szCs w:val="24"/>
          <w:lang w:val="ru-RU"/>
        </w:rPr>
        <w:t xml:space="preserve"> </w:t>
      </w:r>
      <w:r w:rsidR="00B4008B" w:rsidRPr="00A16E41">
        <w:rPr>
          <w:rFonts w:ascii="Times New Roman" w:hAnsi="Times New Roman" w:cs="Times New Roman"/>
          <w:sz w:val="24"/>
          <w:szCs w:val="24"/>
          <w:lang w:val="ru-RU" w:eastAsia="ru-RU"/>
        </w:rPr>
        <w:t>010000</w:t>
      </w:r>
      <w:r w:rsidRPr="00A16E41">
        <w:rPr>
          <w:rFonts w:ascii="Times New Roman" w:hAnsi="Times New Roman" w:cs="Times New Roman"/>
          <w:sz w:val="24"/>
          <w:szCs w:val="24"/>
          <w:lang w:val="ru-RU"/>
        </w:rPr>
        <w:t xml:space="preserve">, г. Астана, </w:t>
      </w:r>
      <w:r w:rsidR="00586A37">
        <w:rPr>
          <w:rFonts w:ascii="Times New Roman" w:hAnsi="Times New Roman" w:cs="Times New Roman"/>
          <w:sz w:val="24"/>
          <w:szCs w:val="24"/>
          <w:lang w:val="ru-RU"/>
        </w:rPr>
        <w:t>пр.</w:t>
      </w:r>
      <w:r w:rsidR="00871C37" w:rsidRPr="00871C37">
        <w:rPr>
          <w:rFonts w:ascii="Times New Roman" w:hAnsi="Times New Roman" w:cs="Times New Roman"/>
          <w:sz w:val="24"/>
          <w:szCs w:val="24"/>
          <w:lang w:val="ru-RU" w:eastAsia="ru-RU"/>
        </w:rPr>
        <w:t xml:space="preserve"> </w:t>
      </w:r>
      <w:r w:rsidR="00871C37" w:rsidRPr="00871C37">
        <w:rPr>
          <w:rFonts w:ascii="Times New Roman" w:hAnsi="Times New Roman" w:cs="Times New Roman"/>
          <w:sz w:val="24"/>
          <w:szCs w:val="24"/>
          <w:lang w:val="kk-KZ"/>
        </w:rPr>
        <w:t xml:space="preserve">Мәңгілік </w:t>
      </w:r>
      <w:r w:rsidR="00873419">
        <w:rPr>
          <w:rFonts w:ascii="Times New Roman" w:hAnsi="Times New Roman" w:cs="Times New Roman"/>
          <w:sz w:val="24"/>
          <w:szCs w:val="24"/>
          <w:lang w:val="kk-KZ"/>
        </w:rPr>
        <w:t>Е</w:t>
      </w:r>
      <w:r w:rsidR="00871C37" w:rsidRPr="00871C37">
        <w:rPr>
          <w:rFonts w:ascii="Times New Roman" w:hAnsi="Times New Roman" w:cs="Times New Roman"/>
          <w:sz w:val="24"/>
          <w:szCs w:val="24"/>
          <w:lang w:val="kk-KZ"/>
        </w:rPr>
        <w:t>л</w:t>
      </w:r>
      <w:r w:rsidR="00871C37">
        <w:rPr>
          <w:rFonts w:ascii="Times New Roman" w:hAnsi="Times New Roman" w:cs="Times New Roman"/>
          <w:sz w:val="24"/>
          <w:szCs w:val="24"/>
          <w:lang w:val="kk-KZ"/>
        </w:rPr>
        <w:t>,</w:t>
      </w:r>
      <w:r w:rsidRPr="00A16E41">
        <w:rPr>
          <w:rFonts w:ascii="Times New Roman" w:hAnsi="Times New Roman" w:cs="Times New Roman"/>
          <w:sz w:val="24"/>
          <w:szCs w:val="24"/>
          <w:lang w:val="ru-RU"/>
        </w:rPr>
        <w:t xml:space="preserve"> 18, </w:t>
      </w:r>
      <w:r w:rsidR="00C51F1B" w:rsidRPr="00A16E41">
        <w:rPr>
          <w:rFonts w:ascii="Times New Roman" w:hAnsi="Times New Roman" w:cs="Times New Roman"/>
          <w:sz w:val="24"/>
          <w:szCs w:val="24"/>
          <w:lang w:val="ru-RU"/>
        </w:rPr>
        <w:t xml:space="preserve">БЦ </w:t>
      </w:r>
      <w:r w:rsidRPr="00A16E41">
        <w:rPr>
          <w:rFonts w:ascii="Times New Roman" w:hAnsi="Times New Roman" w:cs="Times New Roman"/>
          <w:sz w:val="24"/>
          <w:szCs w:val="24"/>
          <w:lang w:val="ru-RU"/>
        </w:rPr>
        <w:t xml:space="preserve">«Финансовый центр», 1 этаж. </w:t>
      </w:r>
    </w:p>
    <w:p w:rsidR="00BA121B" w:rsidRPr="00A16E41" w:rsidRDefault="003A4FB0" w:rsidP="00A16E41">
      <w:pPr>
        <w:pStyle w:val="a6"/>
        <w:jc w:val="both"/>
        <w:rPr>
          <w:rFonts w:ascii="Times New Roman" w:hAnsi="Times New Roman" w:cs="Times New Roman"/>
          <w:sz w:val="24"/>
          <w:szCs w:val="24"/>
          <w:lang w:val="ru-RU"/>
        </w:rPr>
      </w:pPr>
      <w:r>
        <w:rPr>
          <w:rFonts w:ascii="Times New Roman" w:hAnsi="Times New Roman" w:cs="Times New Roman"/>
          <w:sz w:val="24"/>
          <w:szCs w:val="24"/>
          <w:lang w:val="ru-RU"/>
        </w:rPr>
        <w:tab/>
      </w:r>
      <w:r w:rsidR="00BA121B" w:rsidRPr="00A16E41">
        <w:rPr>
          <w:rFonts w:ascii="Times New Roman" w:hAnsi="Times New Roman" w:cs="Times New Roman"/>
          <w:sz w:val="24"/>
          <w:szCs w:val="24"/>
          <w:lang w:val="ru-RU"/>
        </w:rPr>
        <w:t xml:space="preserve">Тендерные заявки, поданные потенциальными поставщиками, </w:t>
      </w:r>
      <w:r w:rsidR="00F84505" w:rsidRPr="00A16E41">
        <w:rPr>
          <w:rFonts w:ascii="Times New Roman" w:hAnsi="Times New Roman" w:cs="Times New Roman"/>
          <w:sz w:val="24"/>
          <w:szCs w:val="24"/>
          <w:lang w:val="ru-RU"/>
        </w:rPr>
        <w:t>в хронологическом порядке вносятся в журнал регистрации заявок на участие в тендере</w:t>
      </w:r>
      <w:r w:rsidR="00BA121B" w:rsidRPr="00A16E41">
        <w:rPr>
          <w:rFonts w:ascii="Times New Roman" w:hAnsi="Times New Roman" w:cs="Times New Roman"/>
          <w:sz w:val="24"/>
          <w:szCs w:val="24"/>
          <w:lang w:val="ru-RU"/>
        </w:rPr>
        <w:t xml:space="preserve">. </w:t>
      </w:r>
    </w:p>
    <w:p w:rsidR="005D4786" w:rsidRPr="00AD28A6" w:rsidRDefault="005D4786" w:rsidP="004326EB">
      <w:pPr>
        <w:pStyle w:val="a6"/>
        <w:numPr>
          <w:ilvl w:val="0"/>
          <w:numId w:val="11"/>
        </w:numPr>
        <w:tabs>
          <w:tab w:val="left" w:pos="1134"/>
        </w:tabs>
        <w:ind w:left="0" w:firstLine="709"/>
        <w:jc w:val="both"/>
        <w:rPr>
          <w:rFonts w:ascii="Times New Roman" w:hAnsi="Times New Roman" w:cs="Times New Roman"/>
          <w:sz w:val="24"/>
          <w:szCs w:val="24"/>
          <w:lang w:val="ru-RU"/>
        </w:rPr>
      </w:pPr>
      <w:r w:rsidRPr="00251FAD">
        <w:rPr>
          <w:rFonts w:ascii="Times New Roman" w:hAnsi="Times New Roman" w:cs="Times New Roman"/>
          <w:sz w:val="24"/>
          <w:szCs w:val="24"/>
          <w:lang w:val="ru-RU"/>
        </w:rPr>
        <w:t>Тендерные заявки должны быть представлены не позднее 1</w:t>
      </w:r>
      <w:r w:rsidR="00F3020A" w:rsidRPr="00251FAD">
        <w:rPr>
          <w:rFonts w:ascii="Times New Roman" w:hAnsi="Times New Roman" w:cs="Times New Roman"/>
          <w:sz w:val="24"/>
          <w:szCs w:val="24"/>
          <w:lang w:val="ru-RU"/>
        </w:rPr>
        <w:t>0</w:t>
      </w:r>
      <w:r w:rsidR="00873419" w:rsidRPr="00251FAD">
        <w:rPr>
          <w:rFonts w:ascii="Times New Roman" w:hAnsi="Times New Roman" w:cs="Times New Roman"/>
          <w:sz w:val="24"/>
          <w:szCs w:val="24"/>
          <w:lang w:val="ru-RU"/>
        </w:rPr>
        <w:t xml:space="preserve"> часов </w:t>
      </w:r>
      <w:r w:rsidRPr="00251FAD">
        <w:rPr>
          <w:rFonts w:ascii="Times New Roman" w:hAnsi="Times New Roman" w:cs="Times New Roman"/>
          <w:sz w:val="24"/>
          <w:szCs w:val="24"/>
          <w:lang w:val="ru-RU"/>
        </w:rPr>
        <w:t xml:space="preserve">00 </w:t>
      </w:r>
      <w:r w:rsidR="00873419" w:rsidRPr="00251FAD">
        <w:rPr>
          <w:rFonts w:ascii="Times New Roman" w:hAnsi="Times New Roman" w:cs="Times New Roman"/>
          <w:sz w:val="24"/>
          <w:szCs w:val="24"/>
          <w:lang w:val="ru-RU"/>
        </w:rPr>
        <w:t>минут</w:t>
      </w:r>
      <w:r w:rsidRPr="00251FAD">
        <w:rPr>
          <w:rFonts w:ascii="Times New Roman" w:hAnsi="Times New Roman" w:cs="Times New Roman"/>
          <w:sz w:val="24"/>
          <w:szCs w:val="24"/>
          <w:lang w:val="ru-RU"/>
        </w:rPr>
        <w:t xml:space="preserve"> </w:t>
      </w:r>
      <w:r w:rsidR="00E76659">
        <w:rPr>
          <w:rFonts w:ascii="Times New Roman" w:hAnsi="Times New Roman" w:cs="Times New Roman"/>
          <w:sz w:val="24"/>
          <w:szCs w:val="24"/>
          <w:lang w:val="ru-RU"/>
        </w:rPr>
        <w:t>3</w:t>
      </w:r>
      <w:r w:rsidR="00AD28A6" w:rsidRPr="00AD28A6">
        <w:rPr>
          <w:rFonts w:ascii="Times New Roman" w:hAnsi="Times New Roman" w:cs="Times New Roman"/>
          <w:sz w:val="24"/>
          <w:szCs w:val="24"/>
          <w:lang w:val="ru-RU"/>
        </w:rPr>
        <w:t xml:space="preserve"> </w:t>
      </w:r>
      <w:r w:rsidR="00E7349C">
        <w:rPr>
          <w:rFonts w:ascii="Times New Roman" w:hAnsi="Times New Roman" w:cs="Times New Roman"/>
          <w:sz w:val="24"/>
          <w:szCs w:val="24"/>
          <w:lang w:val="ru-RU"/>
        </w:rPr>
        <w:t>ию</w:t>
      </w:r>
      <w:r w:rsidR="00E76659">
        <w:rPr>
          <w:rFonts w:ascii="Times New Roman" w:hAnsi="Times New Roman" w:cs="Times New Roman"/>
          <w:sz w:val="24"/>
          <w:szCs w:val="24"/>
          <w:lang w:val="ru-RU"/>
        </w:rPr>
        <w:t>л</w:t>
      </w:r>
      <w:r w:rsidR="00E7349C">
        <w:rPr>
          <w:rFonts w:ascii="Times New Roman" w:hAnsi="Times New Roman" w:cs="Times New Roman"/>
          <w:sz w:val="24"/>
          <w:szCs w:val="24"/>
          <w:lang w:val="ru-RU"/>
        </w:rPr>
        <w:t>я</w:t>
      </w:r>
      <w:r w:rsidRPr="00AD28A6">
        <w:rPr>
          <w:rFonts w:ascii="Times New Roman" w:hAnsi="Times New Roman" w:cs="Times New Roman"/>
          <w:sz w:val="24"/>
          <w:szCs w:val="24"/>
          <w:lang w:val="ru-RU"/>
        </w:rPr>
        <w:t xml:space="preserve"> 201</w:t>
      </w:r>
      <w:r w:rsidR="00A25C8A">
        <w:rPr>
          <w:rFonts w:ascii="Times New Roman" w:hAnsi="Times New Roman" w:cs="Times New Roman"/>
          <w:sz w:val="24"/>
          <w:szCs w:val="24"/>
          <w:lang w:val="ru-RU"/>
        </w:rPr>
        <w:t>8</w:t>
      </w:r>
      <w:r w:rsidRPr="00AD28A6">
        <w:rPr>
          <w:rFonts w:ascii="Times New Roman" w:hAnsi="Times New Roman" w:cs="Times New Roman"/>
          <w:sz w:val="24"/>
          <w:szCs w:val="24"/>
          <w:lang w:val="ru-RU"/>
        </w:rPr>
        <w:t xml:space="preserve"> года.</w:t>
      </w:r>
    </w:p>
    <w:p w:rsidR="00CC2F06" w:rsidRPr="00A16E41" w:rsidRDefault="00B33B70" w:rsidP="00A16E41">
      <w:pPr>
        <w:pStyle w:val="a6"/>
        <w:tabs>
          <w:tab w:val="left" w:pos="1134"/>
        </w:tabs>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2</w:t>
      </w:r>
      <w:r w:rsidR="000C06F3">
        <w:rPr>
          <w:rFonts w:ascii="Times New Roman" w:hAnsi="Times New Roman" w:cs="Times New Roman"/>
          <w:sz w:val="24"/>
          <w:szCs w:val="24"/>
          <w:lang w:val="ru-RU"/>
        </w:rPr>
        <w:t>0</w:t>
      </w:r>
      <w:r w:rsidR="005D4786" w:rsidRPr="007A1CE5">
        <w:rPr>
          <w:rFonts w:ascii="Times New Roman" w:hAnsi="Times New Roman" w:cs="Times New Roman"/>
          <w:sz w:val="24"/>
          <w:szCs w:val="24"/>
          <w:lang w:val="ru-RU"/>
        </w:rPr>
        <w:t xml:space="preserve">. </w:t>
      </w:r>
      <w:r w:rsidR="00336272" w:rsidRPr="007A1CE5">
        <w:rPr>
          <w:rFonts w:ascii="Times New Roman" w:hAnsi="Times New Roman" w:cs="Times New Roman"/>
          <w:sz w:val="24"/>
          <w:szCs w:val="24"/>
          <w:lang w:val="ru-RU"/>
        </w:rPr>
        <w:t>При этом с</w:t>
      </w:r>
      <w:r w:rsidR="00BA121B" w:rsidRPr="007A1CE5">
        <w:rPr>
          <w:rFonts w:ascii="Times New Roman" w:hAnsi="Times New Roman" w:cs="Times New Roman"/>
          <w:sz w:val="24"/>
          <w:szCs w:val="24"/>
          <w:lang w:val="ru-RU"/>
        </w:rPr>
        <w:t>рок действия Тендерной заявки должен быть не менее 60 (шестидесяти) календарных дней</w:t>
      </w:r>
      <w:r w:rsidR="005D4786" w:rsidRPr="007A1CE5">
        <w:rPr>
          <w:rFonts w:ascii="Times New Roman" w:hAnsi="Times New Roman" w:cs="Times New Roman"/>
          <w:sz w:val="24"/>
          <w:szCs w:val="24"/>
          <w:lang w:val="ru-RU"/>
        </w:rPr>
        <w:t xml:space="preserve">. Срок </w:t>
      </w:r>
      <w:r w:rsidR="003D53EE" w:rsidRPr="007A1CE5">
        <w:rPr>
          <w:rFonts w:ascii="Times New Roman" w:hAnsi="Times New Roman" w:cs="Times New Roman"/>
          <w:sz w:val="24"/>
          <w:szCs w:val="24"/>
          <w:lang w:val="ru-RU"/>
        </w:rPr>
        <w:t xml:space="preserve">действия </w:t>
      </w:r>
      <w:r w:rsidR="005D4786" w:rsidRPr="007A1CE5">
        <w:rPr>
          <w:rFonts w:ascii="Times New Roman" w:hAnsi="Times New Roman" w:cs="Times New Roman"/>
          <w:sz w:val="24"/>
          <w:szCs w:val="24"/>
          <w:lang w:val="ru-RU"/>
        </w:rPr>
        <w:t xml:space="preserve">тендерной заявки </w:t>
      </w:r>
      <w:r w:rsidR="00F95A5A" w:rsidRPr="007A1CE5">
        <w:rPr>
          <w:rFonts w:ascii="Times New Roman" w:hAnsi="Times New Roman" w:cs="Times New Roman"/>
          <w:sz w:val="24"/>
          <w:szCs w:val="24"/>
          <w:lang w:val="ru-RU"/>
        </w:rPr>
        <w:t>исчисляется,</w:t>
      </w:r>
      <w:r w:rsidR="005D4786" w:rsidRPr="007A1CE5">
        <w:rPr>
          <w:rFonts w:ascii="Times New Roman" w:hAnsi="Times New Roman" w:cs="Times New Roman"/>
          <w:sz w:val="24"/>
          <w:szCs w:val="24"/>
          <w:lang w:val="ru-RU"/>
        </w:rPr>
        <w:t xml:space="preserve"> начиная </w:t>
      </w:r>
      <w:r w:rsidR="005D4786" w:rsidRPr="00AD28A6">
        <w:rPr>
          <w:rFonts w:ascii="Times New Roman" w:hAnsi="Times New Roman" w:cs="Times New Roman"/>
          <w:sz w:val="24"/>
          <w:szCs w:val="24"/>
          <w:lang w:val="ru-RU"/>
        </w:rPr>
        <w:t xml:space="preserve">с </w:t>
      </w:r>
      <w:r w:rsidR="00E76659">
        <w:rPr>
          <w:rFonts w:ascii="Times New Roman" w:hAnsi="Times New Roman" w:cs="Times New Roman"/>
          <w:sz w:val="24"/>
          <w:szCs w:val="24"/>
          <w:lang w:val="ru-RU"/>
        </w:rPr>
        <w:t>3</w:t>
      </w:r>
      <w:r w:rsidR="00A25C8A" w:rsidRPr="00251FAD">
        <w:rPr>
          <w:rFonts w:ascii="Times New Roman" w:hAnsi="Times New Roman" w:cs="Times New Roman"/>
          <w:sz w:val="24"/>
          <w:szCs w:val="24"/>
          <w:lang w:val="ru-RU"/>
        </w:rPr>
        <w:t xml:space="preserve"> </w:t>
      </w:r>
      <w:r w:rsidR="00E7349C" w:rsidRPr="00251FAD">
        <w:rPr>
          <w:rFonts w:ascii="Times New Roman" w:hAnsi="Times New Roman" w:cs="Times New Roman"/>
          <w:sz w:val="24"/>
          <w:szCs w:val="24"/>
          <w:lang w:val="ru-RU"/>
        </w:rPr>
        <w:t>ию</w:t>
      </w:r>
      <w:r w:rsidR="00E76659">
        <w:rPr>
          <w:rFonts w:ascii="Times New Roman" w:hAnsi="Times New Roman" w:cs="Times New Roman"/>
          <w:sz w:val="24"/>
          <w:szCs w:val="24"/>
          <w:lang w:val="ru-RU"/>
        </w:rPr>
        <w:t>л</w:t>
      </w:r>
      <w:r w:rsidR="00E7349C" w:rsidRPr="00251FAD">
        <w:rPr>
          <w:rFonts w:ascii="Times New Roman" w:hAnsi="Times New Roman" w:cs="Times New Roman"/>
          <w:sz w:val="24"/>
          <w:szCs w:val="24"/>
          <w:lang w:val="ru-RU"/>
        </w:rPr>
        <w:t>я</w:t>
      </w:r>
      <w:r w:rsidR="00A25C8A">
        <w:rPr>
          <w:rFonts w:ascii="Times New Roman" w:hAnsi="Times New Roman" w:cs="Times New Roman"/>
          <w:sz w:val="24"/>
          <w:szCs w:val="24"/>
          <w:lang w:val="ru-RU"/>
        </w:rPr>
        <w:t xml:space="preserve"> </w:t>
      </w:r>
      <w:r w:rsidR="005D4786" w:rsidRPr="00AD28A6">
        <w:rPr>
          <w:rFonts w:ascii="Times New Roman" w:hAnsi="Times New Roman" w:cs="Times New Roman"/>
          <w:sz w:val="24"/>
          <w:szCs w:val="24"/>
          <w:lang w:val="ru-RU"/>
        </w:rPr>
        <w:t>201</w:t>
      </w:r>
      <w:r w:rsidR="00A25C8A">
        <w:rPr>
          <w:rFonts w:ascii="Times New Roman" w:hAnsi="Times New Roman" w:cs="Times New Roman"/>
          <w:sz w:val="24"/>
          <w:szCs w:val="24"/>
          <w:lang w:val="ru-RU"/>
        </w:rPr>
        <w:t>8</w:t>
      </w:r>
      <w:r w:rsidR="005D4786" w:rsidRPr="00AD28A6">
        <w:rPr>
          <w:rFonts w:ascii="Times New Roman" w:hAnsi="Times New Roman" w:cs="Times New Roman"/>
          <w:sz w:val="24"/>
          <w:szCs w:val="24"/>
          <w:lang w:val="ru-RU"/>
        </w:rPr>
        <w:t xml:space="preserve"> года.</w:t>
      </w:r>
      <w:r w:rsidR="005D4786" w:rsidRPr="00A16E41">
        <w:rPr>
          <w:rFonts w:ascii="Times New Roman" w:hAnsi="Times New Roman" w:cs="Times New Roman"/>
          <w:sz w:val="24"/>
          <w:szCs w:val="24"/>
          <w:lang w:val="ru-RU"/>
        </w:rPr>
        <w:t xml:space="preserve"> </w:t>
      </w:r>
    </w:p>
    <w:p w:rsidR="005D4786" w:rsidRDefault="005D4786" w:rsidP="00BA121B">
      <w:pPr>
        <w:autoSpaceDE w:val="0"/>
        <w:autoSpaceDN w:val="0"/>
        <w:adjustRightInd w:val="0"/>
        <w:spacing w:after="0" w:line="240" w:lineRule="auto"/>
        <w:ind w:firstLine="720"/>
        <w:jc w:val="both"/>
        <w:rPr>
          <w:rFonts w:ascii="Times New Roman" w:hAnsi="Times New Roman" w:cs="Times New Roman"/>
          <w:color w:val="000000"/>
          <w:sz w:val="24"/>
          <w:szCs w:val="24"/>
          <w:lang w:val="ru-RU"/>
        </w:rPr>
      </w:pPr>
    </w:p>
    <w:p w:rsidR="00CC2F06" w:rsidRDefault="00E55EC4" w:rsidP="00AA2475">
      <w:pPr>
        <w:autoSpaceDE w:val="0"/>
        <w:autoSpaceDN w:val="0"/>
        <w:adjustRightInd w:val="0"/>
        <w:spacing w:after="0" w:line="240" w:lineRule="auto"/>
        <w:jc w:val="center"/>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10</w:t>
      </w:r>
      <w:r w:rsidR="00F84505" w:rsidRPr="00473125">
        <w:rPr>
          <w:rFonts w:ascii="Times New Roman" w:hAnsi="Times New Roman" w:cs="Times New Roman"/>
          <w:b/>
          <w:bCs/>
          <w:color w:val="000000"/>
          <w:sz w:val="24"/>
          <w:szCs w:val="24"/>
          <w:lang w:val="ru-RU"/>
        </w:rPr>
        <w:t>. Содержание Тендерных заявок</w:t>
      </w:r>
    </w:p>
    <w:p w:rsidR="00F84505" w:rsidRDefault="00B33B70" w:rsidP="00CC2F06">
      <w:pPr>
        <w:autoSpaceDE w:val="0"/>
        <w:autoSpaceDN w:val="0"/>
        <w:adjustRightInd w:val="0"/>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2</w:t>
      </w:r>
      <w:r w:rsidR="000C06F3">
        <w:rPr>
          <w:rFonts w:ascii="Times New Roman" w:hAnsi="Times New Roman" w:cs="Times New Roman"/>
          <w:sz w:val="24"/>
          <w:szCs w:val="24"/>
          <w:lang w:val="ru-RU"/>
        </w:rPr>
        <w:t>1</w:t>
      </w:r>
      <w:r>
        <w:rPr>
          <w:rFonts w:ascii="Times New Roman" w:hAnsi="Times New Roman" w:cs="Times New Roman"/>
          <w:sz w:val="24"/>
          <w:szCs w:val="24"/>
          <w:lang w:val="ru-RU"/>
        </w:rPr>
        <w:t>.</w:t>
      </w:r>
      <w:r w:rsidR="00F84505" w:rsidRPr="00CC2F06">
        <w:rPr>
          <w:rFonts w:ascii="Times New Roman" w:hAnsi="Times New Roman" w:cs="Times New Roman"/>
          <w:sz w:val="24"/>
          <w:szCs w:val="24"/>
          <w:lang w:val="ru-RU"/>
        </w:rPr>
        <w:t xml:space="preserve"> Тендерная заявка является формой выражения согласия потенциального поставщика осуществить </w:t>
      </w:r>
      <w:r w:rsidR="00934E7D">
        <w:rPr>
          <w:rFonts w:ascii="Times New Roman" w:hAnsi="Times New Roman" w:cs="Times New Roman"/>
          <w:sz w:val="24"/>
          <w:szCs w:val="24"/>
          <w:lang w:val="ru-RU"/>
        </w:rPr>
        <w:t>оказания</w:t>
      </w:r>
      <w:r w:rsidR="00F84505" w:rsidRPr="00CC2F06">
        <w:rPr>
          <w:rFonts w:ascii="Times New Roman" w:hAnsi="Times New Roman" w:cs="Times New Roman"/>
          <w:sz w:val="24"/>
          <w:szCs w:val="24"/>
          <w:lang w:val="ru-RU"/>
        </w:rPr>
        <w:t xml:space="preserve"> </w:t>
      </w:r>
      <w:r w:rsidR="00934E7D">
        <w:rPr>
          <w:rFonts w:ascii="Times New Roman" w:hAnsi="Times New Roman" w:cs="Times New Roman"/>
          <w:sz w:val="24"/>
          <w:szCs w:val="24"/>
          <w:lang w:val="ru-RU"/>
        </w:rPr>
        <w:t>услуг</w:t>
      </w:r>
      <w:r w:rsidR="00C32E8A" w:rsidRPr="00CC2F06">
        <w:rPr>
          <w:rFonts w:ascii="Times New Roman" w:hAnsi="Times New Roman" w:cs="Times New Roman"/>
          <w:sz w:val="24"/>
          <w:szCs w:val="24"/>
          <w:lang w:val="ru-RU"/>
        </w:rPr>
        <w:t xml:space="preserve"> </w:t>
      </w:r>
      <w:r w:rsidR="00F84505" w:rsidRPr="00CC2F06">
        <w:rPr>
          <w:rFonts w:ascii="Times New Roman" w:hAnsi="Times New Roman" w:cs="Times New Roman"/>
          <w:sz w:val="24"/>
          <w:szCs w:val="24"/>
          <w:lang w:val="ru-RU"/>
        </w:rPr>
        <w:t xml:space="preserve">в соответствии с требованиями и условиями, установленными в Тендерной документации. </w:t>
      </w:r>
    </w:p>
    <w:p w:rsidR="00F84505" w:rsidRPr="00473125" w:rsidRDefault="00336272" w:rsidP="00F84505">
      <w:pPr>
        <w:autoSpaceDE w:val="0"/>
        <w:autoSpaceDN w:val="0"/>
        <w:adjustRightInd w:val="0"/>
        <w:spacing w:after="0" w:line="240" w:lineRule="auto"/>
        <w:ind w:firstLine="72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w:t>
      </w:r>
      <w:r w:rsidR="000C06F3">
        <w:rPr>
          <w:rFonts w:ascii="Times New Roman" w:hAnsi="Times New Roman" w:cs="Times New Roman"/>
          <w:color w:val="000000"/>
          <w:sz w:val="24"/>
          <w:szCs w:val="24"/>
          <w:lang w:val="ru-RU"/>
        </w:rPr>
        <w:t>2</w:t>
      </w:r>
      <w:r w:rsidR="00F84505" w:rsidRPr="00473125">
        <w:rPr>
          <w:rFonts w:ascii="Times New Roman" w:hAnsi="Times New Roman" w:cs="Times New Roman"/>
          <w:color w:val="000000"/>
          <w:sz w:val="24"/>
          <w:szCs w:val="24"/>
        </w:rPr>
        <w:t xml:space="preserve">. </w:t>
      </w:r>
      <w:proofErr w:type="spellStart"/>
      <w:r w:rsidR="00F84505" w:rsidRPr="00473125">
        <w:rPr>
          <w:rFonts w:ascii="Times New Roman" w:hAnsi="Times New Roman" w:cs="Times New Roman"/>
          <w:color w:val="000000"/>
          <w:sz w:val="24"/>
          <w:szCs w:val="24"/>
        </w:rPr>
        <w:t>Тендерная</w:t>
      </w:r>
      <w:proofErr w:type="spellEnd"/>
      <w:r w:rsidR="00F84505" w:rsidRPr="00473125">
        <w:rPr>
          <w:rFonts w:ascii="Times New Roman" w:hAnsi="Times New Roman" w:cs="Times New Roman"/>
          <w:color w:val="000000"/>
          <w:sz w:val="24"/>
          <w:szCs w:val="24"/>
        </w:rPr>
        <w:t xml:space="preserve"> </w:t>
      </w:r>
      <w:proofErr w:type="spellStart"/>
      <w:r w:rsidR="00F84505" w:rsidRPr="00473125">
        <w:rPr>
          <w:rFonts w:ascii="Times New Roman" w:hAnsi="Times New Roman" w:cs="Times New Roman"/>
          <w:color w:val="000000"/>
          <w:sz w:val="24"/>
          <w:szCs w:val="24"/>
        </w:rPr>
        <w:t>заявка</w:t>
      </w:r>
      <w:proofErr w:type="spellEnd"/>
      <w:r w:rsidR="00F84505" w:rsidRPr="00473125">
        <w:rPr>
          <w:rFonts w:ascii="Times New Roman" w:hAnsi="Times New Roman" w:cs="Times New Roman"/>
          <w:color w:val="000000"/>
          <w:sz w:val="24"/>
          <w:szCs w:val="24"/>
        </w:rPr>
        <w:t xml:space="preserve"> </w:t>
      </w:r>
      <w:proofErr w:type="spellStart"/>
      <w:r w:rsidR="00F84505" w:rsidRPr="00473125">
        <w:rPr>
          <w:rFonts w:ascii="Times New Roman" w:hAnsi="Times New Roman" w:cs="Times New Roman"/>
          <w:color w:val="000000"/>
          <w:sz w:val="24"/>
          <w:szCs w:val="24"/>
        </w:rPr>
        <w:t>должна</w:t>
      </w:r>
      <w:proofErr w:type="spellEnd"/>
      <w:r w:rsidR="00F84505" w:rsidRPr="00473125">
        <w:rPr>
          <w:rFonts w:ascii="Times New Roman" w:hAnsi="Times New Roman" w:cs="Times New Roman"/>
          <w:color w:val="000000"/>
          <w:sz w:val="24"/>
          <w:szCs w:val="24"/>
        </w:rPr>
        <w:t xml:space="preserve"> </w:t>
      </w:r>
      <w:proofErr w:type="spellStart"/>
      <w:r w:rsidR="00F84505" w:rsidRPr="00473125">
        <w:rPr>
          <w:rFonts w:ascii="Times New Roman" w:hAnsi="Times New Roman" w:cs="Times New Roman"/>
          <w:color w:val="000000"/>
          <w:sz w:val="24"/>
          <w:szCs w:val="24"/>
        </w:rPr>
        <w:t>содержать</w:t>
      </w:r>
      <w:proofErr w:type="spellEnd"/>
      <w:r w:rsidR="00F84505" w:rsidRPr="00473125">
        <w:rPr>
          <w:rFonts w:ascii="Times New Roman" w:hAnsi="Times New Roman" w:cs="Times New Roman"/>
          <w:color w:val="000000"/>
          <w:sz w:val="24"/>
          <w:szCs w:val="24"/>
        </w:rPr>
        <w:t>:</w:t>
      </w:r>
    </w:p>
    <w:p w:rsidR="001E7C29" w:rsidRDefault="001E7C29" w:rsidP="001E7C29">
      <w:pPr>
        <w:widowControl w:val="0"/>
        <w:numPr>
          <w:ilvl w:val="0"/>
          <w:numId w:val="1"/>
        </w:numPr>
        <w:tabs>
          <w:tab w:val="left" w:pos="0"/>
        </w:tabs>
        <w:autoSpaceDE w:val="0"/>
        <w:autoSpaceDN w:val="0"/>
        <w:adjustRightInd w:val="0"/>
        <w:spacing w:after="0" w:line="240" w:lineRule="auto"/>
        <w:ind w:firstLine="720"/>
        <w:jc w:val="both"/>
        <w:rPr>
          <w:rFonts w:ascii="Times New Roman" w:hAnsi="Times New Roman" w:cs="Times New Roman"/>
          <w:bCs/>
          <w:sz w:val="24"/>
          <w:szCs w:val="24"/>
          <w:lang w:val="ru-RU"/>
        </w:rPr>
      </w:pPr>
      <w:r>
        <w:rPr>
          <w:rFonts w:ascii="Times New Roman" w:hAnsi="Times New Roman" w:cs="Times New Roman"/>
          <w:bCs/>
          <w:sz w:val="24"/>
          <w:szCs w:val="24"/>
          <w:lang w:val="ru-RU"/>
        </w:rPr>
        <w:t xml:space="preserve">заполненные и подписанные потенциальным поставщиком перечни документов, приложенных к заявке на участие в тендере и к технической спецификации потенциального поставщика согласно Приложению № </w:t>
      </w:r>
      <w:r w:rsidR="007005C8">
        <w:rPr>
          <w:rFonts w:ascii="Times New Roman" w:hAnsi="Times New Roman" w:cs="Times New Roman"/>
          <w:bCs/>
          <w:sz w:val="24"/>
          <w:szCs w:val="24"/>
          <w:lang w:val="ru-RU"/>
        </w:rPr>
        <w:t>5</w:t>
      </w:r>
      <w:r>
        <w:rPr>
          <w:rFonts w:ascii="Times New Roman" w:hAnsi="Times New Roman" w:cs="Times New Roman"/>
          <w:bCs/>
          <w:sz w:val="24"/>
          <w:szCs w:val="24"/>
          <w:lang w:val="ru-RU"/>
        </w:rPr>
        <w:t xml:space="preserve"> и </w:t>
      </w:r>
      <w:r w:rsidR="007005C8">
        <w:rPr>
          <w:rFonts w:ascii="Times New Roman" w:hAnsi="Times New Roman" w:cs="Times New Roman"/>
          <w:bCs/>
          <w:sz w:val="24"/>
          <w:szCs w:val="24"/>
          <w:lang w:val="ru-RU"/>
        </w:rPr>
        <w:t>6</w:t>
      </w:r>
      <w:r>
        <w:rPr>
          <w:rFonts w:ascii="Times New Roman" w:hAnsi="Times New Roman" w:cs="Times New Roman"/>
          <w:bCs/>
          <w:sz w:val="24"/>
          <w:szCs w:val="24"/>
          <w:lang w:val="ru-RU"/>
        </w:rPr>
        <w:t xml:space="preserve"> к Тендерной документации;</w:t>
      </w:r>
    </w:p>
    <w:p w:rsidR="00F84505" w:rsidRPr="00473125" w:rsidRDefault="00F84505" w:rsidP="001C27C6">
      <w:pPr>
        <w:widowControl w:val="0"/>
        <w:numPr>
          <w:ilvl w:val="0"/>
          <w:numId w:val="1"/>
        </w:numPr>
        <w:tabs>
          <w:tab w:val="left" w:pos="0"/>
        </w:tabs>
        <w:autoSpaceDE w:val="0"/>
        <w:autoSpaceDN w:val="0"/>
        <w:adjustRightInd w:val="0"/>
        <w:spacing w:after="0" w:line="240" w:lineRule="auto"/>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заполненную и подписанную потенциальным поставщиком заявку на участие в тендере</w:t>
      </w:r>
      <w:r w:rsidR="003B7D85">
        <w:rPr>
          <w:rFonts w:ascii="Times New Roman" w:hAnsi="Times New Roman" w:cs="Times New Roman"/>
          <w:bCs/>
          <w:sz w:val="24"/>
          <w:szCs w:val="24"/>
          <w:lang w:val="ru-RU"/>
        </w:rPr>
        <w:t xml:space="preserve"> (Приложение </w:t>
      </w:r>
      <w:r w:rsidR="00C1297E">
        <w:rPr>
          <w:rFonts w:ascii="Times New Roman" w:hAnsi="Times New Roman" w:cs="Times New Roman"/>
          <w:bCs/>
          <w:sz w:val="24"/>
          <w:szCs w:val="24"/>
          <w:lang w:val="ru-RU"/>
        </w:rPr>
        <w:t xml:space="preserve">№ </w:t>
      </w:r>
      <w:r w:rsidR="007005C8">
        <w:rPr>
          <w:rFonts w:ascii="Times New Roman" w:hAnsi="Times New Roman" w:cs="Times New Roman"/>
          <w:bCs/>
          <w:sz w:val="24"/>
          <w:szCs w:val="24"/>
          <w:lang w:val="ru-RU"/>
        </w:rPr>
        <w:t>4</w:t>
      </w:r>
      <w:r w:rsidR="003B7D85">
        <w:rPr>
          <w:rFonts w:ascii="Times New Roman" w:hAnsi="Times New Roman" w:cs="Times New Roman"/>
          <w:bCs/>
          <w:sz w:val="24"/>
          <w:szCs w:val="24"/>
          <w:lang w:val="ru-RU"/>
        </w:rPr>
        <w:t xml:space="preserve"> к Тендерной документации)</w:t>
      </w:r>
      <w:r w:rsidRPr="00473125">
        <w:rPr>
          <w:rFonts w:ascii="Times New Roman" w:hAnsi="Times New Roman" w:cs="Times New Roman"/>
          <w:bCs/>
          <w:sz w:val="24"/>
          <w:szCs w:val="24"/>
          <w:lang w:val="ru-RU"/>
        </w:rPr>
        <w:t>;</w:t>
      </w:r>
    </w:p>
    <w:p w:rsidR="00F84505" w:rsidRDefault="00F84505" w:rsidP="001C27C6">
      <w:pPr>
        <w:widowControl w:val="0"/>
        <w:numPr>
          <w:ilvl w:val="0"/>
          <w:numId w:val="1"/>
        </w:numPr>
        <w:tabs>
          <w:tab w:val="left" w:pos="0"/>
        </w:tabs>
        <w:autoSpaceDE w:val="0"/>
        <w:autoSpaceDN w:val="0"/>
        <w:adjustRightInd w:val="0"/>
        <w:spacing w:after="0" w:line="240" w:lineRule="auto"/>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 xml:space="preserve">техническую спецификацию (техническое задание) </w:t>
      </w:r>
      <w:r w:rsidR="003C46D4">
        <w:rPr>
          <w:rFonts w:ascii="Times New Roman" w:hAnsi="Times New Roman" w:cs="Times New Roman"/>
          <w:bCs/>
          <w:sz w:val="24"/>
          <w:szCs w:val="24"/>
          <w:lang w:val="ru-RU"/>
        </w:rPr>
        <w:t xml:space="preserve">подписанную </w:t>
      </w:r>
      <w:r w:rsidRPr="00473125">
        <w:rPr>
          <w:rFonts w:ascii="Times New Roman" w:hAnsi="Times New Roman" w:cs="Times New Roman"/>
          <w:bCs/>
          <w:sz w:val="24"/>
          <w:szCs w:val="24"/>
          <w:lang w:val="ru-RU"/>
        </w:rPr>
        <w:t>потенциальн</w:t>
      </w:r>
      <w:r w:rsidR="003C46D4">
        <w:rPr>
          <w:rFonts w:ascii="Times New Roman" w:hAnsi="Times New Roman" w:cs="Times New Roman"/>
          <w:bCs/>
          <w:sz w:val="24"/>
          <w:szCs w:val="24"/>
          <w:lang w:val="ru-RU"/>
        </w:rPr>
        <w:t>ым</w:t>
      </w:r>
      <w:r w:rsidRPr="00473125">
        <w:rPr>
          <w:rFonts w:ascii="Times New Roman" w:hAnsi="Times New Roman" w:cs="Times New Roman"/>
          <w:bCs/>
          <w:sz w:val="24"/>
          <w:szCs w:val="24"/>
          <w:lang w:val="ru-RU"/>
        </w:rPr>
        <w:t xml:space="preserve"> поставщик</w:t>
      </w:r>
      <w:r w:rsidR="003C46D4">
        <w:rPr>
          <w:rFonts w:ascii="Times New Roman" w:hAnsi="Times New Roman" w:cs="Times New Roman"/>
          <w:bCs/>
          <w:sz w:val="24"/>
          <w:szCs w:val="24"/>
          <w:lang w:val="ru-RU"/>
        </w:rPr>
        <w:t>ом</w:t>
      </w:r>
      <w:r w:rsidRPr="00473125">
        <w:rPr>
          <w:rFonts w:ascii="Times New Roman" w:hAnsi="Times New Roman" w:cs="Times New Roman"/>
          <w:bCs/>
          <w:sz w:val="24"/>
          <w:szCs w:val="24"/>
          <w:lang w:val="ru-RU"/>
        </w:rPr>
        <w:t>, которая должна соответствов</w:t>
      </w:r>
      <w:r w:rsidR="000571CC">
        <w:rPr>
          <w:rFonts w:ascii="Times New Roman" w:hAnsi="Times New Roman" w:cs="Times New Roman"/>
          <w:bCs/>
          <w:sz w:val="24"/>
          <w:szCs w:val="24"/>
          <w:lang w:val="ru-RU"/>
        </w:rPr>
        <w:t>ать требованиям, установленным Т</w:t>
      </w:r>
      <w:r w:rsidRPr="00473125">
        <w:rPr>
          <w:rFonts w:ascii="Times New Roman" w:hAnsi="Times New Roman" w:cs="Times New Roman"/>
          <w:bCs/>
          <w:sz w:val="24"/>
          <w:szCs w:val="24"/>
          <w:lang w:val="ru-RU"/>
        </w:rPr>
        <w:t>ендерной документацией</w:t>
      </w:r>
      <w:r w:rsidR="003B7D85">
        <w:rPr>
          <w:rFonts w:ascii="Times New Roman" w:hAnsi="Times New Roman" w:cs="Times New Roman"/>
          <w:bCs/>
          <w:sz w:val="24"/>
          <w:szCs w:val="24"/>
          <w:lang w:val="ru-RU"/>
        </w:rPr>
        <w:t xml:space="preserve"> (Приложение </w:t>
      </w:r>
      <w:r w:rsidR="00C1297E">
        <w:rPr>
          <w:rFonts w:ascii="Times New Roman" w:hAnsi="Times New Roman" w:cs="Times New Roman"/>
          <w:bCs/>
          <w:sz w:val="24"/>
          <w:szCs w:val="24"/>
          <w:lang w:val="ru-RU"/>
        </w:rPr>
        <w:t xml:space="preserve">№ </w:t>
      </w:r>
      <w:r w:rsidR="003B7D85">
        <w:rPr>
          <w:rFonts w:ascii="Times New Roman" w:hAnsi="Times New Roman" w:cs="Times New Roman"/>
          <w:bCs/>
          <w:sz w:val="24"/>
          <w:szCs w:val="24"/>
          <w:lang w:val="ru-RU"/>
        </w:rPr>
        <w:t>2 к Тендерной документации)</w:t>
      </w:r>
      <w:r w:rsidRPr="00473125">
        <w:rPr>
          <w:rFonts w:ascii="Times New Roman" w:hAnsi="Times New Roman" w:cs="Times New Roman"/>
          <w:bCs/>
          <w:sz w:val="24"/>
          <w:szCs w:val="24"/>
          <w:lang w:val="ru-RU"/>
        </w:rPr>
        <w:t>;</w:t>
      </w:r>
    </w:p>
    <w:p w:rsidR="007005C8" w:rsidRDefault="007005C8" w:rsidP="007005C8">
      <w:pPr>
        <w:widowControl w:val="0"/>
        <w:numPr>
          <w:ilvl w:val="0"/>
          <w:numId w:val="1"/>
        </w:numPr>
        <w:tabs>
          <w:tab w:val="left" w:pos="0"/>
        </w:tabs>
        <w:autoSpaceDE w:val="0"/>
        <w:autoSpaceDN w:val="0"/>
        <w:adjustRightInd w:val="0"/>
        <w:spacing w:after="0" w:line="240" w:lineRule="auto"/>
        <w:ind w:firstLine="720"/>
        <w:jc w:val="both"/>
        <w:rPr>
          <w:rFonts w:ascii="Times New Roman" w:hAnsi="Times New Roman" w:cs="Times New Roman"/>
          <w:bCs/>
          <w:sz w:val="24"/>
          <w:szCs w:val="24"/>
          <w:lang w:val="ru-RU"/>
        </w:rPr>
      </w:pPr>
      <w:r>
        <w:rPr>
          <w:rFonts w:ascii="Times New Roman" w:hAnsi="Times New Roman" w:cs="Times New Roman"/>
          <w:bCs/>
          <w:sz w:val="24"/>
          <w:szCs w:val="24"/>
          <w:lang w:val="ru-RU"/>
        </w:rPr>
        <w:t xml:space="preserve">перечень соисполнителей </w:t>
      </w:r>
      <w:r w:rsidRPr="00F63489">
        <w:rPr>
          <w:rFonts w:ascii="Times New Roman" w:hAnsi="Times New Roman" w:cs="Times New Roman"/>
          <w:sz w:val="24"/>
          <w:szCs w:val="24"/>
          <w:lang w:val="ru-RU"/>
        </w:rPr>
        <w:t>при оказании услуг, а также виды услуг, передаваемых потенциальным поставщиком соисполнителям</w:t>
      </w:r>
      <w:r w:rsidRPr="00F6348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согласно П</w:t>
      </w:r>
      <w:r w:rsidRPr="00F63489">
        <w:rPr>
          <w:rFonts w:ascii="Times New Roman" w:hAnsi="Times New Roman" w:cs="Times New Roman"/>
          <w:bCs/>
          <w:sz w:val="24"/>
          <w:szCs w:val="24"/>
          <w:lang w:val="ru-RU"/>
        </w:rPr>
        <w:t xml:space="preserve">риложению </w:t>
      </w:r>
      <w:r>
        <w:rPr>
          <w:rFonts w:ascii="Times New Roman" w:hAnsi="Times New Roman" w:cs="Times New Roman"/>
          <w:bCs/>
          <w:sz w:val="24"/>
          <w:szCs w:val="24"/>
          <w:lang w:val="ru-RU"/>
        </w:rPr>
        <w:t>№ 7</w:t>
      </w:r>
      <w:r w:rsidRPr="00F63489">
        <w:rPr>
          <w:rFonts w:ascii="Times New Roman" w:hAnsi="Times New Roman" w:cs="Times New Roman"/>
          <w:bCs/>
          <w:sz w:val="24"/>
          <w:szCs w:val="24"/>
          <w:lang w:val="ru-RU"/>
        </w:rPr>
        <w:t xml:space="preserve"> к Тендерной документации</w:t>
      </w:r>
      <w:r>
        <w:rPr>
          <w:rFonts w:ascii="Times New Roman" w:hAnsi="Times New Roman" w:cs="Times New Roman"/>
          <w:bCs/>
          <w:sz w:val="24"/>
          <w:szCs w:val="24"/>
          <w:lang w:val="ru-RU"/>
        </w:rPr>
        <w:t>;</w:t>
      </w:r>
    </w:p>
    <w:p w:rsidR="00F84505" w:rsidRPr="00473125" w:rsidRDefault="00F84505" w:rsidP="003B7D85">
      <w:pPr>
        <w:widowControl w:val="0"/>
        <w:numPr>
          <w:ilvl w:val="0"/>
          <w:numId w:val="1"/>
        </w:numPr>
        <w:tabs>
          <w:tab w:val="left" w:pos="0"/>
        </w:tabs>
        <w:autoSpaceDE w:val="0"/>
        <w:autoSpaceDN w:val="0"/>
        <w:adjustRightInd w:val="0"/>
        <w:spacing w:after="0" w:line="240" w:lineRule="auto"/>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оригинал или нотариально засвидетельствованную копию документа о назначении (избрании) первого руководителя потенциального поставщика (в случае участия консорциума представляется оригинал или нотариально засвидетельствованная копия документа о назначении (избрании) первого руководителя каждого юридического лица, входящего в консорциум, а также оригинал или нотариально засвидетельствованная копия документа, подтверждающего право подписания соглашения о консорциуме уполномоченным лицом каждого юридического лица, входящего в консорциум);</w:t>
      </w:r>
    </w:p>
    <w:p w:rsidR="00F84505" w:rsidRPr="00473125" w:rsidRDefault="00F84505" w:rsidP="003B7D85">
      <w:pPr>
        <w:widowControl w:val="0"/>
        <w:numPr>
          <w:ilvl w:val="0"/>
          <w:numId w:val="1"/>
        </w:numPr>
        <w:tabs>
          <w:tab w:val="left" w:pos="0"/>
        </w:tabs>
        <w:autoSpaceDE w:val="0"/>
        <w:autoSpaceDN w:val="0"/>
        <w:adjustRightInd w:val="0"/>
        <w:spacing w:after="0" w:line="240" w:lineRule="auto"/>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 xml:space="preserve">документы, подтверждающие применимость к заявке критериев оценки и сопоставления, указанных в пункте </w:t>
      </w:r>
      <w:r w:rsidR="00336272">
        <w:rPr>
          <w:rFonts w:ascii="Times New Roman" w:hAnsi="Times New Roman" w:cs="Times New Roman"/>
          <w:bCs/>
          <w:sz w:val="24"/>
          <w:szCs w:val="24"/>
          <w:lang w:val="ru-RU"/>
        </w:rPr>
        <w:t>31</w:t>
      </w:r>
      <w:r w:rsidRPr="00473125">
        <w:rPr>
          <w:rFonts w:ascii="Times New Roman" w:hAnsi="Times New Roman" w:cs="Times New Roman"/>
          <w:bCs/>
          <w:sz w:val="24"/>
          <w:szCs w:val="24"/>
          <w:lang w:val="ru-RU"/>
        </w:rPr>
        <w:t xml:space="preserve"> Правил (в случае, если потенциальный поставщик претендует на применение критериев, влияющих на условн</w:t>
      </w:r>
      <w:r w:rsidR="00DE7AE2">
        <w:rPr>
          <w:rFonts w:ascii="Times New Roman" w:hAnsi="Times New Roman" w:cs="Times New Roman"/>
          <w:bCs/>
          <w:sz w:val="24"/>
          <w:szCs w:val="24"/>
          <w:lang w:val="ru-RU"/>
        </w:rPr>
        <w:t>ую</w:t>
      </w:r>
      <w:r w:rsidRPr="00473125">
        <w:rPr>
          <w:rFonts w:ascii="Times New Roman" w:hAnsi="Times New Roman" w:cs="Times New Roman"/>
          <w:bCs/>
          <w:sz w:val="24"/>
          <w:szCs w:val="24"/>
          <w:lang w:val="ru-RU"/>
        </w:rPr>
        <w:t xml:space="preserve"> </w:t>
      </w:r>
      <w:r w:rsidR="00633F78">
        <w:rPr>
          <w:rFonts w:ascii="Times New Roman" w:hAnsi="Times New Roman" w:cs="Times New Roman"/>
          <w:bCs/>
          <w:sz w:val="24"/>
          <w:szCs w:val="24"/>
          <w:lang w:val="ru-RU"/>
        </w:rPr>
        <w:t>цену</w:t>
      </w:r>
      <w:r w:rsidRPr="00473125">
        <w:rPr>
          <w:rFonts w:ascii="Times New Roman" w:hAnsi="Times New Roman" w:cs="Times New Roman"/>
          <w:bCs/>
          <w:sz w:val="24"/>
          <w:szCs w:val="24"/>
          <w:lang w:val="ru-RU"/>
        </w:rPr>
        <w:t>).</w:t>
      </w:r>
    </w:p>
    <w:p w:rsidR="00F84505" w:rsidRPr="006155F6" w:rsidRDefault="00F84505" w:rsidP="006155F6">
      <w:pPr>
        <w:pStyle w:val="a6"/>
        <w:ind w:firstLine="709"/>
        <w:jc w:val="both"/>
        <w:rPr>
          <w:rFonts w:ascii="Times New Roman" w:hAnsi="Times New Roman" w:cs="Times New Roman"/>
          <w:sz w:val="24"/>
          <w:szCs w:val="24"/>
          <w:lang w:val="ru-RU"/>
        </w:rPr>
      </w:pPr>
      <w:r w:rsidRPr="006155F6">
        <w:rPr>
          <w:rFonts w:ascii="Times New Roman" w:hAnsi="Times New Roman" w:cs="Times New Roman"/>
          <w:sz w:val="24"/>
          <w:szCs w:val="24"/>
          <w:lang w:val="ru-RU"/>
        </w:rPr>
        <w:t>При этом непредставление документов, подтверждающих критерии, влияющие на условное понижение цены, не является основан</w:t>
      </w:r>
      <w:r w:rsidR="006155F6">
        <w:rPr>
          <w:rFonts w:ascii="Times New Roman" w:hAnsi="Times New Roman" w:cs="Times New Roman"/>
          <w:sz w:val="24"/>
          <w:szCs w:val="24"/>
          <w:lang w:val="ru-RU"/>
        </w:rPr>
        <w:t>ием для отклонения такой заявки;</w:t>
      </w:r>
    </w:p>
    <w:p w:rsidR="00F84505" w:rsidRPr="00473125" w:rsidRDefault="00F84505" w:rsidP="003B7D85">
      <w:pPr>
        <w:widowControl w:val="0"/>
        <w:numPr>
          <w:ilvl w:val="0"/>
          <w:numId w:val="1"/>
        </w:numPr>
        <w:tabs>
          <w:tab w:val="left" w:pos="0"/>
        </w:tabs>
        <w:autoSpaceDE w:val="0"/>
        <w:autoSpaceDN w:val="0"/>
        <w:adjustRightInd w:val="0"/>
        <w:spacing w:after="0" w:line="240" w:lineRule="auto"/>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lastRenderedPageBreak/>
        <w:t>ценовое предложение и дополнительное ценовое предложение на понижение цены (</w:t>
      </w:r>
      <w:r w:rsidR="00B4008B">
        <w:rPr>
          <w:rFonts w:ascii="Times New Roman" w:hAnsi="Times New Roman" w:cs="Times New Roman"/>
          <w:bCs/>
          <w:sz w:val="24"/>
          <w:szCs w:val="24"/>
          <w:lang w:val="ru-RU"/>
        </w:rPr>
        <w:t>при наличии</w:t>
      </w:r>
      <w:r w:rsidRPr="00473125">
        <w:rPr>
          <w:rFonts w:ascii="Times New Roman" w:hAnsi="Times New Roman" w:cs="Times New Roman"/>
          <w:bCs/>
          <w:sz w:val="24"/>
          <w:szCs w:val="24"/>
          <w:lang w:val="ru-RU"/>
        </w:rPr>
        <w:t>), подписанное потенциальным поставщиком и заверенное печатью (для физического лица, если имеется печать) потенциального поставщика форма и содержание которых должны соответствовать обязательным требованиям, указанным в подпункте 12) пункта 28 Правил.</w:t>
      </w:r>
    </w:p>
    <w:p w:rsidR="00F84505" w:rsidRPr="00B54969" w:rsidRDefault="00F84505" w:rsidP="00B54969">
      <w:pPr>
        <w:widowControl w:val="0"/>
        <w:numPr>
          <w:ilvl w:val="0"/>
          <w:numId w:val="1"/>
        </w:numPr>
        <w:tabs>
          <w:tab w:val="left" w:pos="0"/>
        </w:tabs>
        <w:autoSpaceDE w:val="0"/>
        <w:autoSpaceDN w:val="0"/>
        <w:adjustRightInd w:val="0"/>
        <w:spacing w:after="0" w:line="240" w:lineRule="auto"/>
        <w:ind w:firstLine="709"/>
        <w:jc w:val="both"/>
        <w:rPr>
          <w:rFonts w:ascii="Times New Roman" w:hAnsi="Times New Roman" w:cs="Times New Roman"/>
          <w:bCs/>
          <w:sz w:val="24"/>
          <w:szCs w:val="24"/>
          <w:lang w:val="ru-RU"/>
        </w:rPr>
      </w:pPr>
      <w:r w:rsidRPr="00B54969">
        <w:rPr>
          <w:rFonts w:ascii="Times New Roman" w:hAnsi="Times New Roman" w:cs="Times New Roman"/>
          <w:bCs/>
          <w:sz w:val="24"/>
          <w:szCs w:val="24"/>
          <w:lang w:val="ru-RU"/>
        </w:rPr>
        <w:t>нотариально</w:t>
      </w:r>
      <w:r w:rsidRPr="00B54969">
        <w:rPr>
          <w:rFonts w:ascii="Times New Roman" w:hAnsi="Times New Roman" w:cs="Times New Roman"/>
          <w:sz w:val="24"/>
          <w:szCs w:val="24"/>
          <w:lang w:val="ru-RU"/>
        </w:rPr>
        <w:t xml:space="preserve"> </w:t>
      </w:r>
      <w:r w:rsidRPr="00B54969">
        <w:rPr>
          <w:rFonts w:ascii="Times New Roman" w:hAnsi="Times New Roman" w:cs="Times New Roman"/>
          <w:bCs/>
          <w:sz w:val="24"/>
          <w:szCs w:val="24"/>
          <w:lang w:val="ru-RU"/>
        </w:rPr>
        <w:t xml:space="preserve">засвидетельствованную копию свидетельства о государственной регистрации (перерегистрации) юридического лица или справки о </w:t>
      </w:r>
      <w:r w:rsidR="00012F89">
        <w:rPr>
          <w:rFonts w:ascii="Times New Roman" w:hAnsi="Times New Roman" w:cs="Times New Roman"/>
          <w:bCs/>
          <w:sz w:val="24"/>
          <w:szCs w:val="24"/>
          <w:lang w:val="ru-RU"/>
        </w:rPr>
        <w:t>за</w:t>
      </w:r>
      <w:r w:rsidRPr="00B54969">
        <w:rPr>
          <w:rFonts w:ascii="Times New Roman" w:hAnsi="Times New Roman" w:cs="Times New Roman"/>
          <w:bCs/>
          <w:sz w:val="24"/>
          <w:szCs w:val="24"/>
          <w:lang w:val="ru-RU"/>
        </w:rPr>
        <w:t>регистр</w:t>
      </w:r>
      <w:r w:rsidR="00012F89">
        <w:rPr>
          <w:rFonts w:ascii="Times New Roman" w:hAnsi="Times New Roman" w:cs="Times New Roman"/>
          <w:bCs/>
          <w:sz w:val="24"/>
          <w:szCs w:val="24"/>
          <w:lang w:val="ru-RU"/>
        </w:rPr>
        <w:t xml:space="preserve">ированном </w:t>
      </w:r>
      <w:r w:rsidRPr="00B54969">
        <w:rPr>
          <w:rFonts w:ascii="Times New Roman" w:hAnsi="Times New Roman" w:cs="Times New Roman"/>
          <w:bCs/>
          <w:sz w:val="24"/>
          <w:szCs w:val="24"/>
          <w:lang w:val="ru-RU"/>
        </w:rPr>
        <w:t>юридическо</w:t>
      </w:r>
      <w:r w:rsidR="00012F89">
        <w:rPr>
          <w:rFonts w:ascii="Times New Roman" w:hAnsi="Times New Roman" w:cs="Times New Roman"/>
          <w:bCs/>
          <w:sz w:val="24"/>
          <w:szCs w:val="24"/>
          <w:lang w:val="ru-RU"/>
        </w:rPr>
        <w:t>м</w:t>
      </w:r>
      <w:r w:rsidRPr="00B54969">
        <w:rPr>
          <w:rFonts w:ascii="Times New Roman" w:hAnsi="Times New Roman" w:cs="Times New Roman"/>
          <w:bCs/>
          <w:sz w:val="24"/>
          <w:szCs w:val="24"/>
          <w:lang w:val="ru-RU"/>
        </w:rPr>
        <w:t xml:space="preserve"> лиц</w:t>
      </w:r>
      <w:r w:rsidR="00012F89">
        <w:rPr>
          <w:rFonts w:ascii="Times New Roman" w:hAnsi="Times New Roman" w:cs="Times New Roman"/>
          <w:bCs/>
          <w:sz w:val="24"/>
          <w:szCs w:val="24"/>
          <w:lang w:val="ru-RU"/>
        </w:rPr>
        <w:t>е, филиале или представительстве</w:t>
      </w:r>
      <w:r w:rsidRPr="00B54969">
        <w:rPr>
          <w:rFonts w:ascii="Times New Roman" w:hAnsi="Times New Roman" w:cs="Times New Roman"/>
          <w:bCs/>
          <w:sz w:val="24"/>
          <w:szCs w:val="24"/>
          <w:lang w:val="ru-RU"/>
        </w:rPr>
        <w:t>, для физического лица – нотариально засвидетельствованную копию документа о регистрации в качестве субъекта предпринимательства</w:t>
      </w:r>
      <w:r w:rsidR="00A048C7" w:rsidRPr="00B54969">
        <w:rPr>
          <w:rFonts w:ascii="Times New Roman" w:hAnsi="Times New Roman" w:cs="Times New Roman"/>
          <w:bCs/>
          <w:sz w:val="24"/>
          <w:szCs w:val="24"/>
          <w:lang w:val="ru-RU"/>
        </w:rPr>
        <w:t xml:space="preserve"> </w:t>
      </w:r>
      <w:r w:rsidR="00B54969" w:rsidRPr="00B54969">
        <w:rPr>
          <w:rFonts w:ascii="Times New Roman" w:hAnsi="Times New Roman" w:cs="Times New Roman"/>
          <w:bCs/>
          <w:sz w:val="24"/>
          <w:szCs w:val="24"/>
          <w:lang w:val="ru-RU"/>
        </w:rPr>
        <w:t xml:space="preserve">и </w:t>
      </w:r>
      <w:r w:rsidR="00A048C7" w:rsidRPr="00B54969">
        <w:rPr>
          <w:rFonts w:ascii="Times New Roman" w:hAnsi="Times New Roman" w:cs="Times New Roman"/>
          <w:bCs/>
          <w:sz w:val="24"/>
          <w:szCs w:val="24"/>
          <w:lang w:val="ru-RU"/>
        </w:rPr>
        <w:t>удостоверения личности</w:t>
      </w:r>
      <w:r w:rsidRPr="00B54969">
        <w:rPr>
          <w:rFonts w:ascii="Times New Roman" w:hAnsi="Times New Roman" w:cs="Times New Roman"/>
          <w:bCs/>
          <w:sz w:val="24"/>
          <w:szCs w:val="24"/>
          <w:lang w:val="ru-RU"/>
        </w:rPr>
        <w:t xml:space="preserve">, для временного объединения юридических лиц (консорциум) </w:t>
      </w:r>
      <w:r w:rsidR="00315B27" w:rsidRPr="00B54969">
        <w:rPr>
          <w:rFonts w:ascii="Times New Roman" w:hAnsi="Times New Roman" w:cs="Times New Roman"/>
          <w:bCs/>
          <w:sz w:val="24"/>
          <w:szCs w:val="24"/>
          <w:lang w:val="ru-RU"/>
        </w:rPr>
        <w:t>-</w:t>
      </w:r>
      <w:r w:rsidR="00B54969">
        <w:rPr>
          <w:rFonts w:ascii="Times New Roman" w:hAnsi="Times New Roman" w:cs="Times New Roman"/>
          <w:bCs/>
          <w:sz w:val="24"/>
          <w:szCs w:val="24"/>
          <w:lang w:val="ru-RU"/>
        </w:rPr>
        <w:t xml:space="preserve"> </w:t>
      </w:r>
      <w:r w:rsidRPr="00B54969">
        <w:rPr>
          <w:rFonts w:ascii="Times New Roman" w:hAnsi="Times New Roman" w:cs="Times New Roman"/>
          <w:bCs/>
          <w:sz w:val="24"/>
          <w:szCs w:val="24"/>
          <w:lang w:val="ru-RU"/>
        </w:rPr>
        <w:t xml:space="preserve">нотариально засвидетельствованную копию соглашения о консорциуме и нотариально засвидетельствованные копии свидетельств о государственной регистрации (перерегистрации) </w:t>
      </w:r>
      <w:r w:rsidR="00012F89" w:rsidRPr="00B54969">
        <w:rPr>
          <w:rFonts w:ascii="Times New Roman" w:hAnsi="Times New Roman" w:cs="Times New Roman"/>
          <w:bCs/>
          <w:sz w:val="24"/>
          <w:szCs w:val="24"/>
          <w:lang w:val="ru-RU"/>
        </w:rPr>
        <w:t xml:space="preserve">или справки о </w:t>
      </w:r>
      <w:r w:rsidR="00012F89">
        <w:rPr>
          <w:rFonts w:ascii="Times New Roman" w:hAnsi="Times New Roman" w:cs="Times New Roman"/>
          <w:bCs/>
          <w:sz w:val="24"/>
          <w:szCs w:val="24"/>
          <w:lang w:val="ru-RU"/>
        </w:rPr>
        <w:t>зарегистрированном юридическом лице, филиале или представительстве</w:t>
      </w:r>
      <w:r w:rsidR="00012F89" w:rsidRPr="00B54969">
        <w:rPr>
          <w:rFonts w:ascii="Times New Roman" w:hAnsi="Times New Roman" w:cs="Times New Roman"/>
          <w:bCs/>
          <w:sz w:val="24"/>
          <w:szCs w:val="24"/>
          <w:lang w:val="ru-RU"/>
        </w:rPr>
        <w:t xml:space="preserve"> </w:t>
      </w:r>
      <w:r w:rsidRPr="00B54969">
        <w:rPr>
          <w:rFonts w:ascii="Times New Roman" w:hAnsi="Times New Roman" w:cs="Times New Roman"/>
          <w:bCs/>
          <w:sz w:val="24"/>
          <w:szCs w:val="24"/>
          <w:lang w:val="ru-RU"/>
        </w:rPr>
        <w:t>участников консорциума</w:t>
      </w:r>
      <w:r w:rsidR="00012F89" w:rsidRPr="00012F89">
        <w:rPr>
          <w:rFonts w:ascii="Times New Roman" w:hAnsi="Times New Roman" w:cs="Times New Roman"/>
          <w:bCs/>
          <w:sz w:val="24"/>
          <w:szCs w:val="24"/>
          <w:lang w:val="ru-RU"/>
        </w:rPr>
        <w:t xml:space="preserve"> </w:t>
      </w:r>
      <w:r w:rsidRPr="00B54969">
        <w:rPr>
          <w:rFonts w:ascii="Times New Roman" w:hAnsi="Times New Roman" w:cs="Times New Roman"/>
          <w:bCs/>
          <w:sz w:val="24"/>
          <w:szCs w:val="24"/>
          <w:lang w:val="ru-RU"/>
        </w:rPr>
        <w:t>;</w:t>
      </w:r>
    </w:p>
    <w:p w:rsidR="00F84505" w:rsidRPr="00473125" w:rsidRDefault="00F84505" w:rsidP="003B7D85">
      <w:pPr>
        <w:widowControl w:val="0"/>
        <w:numPr>
          <w:ilvl w:val="0"/>
          <w:numId w:val="1"/>
        </w:numPr>
        <w:tabs>
          <w:tab w:val="left" w:pos="0"/>
        </w:tabs>
        <w:autoSpaceDE w:val="0"/>
        <w:autoSpaceDN w:val="0"/>
        <w:adjustRightInd w:val="0"/>
        <w:spacing w:after="0" w:line="240" w:lineRule="auto"/>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документ, содержащий сведения об учредителях: нотариально засвидетельствованную копию устава, утвержденного в установленном законодательством порядке, для юридических лиц, зарегистрированных на основании типового устава – копию заявления установленной формы о регистрации юридического лица (в случае участия консорциума представляется нотариально засвидетельствованная копия устава каждого юридического лица, входящего в консорциум), нотариально засвидетельствованная копия выписки из реестра держателей акций, выданная не более чем за 30 (тридцать) календарных дней до даты вскрытия конвертов;</w:t>
      </w:r>
    </w:p>
    <w:p w:rsidR="00F84505" w:rsidRPr="00DE39E3" w:rsidRDefault="00F84505" w:rsidP="003B7D85">
      <w:pPr>
        <w:widowControl w:val="0"/>
        <w:numPr>
          <w:ilvl w:val="0"/>
          <w:numId w:val="1"/>
        </w:numPr>
        <w:tabs>
          <w:tab w:val="left" w:pos="0"/>
        </w:tabs>
        <w:autoSpaceDE w:val="0"/>
        <w:autoSpaceDN w:val="0"/>
        <w:adjustRightInd w:val="0"/>
        <w:spacing w:after="0" w:line="240" w:lineRule="auto"/>
        <w:ind w:firstLine="720"/>
        <w:jc w:val="both"/>
        <w:rPr>
          <w:rFonts w:ascii="Times New Roman" w:hAnsi="Times New Roman" w:cs="Times New Roman"/>
          <w:bCs/>
          <w:sz w:val="24"/>
          <w:szCs w:val="24"/>
          <w:lang w:val="ru-RU"/>
        </w:rPr>
      </w:pPr>
      <w:r w:rsidRPr="00473125">
        <w:rPr>
          <w:rFonts w:ascii="Times New Roman" w:hAnsi="Times New Roman" w:cs="Times New Roman"/>
          <w:sz w:val="24"/>
          <w:szCs w:val="24"/>
          <w:lang w:val="ru-RU"/>
        </w:rPr>
        <w:t xml:space="preserve">оригинал или нотариально засвидетельствованную копию </w:t>
      </w:r>
      <w:r w:rsidRPr="00473125">
        <w:rPr>
          <w:rFonts w:ascii="Times New Roman" w:hAnsi="Times New Roman" w:cs="Times New Roman"/>
          <w:bCs/>
          <w:sz w:val="24"/>
          <w:szCs w:val="24"/>
          <w:lang w:val="ru-RU"/>
        </w:rPr>
        <w:t xml:space="preserve">доверенности, </w:t>
      </w:r>
      <w:r w:rsidR="00A7041B" w:rsidRPr="00473125">
        <w:rPr>
          <w:rFonts w:ascii="Times New Roman" w:hAnsi="Times New Roman" w:cs="Times New Roman"/>
          <w:bCs/>
          <w:sz w:val="24"/>
          <w:szCs w:val="24"/>
          <w:lang w:val="ru-RU"/>
        </w:rPr>
        <w:t>выданн</w:t>
      </w:r>
      <w:r w:rsidR="00336272">
        <w:rPr>
          <w:rFonts w:ascii="Times New Roman" w:hAnsi="Times New Roman" w:cs="Times New Roman"/>
          <w:bCs/>
          <w:sz w:val="24"/>
          <w:szCs w:val="24"/>
          <w:lang w:val="ru-RU"/>
        </w:rPr>
        <w:t>ой</w:t>
      </w:r>
      <w:r w:rsidR="00A7041B" w:rsidRPr="00473125">
        <w:rPr>
          <w:rFonts w:ascii="Times New Roman" w:hAnsi="Times New Roman" w:cs="Times New Roman"/>
          <w:bCs/>
          <w:sz w:val="24"/>
          <w:szCs w:val="24"/>
          <w:lang w:val="ru-RU"/>
        </w:rPr>
        <w:t xml:space="preserve"> лицу</w:t>
      </w:r>
      <w:r w:rsidRPr="00473125">
        <w:rPr>
          <w:rFonts w:ascii="Times New Roman" w:hAnsi="Times New Roman" w:cs="Times New Roman"/>
          <w:bCs/>
          <w:sz w:val="24"/>
          <w:szCs w:val="24"/>
          <w:lang w:val="ru-RU"/>
        </w:rPr>
        <w:t xml:space="preserve"> (лицам), представляющему интересы потенциального поставщика, на право подписания заявки и документов, содержащихся в заявке на участие в тендере, на право подачи дополнительного ценового предложения на понижение цены, за исключением первого руководителя потенциального поставщика, имеющего право выступать от имени потенциального </w:t>
      </w:r>
      <w:r w:rsidRPr="00DE39E3">
        <w:rPr>
          <w:rFonts w:ascii="Times New Roman" w:hAnsi="Times New Roman" w:cs="Times New Roman"/>
          <w:bCs/>
          <w:sz w:val="24"/>
          <w:szCs w:val="24"/>
          <w:lang w:val="ru-RU"/>
        </w:rPr>
        <w:t>поставщика без доверенности, в соответствии с уставом потенциального поставщика.</w:t>
      </w:r>
    </w:p>
    <w:p w:rsidR="00DE39E3" w:rsidRPr="00DE39E3" w:rsidRDefault="00DE39E3" w:rsidP="00DE39E3">
      <w:pPr>
        <w:widowControl w:val="0"/>
        <w:numPr>
          <w:ilvl w:val="0"/>
          <w:numId w:val="1"/>
        </w:numPr>
        <w:tabs>
          <w:tab w:val="left" w:pos="0"/>
        </w:tabs>
        <w:autoSpaceDE w:val="0"/>
        <w:autoSpaceDN w:val="0"/>
        <w:adjustRightInd w:val="0"/>
        <w:spacing w:after="0" w:line="240" w:lineRule="auto"/>
        <w:ind w:firstLine="720"/>
        <w:jc w:val="both"/>
        <w:rPr>
          <w:rFonts w:ascii="Times New Roman" w:hAnsi="Times New Roman" w:cs="Times New Roman"/>
          <w:bCs/>
          <w:sz w:val="24"/>
          <w:szCs w:val="24"/>
          <w:lang w:val="ru-RU"/>
        </w:rPr>
      </w:pPr>
      <w:bookmarkStart w:id="5" w:name="_Hlk516588924"/>
      <w:r w:rsidRPr="00DE39E3">
        <w:rPr>
          <w:rFonts w:ascii="Times New Roman" w:hAnsi="Times New Roman" w:cs="Times New Roman"/>
          <w:bCs/>
          <w:sz w:val="24"/>
          <w:szCs w:val="24"/>
          <w:lang w:val="ru-RU"/>
        </w:rPr>
        <w:t xml:space="preserve">сведения об ознакомлении потенциального поставщика с условиями внесения потенциального поставщика в Перечень ненадежных потенциальных поставщиков (поставщиков) Заказчика;  </w:t>
      </w:r>
    </w:p>
    <w:bookmarkEnd w:id="5"/>
    <w:p w:rsidR="000153D5" w:rsidRDefault="000153D5" w:rsidP="000153D5">
      <w:pPr>
        <w:pStyle w:val="a6"/>
        <w:ind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 xml:space="preserve">Предоставление документов, указанных в подпунктах </w:t>
      </w:r>
      <w:r w:rsidR="007005C8">
        <w:rPr>
          <w:rFonts w:ascii="Times New Roman" w:hAnsi="Times New Roman" w:cs="Times New Roman"/>
          <w:spacing w:val="2"/>
          <w:sz w:val="24"/>
          <w:szCs w:val="24"/>
          <w:shd w:val="clear" w:color="auto" w:fill="FFFFFF"/>
          <w:lang w:val="ru-RU"/>
        </w:rPr>
        <w:t>5</w:t>
      </w:r>
      <w:r>
        <w:rPr>
          <w:rFonts w:ascii="Times New Roman" w:hAnsi="Times New Roman" w:cs="Times New Roman"/>
          <w:spacing w:val="2"/>
          <w:sz w:val="24"/>
          <w:szCs w:val="24"/>
          <w:shd w:val="clear" w:color="auto" w:fill="FFFFFF"/>
          <w:lang w:val="ru-RU"/>
        </w:rPr>
        <w:t>),</w:t>
      </w:r>
      <w:r w:rsidR="00DE39E3">
        <w:rPr>
          <w:rFonts w:ascii="Times New Roman" w:hAnsi="Times New Roman" w:cs="Times New Roman"/>
          <w:spacing w:val="2"/>
          <w:sz w:val="24"/>
          <w:szCs w:val="24"/>
          <w:shd w:val="clear" w:color="auto" w:fill="FFFFFF"/>
          <w:lang w:val="ru-RU"/>
        </w:rPr>
        <w:t xml:space="preserve"> </w:t>
      </w:r>
      <w:r w:rsidR="007005C8">
        <w:rPr>
          <w:rFonts w:ascii="Times New Roman" w:hAnsi="Times New Roman" w:cs="Times New Roman"/>
          <w:spacing w:val="2"/>
          <w:sz w:val="24"/>
          <w:szCs w:val="24"/>
          <w:shd w:val="clear" w:color="auto" w:fill="FFFFFF"/>
          <w:lang w:val="ru-RU"/>
        </w:rPr>
        <w:t>8</w:t>
      </w:r>
      <w:r>
        <w:rPr>
          <w:rFonts w:ascii="Times New Roman" w:hAnsi="Times New Roman" w:cs="Times New Roman"/>
          <w:spacing w:val="2"/>
          <w:sz w:val="24"/>
          <w:szCs w:val="24"/>
          <w:shd w:val="clear" w:color="auto" w:fill="FFFFFF"/>
          <w:lang w:val="ru-RU"/>
        </w:rPr>
        <w:t>),</w:t>
      </w:r>
      <w:r w:rsidR="00DE39E3">
        <w:rPr>
          <w:rFonts w:ascii="Times New Roman" w:hAnsi="Times New Roman" w:cs="Times New Roman"/>
          <w:spacing w:val="2"/>
          <w:sz w:val="24"/>
          <w:szCs w:val="24"/>
          <w:shd w:val="clear" w:color="auto" w:fill="FFFFFF"/>
          <w:lang w:val="ru-RU"/>
        </w:rPr>
        <w:t xml:space="preserve"> </w:t>
      </w:r>
      <w:r w:rsidR="007005C8">
        <w:rPr>
          <w:rFonts w:ascii="Times New Roman" w:hAnsi="Times New Roman" w:cs="Times New Roman"/>
          <w:spacing w:val="2"/>
          <w:sz w:val="24"/>
          <w:szCs w:val="24"/>
          <w:shd w:val="clear" w:color="auto" w:fill="FFFFFF"/>
          <w:lang w:val="ru-RU"/>
        </w:rPr>
        <w:t>9</w:t>
      </w:r>
      <w:r>
        <w:rPr>
          <w:rFonts w:ascii="Times New Roman" w:hAnsi="Times New Roman" w:cs="Times New Roman"/>
          <w:spacing w:val="2"/>
          <w:sz w:val="24"/>
          <w:szCs w:val="24"/>
          <w:shd w:val="clear" w:color="auto" w:fill="FFFFFF"/>
          <w:lang w:val="ru-RU"/>
        </w:rPr>
        <w:t>)</w:t>
      </w:r>
      <w:r w:rsidR="00DE39E3">
        <w:rPr>
          <w:rFonts w:ascii="Times New Roman" w:hAnsi="Times New Roman" w:cs="Times New Roman"/>
          <w:spacing w:val="2"/>
          <w:sz w:val="24"/>
          <w:szCs w:val="24"/>
          <w:shd w:val="clear" w:color="auto" w:fill="FFFFFF"/>
          <w:lang w:val="ru-RU"/>
        </w:rPr>
        <w:t xml:space="preserve"> настоящего </w:t>
      </w:r>
      <w:proofErr w:type="gramStart"/>
      <w:r>
        <w:rPr>
          <w:rFonts w:ascii="Times New Roman" w:hAnsi="Times New Roman" w:cs="Times New Roman"/>
          <w:spacing w:val="2"/>
          <w:sz w:val="24"/>
          <w:szCs w:val="24"/>
          <w:shd w:val="clear" w:color="auto" w:fill="FFFFFF"/>
          <w:lang w:val="ru-RU"/>
        </w:rPr>
        <w:t>пункта  Тендерной</w:t>
      </w:r>
      <w:proofErr w:type="gramEnd"/>
      <w:r>
        <w:rPr>
          <w:rFonts w:ascii="Times New Roman" w:hAnsi="Times New Roman" w:cs="Times New Roman"/>
          <w:spacing w:val="2"/>
          <w:sz w:val="24"/>
          <w:szCs w:val="24"/>
          <w:shd w:val="clear" w:color="auto" w:fill="FFFFFF"/>
          <w:lang w:val="ru-RU"/>
        </w:rPr>
        <w:t xml:space="preserve"> документации</w:t>
      </w:r>
      <w:r w:rsidRPr="009C00A3">
        <w:rPr>
          <w:rFonts w:ascii="Times New Roman" w:hAnsi="Times New Roman" w:cs="Times New Roman"/>
          <w:spacing w:val="2"/>
          <w:sz w:val="24"/>
          <w:szCs w:val="24"/>
          <w:shd w:val="clear" w:color="auto" w:fill="FFFFFF"/>
          <w:lang w:val="ru-RU"/>
        </w:rPr>
        <w:t xml:space="preserve"> не требуют</w:t>
      </w:r>
      <w:r>
        <w:rPr>
          <w:rFonts w:ascii="Times New Roman" w:hAnsi="Times New Roman" w:cs="Times New Roman"/>
          <w:spacing w:val="2"/>
          <w:sz w:val="24"/>
          <w:szCs w:val="24"/>
          <w:shd w:val="clear" w:color="auto" w:fill="FFFFFF"/>
          <w:lang w:val="ru-RU"/>
        </w:rPr>
        <w:t xml:space="preserve"> нотариального засвидетельствования</w:t>
      </w:r>
      <w:r w:rsidRPr="009C00A3">
        <w:rPr>
          <w:rFonts w:ascii="Times New Roman" w:hAnsi="Times New Roman" w:cs="Times New Roman"/>
          <w:spacing w:val="2"/>
          <w:sz w:val="24"/>
          <w:szCs w:val="24"/>
          <w:shd w:val="clear" w:color="auto" w:fill="FFFFFF"/>
          <w:lang w:val="ru-RU"/>
        </w:rPr>
        <w:t xml:space="preserve"> </w:t>
      </w:r>
      <w:r>
        <w:rPr>
          <w:rFonts w:ascii="Times New Roman" w:hAnsi="Times New Roman" w:cs="Times New Roman"/>
          <w:spacing w:val="2"/>
          <w:sz w:val="24"/>
          <w:szCs w:val="24"/>
          <w:shd w:val="clear" w:color="auto" w:fill="FFFFFF"/>
          <w:lang w:val="ru-RU"/>
        </w:rPr>
        <w:t>потенциальными поставщиками</w:t>
      </w:r>
      <w:r w:rsidRPr="009C00A3">
        <w:rPr>
          <w:rFonts w:ascii="Times New Roman" w:hAnsi="Times New Roman" w:cs="Times New Roman"/>
          <w:spacing w:val="2"/>
          <w:sz w:val="24"/>
          <w:szCs w:val="24"/>
          <w:shd w:val="clear" w:color="auto" w:fill="FFFFFF"/>
          <w:lang w:val="ru-RU"/>
        </w:rPr>
        <w:t xml:space="preserve">, с которыми </w:t>
      </w:r>
      <w:r>
        <w:rPr>
          <w:rFonts w:ascii="Times New Roman" w:hAnsi="Times New Roman" w:cs="Times New Roman"/>
          <w:spacing w:val="2"/>
          <w:sz w:val="24"/>
          <w:szCs w:val="24"/>
          <w:shd w:val="clear" w:color="auto" w:fill="FFFFFF"/>
          <w:lang w:val="ru-RU"/>
        </w:rPr>
        <w:t>Заказчик</w:t>
      </w:r>
      <w:r w:rsidRPr="009C00A3">
        <w:rPr>
          <w:rFonts w:ascii="Times New Roman" w:hAnsi="Times New Roman" w:cs="Times New Roman"/>
          <w:spacing w:val="2"/>
          <w:sz w:val="24"/>
          <w:szCs w:val="24"/>
          <w:shd w:val="clear" w:color="auto" w:fill="FFFFFF"/>
          <w:lang w:val="ru-RU"/>
        </w:rPr>
        <w:t xml:space="preserve"> </w:t>
      </w:r>
      <w:r w:rsidR="007005C8">
        <w:rPr>
          <w:rFonts w:ascii="Times New Roman" w:hAnsi="Times New Roman" w:cs="Times New Roman"/>
          <w:spacing w:val="2"/>
          <w:sz w:val="24"/>
          <w:szCs w:val="24"/>
          <w:shd w:val="clear" w:color="auto" w:fill="FFFFFF"/>
          <w:lang w:val="ru-RU"/>
        </w:rPr>
        <w:t xml:space="preserve">в 2017 году </w:t>
      </w:r>
      <w:r w:rsidRPr="009C00A3">
        <w:rPr>
          <w:rFonts w:ascii="Times New Roman" w:hAnsi="Times New Roman" w:cs="Times New Roman"/>
          <w:spacing w:val="2"/>
          <w:sz w:val="24"/>
          <w:szCs w:val="24"/>
          <w:shd w:val="clear" w:color="auto" w:fill="FFFFFF"/>
          <w:lang w:val="ru-RU"/>
        </w:rPr>
        <w:t>заключал договор</w:t>
      </w:r>
      <w:r>
        <w:rPr>
          <w:rFonts w:ascii="Times New Roman" w:hAnsi="Times New Roman" w:cs="Times New Roman"/>
          <w:spacing w:val="2"/>
          <w:sz w:val="24"/>
          <w:szCs w:val="24"/>
          <w:shd w:val="clear" w:color="auto" w:fill="FFFFFF"/>
          <w:lang w:val="ru-RU"/>
        </w:rPr>
        <w:t>ы</w:t>
      </w:r>
      <w:r w:rsidRPr="009C00A3">
        <w:rPr>
          <w:rFonts w:ascii="Times New Roman" w:hAnsi="Times New Roman" w:cs="Times New Roman"/>
          <w:spacing w:val="2"/>
          <w:sz w:val="24"/>
          <w:szCs w:val="24"/>
          <w:shd w:val="clear" w:color="auto" w:fill="FFFFFF"/>
          <w:lang w:val="ru-RU"/>
        </w:rPr>
        <w:t xml:space="preserve"> на аналогичные услуги</w:t>
      </w:r>
      <w:r>
        <w:rPr>
          <w:rFonts w:ascii="Times New Roman" w:hAnsi="Times New Roman" w:cs="Times New Roman"/>
          <w:spacing w:val="2"/>
          <w:sz w:val="24"/>
          <w:szCs w:val="24"/>
          <w:shd w:val="clear" w:color="auto" w:fill="FFFFFF"/>
          <w:lang w:val="ru-RU"/>
        </w:rPr>
        <w:t>, достаточно предоставления копий документов, заверенных потенциальным поставщиком</w:t>
      </w:r>
      <w:r w:rsidRPr="009C00A3">
        <w:rPr>
          <w:rFonts w:ascii="Times New Roman" w:hAnsi="Times New Roman" w:cs="Times New Roman"/>
          <w:spacing w:val="2"/>
          <w:sz w:val="24"/>
          <w:szCs w:val="24"/>
          <w:shd w:val="clear" w:color="auto" w:fill="FFFFFF"/>
          <w:lang w:val="ru-RU"/>
        </w:rPr>
        <w:t xml:space="preserve">, при условии, </w:t>
      </w:r>
      <w:r>
        <w:rPr>
          <w:rFonts w:ascii="Times New Roman" w:hAnsi="Times New Roman" w:cs="Times New Roman"/>
          <w:spacing w:val="2"/>
          <w:sz w:val="24"/>
          <w:szCs w:val="24"/>
          <w:shd w:val="clear" w:color="auto" w:fill="FFFFFF"/>
          <w:lang w:val="ru-RU"/>
        </w:rPr>
        <w:t>что</w:t>
      </w:r>
      <w:r w:rsidRPr="009C00A3">
        <w:rPr>
          <w:rFonts w:ascii="Times New Roman" w:hAnsi="Times New Roman" w:cs="Times New Roman"/>
          <w:spacing w:val="2"/>
          <w:sz w:val="24"/>
          <w:szCs w:val="24"/>
          <w:shd w:val="clear" w:color="auto" w:fill="FFFFFF"/>
          <w:lang w:val="ru-RU"/>
        </w:rPr>
        <w:t xml:space="preserve"> </w:t>
      </w:r>
      <w:r>
        <w:rPr>
          <w:rFonts w:ascii="Times New Roman" w:hAnsi="Times New Roman" w:cs="Times New Roman"/>
          <w:spacing w:val="2"/>
          <w:sz w:val="24"/>
          <w:szCs w:val="24"/>
          <w:shd w:val="clear" w:color="auto" w:fill="FFFFFF"/>
          <w:lang w:val="ru-RU"/>
        </w:rPr>
        <w:t xml:space="preserve">в данные документы </w:t>
      </w:r>
      <w:r w:rsidRPr="009C00A3">
        <w:rPr>
          <w:rFonts w:ascii="Times New Roman" w:hAnsi="Times New Roman" w:cs="Times New Roman"/>
          <w:spacing w:val="2"/>
          <w:sz w:val="24"/>
          <w:szCs w:val="24"/>
          <w:shd w:val="clear" w:color="auto" w:fill="FFFFFF"/>
          <w:lang w:val="ru-RU"/>
        </w:rPr>
        <w:t>не были внесены изменения или докумен</w:t>
      </w:r>
      <w:r>
        <w:rPr>
          <w:rFonts w:ascii="Times New Roman" w:hAnsi="Times New Roman" w:cs="Times New Roman"/>
          <w:spacing w:val="2"/>
          <w:sz w:val="24"/>
          <w:szCs w:val="24"/>
          <w:shd w:val="clear" w:color="auto" w:fill="FFFFFF"/>
          <w:lang w:val="ru-RU"/>
        </w:rPr>
        <w:t>ты не утратили силу</w:t>
      </w:r>
      <w:r w:rsidRPr="009C00A3">
        <w:rPr>
          <w:rFonts w:ascii="Times New Roman" w:hAnsi="Times New Roman" w:cs="Times New Roman"/>
          <w:spacing w:val="2"/>
          <w:sz w:val="24"/>
          <w:szCs w:val="24"/>
          <w:shd w:val="clear" w:color="auto" w:fill="FFFFFF"/>
          <w:lang w:val="ru-RU"/>
        </w:rPr>
        <w:t>.</w:t>
      </w:r>
    </w:p>
    <w:p w:rsidR="00F84505" w:rsidRPr="006155F6" w:rsidRDefault="006155F6" w:rsidP="006155F6">
      <w:pPr>
        <w:pStyle w:val="a6"/>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2</w:t>
      </w:r>
      <w:r w:rsidR="000C06F3">
        <w:rPr>
          <w:rFonts w:ascii="Times New Roman" w:hAnsi="Times New Roman" w:cs="Times New Roman"/>
          <w:sz w:val="24"/>
          <w:szCs w:val="24"/>
          <w:lang w:val="ru-RU"/>
        </w:rPr>
        <w:t>3</w:t>
      </w:r>
      <w:r>
        <w:rPr>
          <w:rFonts w:ascii="Times New Roman" w:hAnsi="Times New Roman" w:cs="Times New Roman"/>
          <w:sz w:val="24"/>
          <w:szCs w:val="24"/>
          <w:lang w:val="ru-RU"/>
        </w:rPr>
        <w:t xml:space="preserve">. </w:t>
      </w:r>
      <w:r w:rsidR="00F84505" w:rsidRPr="006155F6">
        <w:rPr>
          <w:rFonts w:ascii="Times New Roman" w:hAnsi="Times New Roman" w:cs="Times New Roman"/>
          <w:sz w:val="24"/>
          <w:szCs w:val="24"/>
          <w:lang w:val="ru-RU"/>
        </w:rPr>
        <w:t xml:space="preserve">Заявка на участие в тендере должна соответствовать требованию к языку составления и представления заявок на участие в тендере, изложенного в тендерной документации, а также срок действия заявки на участие в тендере должен соответствовать или быть не менее срока, установленного тендерной документацией.   </w:t>
      </w:r>
    </w:p>
    <w:p w:rsidR="00F84505" w:rsidRPr="006155F6" w:rsidRDefault="00F84505" w:rsidP="006155F6">
      <w:pPr>
        <w:pStyle w:val="a6"/>
        <w:ind w:firstLine="709"/>
        <w:jc w:val="both"/>
        <w:rPr>
          <w:rFonts w:ascii="Times New Roman" w:hAnsi="Times New Roman" w:cs="Times New Roman"/>
          <w:sz w:val="24"/>
          <w:szCs w:val="24"/>
          <w:lang w:val="ru-RU"/>
        </w:rPr>
      </w:pPr>
      <w:r w:rsidRPr="006155F6">
        <w:rPr>
          <w:rFonts w:ascii="Times New Roman" w:hAnsi="Times New Roman" w:cs="Times New Roman"/>
          <w:sz w:val="24"/>
          <w:szCs w:val="24"/>
          <w:lang w:val="ru-RU"/>
        </w:rPr>
        <w:t xml:space="preserve">Потенциальный поставщик-нерезидент Республики Казахстан представляет такие же документы, предусмотренные настоящим пунктом Правил, что и резиденты Республики Казахстан, либо документы, содержащие аналогичные сведения. </w:t>
      </w:r>
    </w:p>
    <w:p w:rsidR="00861990" w:rsidRPr="00473125" w:rsidRDefault="00861990" w:rsidP="004326EB">
      <w:pPr>
        <w:pStyle w:val="a0"/>
        <w:numPr>
          <w:ilvl w:val="0"/>
          <w:numId w:val="12"/>
        </w:numPr>
        <w:tabs>
          <w:tab w:val="clear" w:pos="993"/>
          <w:tab w:val="left" w:pos="720"/>
          <w:tab w:val="left" w:pos="1276"/>
        </w:tabs>
        <w:ind w:left="0" w:firstLine="720"/>
        <w:rPr>
          <w:rFonts w:ascii="Times New Roman" w:hAnsi="Times New Roman" w:cs="Times New Roman"/>
        </w:rPr>
      </w:pPr>
      <w:r w:rsidRPr="00473125">
        <w:rPr>
          <w:rFonts w:ascii="Times New Roman" w:hAnsi="Times New Roman" w:cs="Times New Roman"/>
        </w:rPr>
        <w:t xml:space="preserve">Заявка на участие в тендере представляется потенциальным поставщиком в запечатанном конверте до истечения окончательного срока представления заявок, указанного в тендерной документации, которая должна </w:t>
      </w:r>
      <w:r w:rsidRPr="00473125">
        <w:rPr>
          <w:rFonts w:ascii="Times New Roman" w:hAnsi="Times New Roman" w:cs="Times New Roman"/>
          <w:bCs/>
        </w:rPr>
        <w:t xml:space="preserve">быть прошита, страницы либо листы пронумерованы, последняя страница либо лист заверяется подписью и печатью (для физического лица, если таковая имеется) потенциального поставщика, за исключением дополнительного ценового предложения на понижение цены, которое представляется на заседании тендерной комиссии по вскрытию конвертов в порядке, определенном Правилами. </w:t>
      </w:r>
    </w:p>
    <w:p w:rsidR="00861990" w:rsidRDefault="00861990" w:rsidP="00CC2F06">
      <w:pPr>
        <w:pStyle w:val="a0"/>
        <w:numPr>
          <w:ilvl w:val="0"/>
          <w:numId w:val="0"/>
        </w:numPr>
        <w:tabs>
          <w:tab w:val="clear" w:pos="993"/>
          <w:tab w:val="left" w:pos="1134"/>
        </w:tabs>
        <w:ind w:firstLine="709"/>
        <w:rPr>
          <w:rFonts w:ascii="Times New Roman" w:hAnsi="Times New Roman" w:cs="Times New Roman"/>
        </w:rPr>
      </w:pPr>
      <w:r w:rsidRPr="00473125">
        <w:rPr>
          <w:rFonts w:ascii="Times New Roman" w:hAnsi="Times New Roman" w:cs="Times New Roman"/>
        </w:rPr>
        <w:t xml:space="preserve">Техническая спецификация заявки на участие в тендере </w:t>
      </w:r>
      <w:r w:rsidR="00C6060A" w:rsidRPr="00473125">
        <w:rPr>
          <w:rFonts w:ascii="Times New Roman" w:hAnsi="Times New Roman" w:cs="Times New Roman"/>
        </w:rPr>
        <w:t>потенциального поставщика</w:t>
      </w:r>
      <w:r w:rsidR="00C6060A">
        <w:rPr>
          <w:rFonts w:ascii="Times New Roman" w:hAnsi="Times New Roman" w:cs="Times New Roman"/>
        </w:rPr>
        <w:t xml:space="preserve"> </w:t>
      </w:r>
      <w:r w:rsidRPr="00473125">
        <w:rPr>
          <w:rFonts w:ascii="Times New Roman" w:hAnsi="Times New Roman" w:cs="Times New Roman"/>
        </w:rPr>
        <w:t xml:space="preserve">(в </w:t>
      </w:r>
      <w:r w:rsidRPr="00473125">
        <w:rPr>
          <w:rFonts w:ascii="Times New Roman" w:hAnsi="Times New Roman" w:cs="Times New Roman"/>
        </w:rPr>
        <w:lastRenderedPageBreak/>
        <w:t xml:space="preserve">прошитом виде, с пронумерованными страницами либо листами, последняя </w:t>
      </w:r>
      <w:proofErr w:type="gramStart"/>
      <w:r w:rsidRPr="00473125">
        <w:rPr>
          <w:rFonts w:ascii="Times New Roman" w:hAnsi="Times New Roman" w:cs="Times New Roman"/>
        </w:rPr>
        <w:t>страница</w:t>
      </w:r>
      <w:proofErr w:type="gramEnd"/>
      <w:r w:rsidRPr="00473125">
        <w:rPr>
          <w:rFonts w:ascii="Times New Roman" w:hAnsi="Times New Roman" w:cs="Times New Roman"/>
        </w:rPr>
        <w:t xml:space="preserve"> либо лист, заверенная </w:t>
      </w:r>
      <w:r w:rsidR="008B26DA">
        <w:rPr>
          <w:rFonts w:ascii="Times New Roman" w:hAnsi="Times New Roman" w:cs="Times New Roman"/>
        </w:rPr>
        <w:t xml:space="preserve">(заверенный) </w:t>
      </w:r>
      <w:r w:rsidRPr="00473125">
        <w:rPr>
          <w:rFonts w:ascii="Times New Roman" w:hAnsi="Times New Roman" w:cs="Times New Roman"/>
        </w:rPr>
        <w:t xml:space="preserve">подписью и печатью (для физического лица, если таковая имеется) </w:t>
      </w:r>
      <w:r w:rsidR="00C6060A">
        <w:rPr>
          <w:rFonts w:ascii="Times New Roman" w:hAnsi="Times New Roman" w:cs="Times New Roman"/>
        </w:rPr>
        <w:t>прикладывае</w:t>
      </w:r>
      <w:r w:rsidRPr="00473125">
        <w:rPr>
          <w:rFonts w:ascii="Times New Roman" w:hAnsi="Times New Roman" w:cs="Times New Roman"/>
        </w:rPr>
        <w:t>тся отдельно.</w:t>
      </w:r>
    </w:p>
    <w:p w:rsidR="00B448E7" w:rsidRPr="00B448E7" w:rsidRDefault="00B448E7" w:rsidP="00CC2F06">
      <w:pPr>
        <w:pStyle w:val="a0"/>
        <w:numPr>
          <w:ilvl w:val="0"/>
          <w:numId w:val="0"/>
        </w:numPr>
        <w:tabs>
          <w:tab w:val="clear" w:pos="993"/>
          <w:tab w:val="left" w:pos="1134"/>
        </w:tabs>
        <w:ind w:firstLine="709"/>
        <w:rPr>
          <w:rFonts w:ascii="Times New Roman" w:hAnsi="Times New Roman" w:cs="Times New Roman"/>
        </w:rPr>
      </w:pPr>
      <w:r w:rsidRPr="00AD28A6">
        <w:rPr>
          <w:rFonts w:ascii="Times New Roman" w:eastAsia="Calibri" w:hAnsi="Times New Roman" w:cs="Times New Roman"/>
          <w:lang w:eastAsia="en-US"/>
        </w:rPr>
        <w:t>При подаче конверта с заявкой на участие в тендере потенциальный поставщик должен предоставить оригинал или копию доверенности, выданную лицу (лицам), представляющему интересы потенциального поставщика, на право подачи конверта с заявкой на участие в тендере, за исключением первого руководителя потенциального поставщика, имеющего право выступать от имени потенциального поставщика без доверенности, в соответствии с уставом потенциального поставщика.</w:t>
      </w:r>
    </w:p>
    <w:p w:rsidR="00861990" w:rsidRPr="00473125" w:rsidRDefault="00861990" w:rsidP="00861990">
      <w:pPr>
        <w:pStyle w:val="a0"/>
        <w:numPr>
          <w:ilvl w:val="0"/>
          <w:numId w:val="0"/>
        </w:numPr>
        <w:tabs>
          <w:tab w:val="clear" w:pos="993"/>
          <w:tab w:val="left" w:pos="1134"/>
        </w:tabs>
        <w:ind w:firstLine="630"/>
        <w:rPr>
          <w:rFonts w:ascii="Times New Roman" w:hAnsi="Times New Roman" w:cs="Times New Roman"/>
        </w:rPr>
      </w:pPr>
      <w:r w:rsidRPr="00473125">
        <w:rPr>
          <w:rFonts w:ascii="Times New Roman" w:hAnsi="Times New Roman" w:cs="Times New Roman"/>
        </w:rPr>
        <w:t>На лицевой стороне запечатанного конверта с заявкой на участие в тендере потенциальный поставщик должен указать:</w:t>
      </w:r>
    </w:p>
    <w:p w:rsidR="006155F6" w:rsidRPr="00473125" w:rsidRDefault="006155F6" w:rsidP="006155F6">
      <w:pPr>
        <w:pStyle w:val="a0"/>
        <w:numPr>
          <w:ilvl w:val="0"/>
          <w:numId w:val="0"/>
        </w:numPr>
        <w:tabs>
          <w:tab w:val="clear" w:pos="993"/>
          <w:tab w:val="left" w:pos="1134"/>
        </w:tabs>
        <w:ind w:firstLine="630"/>
        <w:rPr>
          <w:rFonts w:ascii="Times New Roman" w:hAnsi="Times New Roman" w:cs="Times New Roman"/>
        </w:rPr>
      </w:pPr>
      <w:r w:rsidRPr="00473125">
        <w:rPr>
          <w:rFonts w:ascii="Times New Roman" w:hAnsi="Times New Roman" w:cs="Times New Roman"/>
        </w:rPr>
        <w:t>полное наименование и почтовый адрес Заказчика, которые должны соответствовать аналогичным сведениям, указанным в тендерной документации;</w:t>
      </w:r>
    </w:p>
    <w:p w:rsidR="006155F6" w:rsidRPr="00473125" w:rsidRDefault="006155F6" w:rsidP="006155F6">
      <w:pPr>
        <w:pStyle w:val="a0"/>
        <w:numPr>
          <w:ilvl w:val="0"/>
          <w:numId w:val="0"/>
        </w:numPr>
        <w:tabs>
          <w:tab w:val="clear" w:pos="993"/>
          <w:tab w:val="left" w:pos="1134"/>
        </w:tabs>
        <w:ind w:firstLine="630"/>
        <w:rPr>
          <w:rFonts w:ascii="Times New Roman" w:hAnsi="Times New Roman" w:cs="Times New Roman"/>
        </w:rPr>
      </w:pPr>
      <w:r w:rsidRPr="00473125">
        <w:rPr>
          <w:rFonts w:ascii="Times New Roman" w:hAnsi="Times New Roman" w:cs="Times New Roman"/>
        </w:rPr>
        <w:t xml:space="preserve">наименование </w:t>
      </w:r>
      <w:r w:rsidRPr="00AD28A6">
        <w:rPr>
          <w:rFonts w:ascii="Times New Roman" w:hAnsi="Times New Roman" w:cs="Times New Roman"/>
        </w:rPr>
        <w:t xml:space="preserve">тендера </w:t>
      </w:r>
      <w:r w:rsidR="00D20F11" w:rsidRPr="00AD28A6">
        <w:rPr>
          <w:rFonts w:ascii="Times New Roman" w:hAnsi="Times New Roman" w:cs="Times New Roman"/>
        </w:rPr>
        <w:t xml:space="preserve">(и номера лота) </w:t>
      </w:r>
      <w:r w:rsidRPr="00AD28A6">
        <w:rPr>
          <w:rFonts w:ascii="Times New Roman" w:hAnsi="Times New Roman" w:cs="Times New Roman"/>
        </w:rPr>
        <w:t>дл</w:t>
      </w:r>
      <w:r w:rsidRPr="00473125">
        <w:rPr>
          <w:rFonts w:ascii="Times New Roman" w:hAnsi="Times New Roman" w:cs="Times New Roman"/>
        </w:rPr>
        <w:t>я участия, в котором представляется заявка на участие в тендере потенциального поставщика</w:t>
      </w:r>
      <w:r w:rsidR="00D20F11">
        <w:rPr>
          <w:rFonts w:ascii="Times New Roman" w:hAnsi="Times New Roman" w:cs="Times New Roman"/>
        </w:rPr>
        <w:t>;</w:t>
      </w:r>
    </w:p>
    <w:p w:rsidR="00861990" w:rsidRPr="00473125" w:rsidRDefault="00861990" w:rsidP="00861990">
      <w:pPr>
        <w:pStyle w:val="a0"/>
        <w:numPr>
          <w:ilvl w:val="0"/>
          <w:numId w:val="0"/>
        </w:numPr>
        <w:tabs>
          <w:tab w:val="clear" w:pos="993"/>
          <w:tab w:val="left" w:pos="1134"/>
        </w:tabs>
        <w:ind w:firstLine="630"/>
        <w:rPr>
          <w:rFonts w:ascii="Times New Roman" w:hAnsi="Times New Roman" w:cs="Times New Roman"/>
        </w:rPr>
      </w:pPr>
      <w:r w:rsidRPr="00473125">
        <w:rPr>
          <w:rFonts w:ascii="Times New Roman" w:hAnsi="Times New Roman" w:cs="Times New Roman"/>
        </w:rPr>
        <w:t xml:space="preserve">полное наименование и почтовый </w:t>
      </w:r>
      <w:r w:rsidR="006155F6">
        <w:rPr>
          <w:rFonts w:ascii="Times New Roman" w:hAnsi="Times New Roman" w:cs="Times New Roman"/>
        </w:rPr>
        <w:t>адрес потенциального поставщика.</w:t>
      </w:r>
    </w:p>
    <w:p w:rsidR="00861990" w:rsidRPr="00473125" w:rsidRDefault="00861990" w:rsidP="00861990">
      <w:pPr>
        <w:pStyle w:val="a0"/>
        <w:numPr>
          <w:ilvl w:val="0"/>
          <w:numId w:val="0"/>
        </w:numPr>
        <w:tabs>
          <w:tab w:val="clear" w:pos="993"/>
          <w:tab w:val="left" w:pos="1134"/>
        </w:tabs>
        <w:ind w:firstLine="630"/>
        <w:rPr>
          <w:rFonts w:ascii="Times New Roman" w:hAnsi="Times New Roman" w:cs="Times New Roman"/>
        </w:rPr>
      </w:pPr>
      <w:r w:rsidRPr="00473125">
        <w:rPr>
          <w:rFonts w:ascii="Times New Roman" w:hAnsi="Times New Roman" w:cs="Times New Roman"/>
        </w:rPr>
        <w:t xml:space="preserve">Конверт с заявкой на участие в тендере, представленный после истечения установленного срока, а также представленный с нарушением </w:t>
      </w:r>
      <w:proofErr w:type="gramStart"/>
      <w:r w:rsidRPr="00473125">
        <w:rPr>
          <w:rFonts w:ascii="Times New Roman" w:hAnsi="Times New Roman" w:cs="Times New Roman"/>
        </w:rPr>
        <w:t>порядка оформления</w:t>
      </w:r>
      <w:proofErr w:type="gramEnd"/>
      <w:r w:rsidRPr="00473125">
        <w:rPr>
          <w:rFonts w:ascii="Times New Roman" w:hAnsi="Times New Roman" w:cs="Times New Roman"/>
        </w:rPr>
        <w:t xml:space="preserve"> установленного тендерной документацией не вскрывается и возвращается потенциальному поставщику.</w:t>
      </w:r>
    </w:p>
    <w:p w:rsidR="00EF0812" w:rsidRDefault="00EF0812" w:rsidP="0021164A">
      <w:pPr>
        <w:pStyle w:val="Default"/>
        <w:ind w:left="942"/>
        <w:jc w:val="center"/>
        <w:rPr>
          <w:b/>
          <w:bCs/>
          <w:lang w:val="ru-RU"/>
        </w:rPr>
      </w:pPr>
    </w:p>
    <w:p w:rsidR="0021164A" w:rsidRPr="00473125" w:rsidRDefault="009C65E7" w:rsidP="0021164A">
      <w:pPr>
        <w:pStyle w:val="Default"/>
        <w:ind w:left="942"/>
        <w:jc w:val="center"/>
        <w:rPr>
          <w:lang w:val="ru-RU"/>
        </w:rPr>
      </w:pPr>
      <w:r>
        <w:rPr>
          <w:b/>
          <w:bCs/>
          <w:lang w:val="ru-RU"/>
        </w:rPr>
        <w:t>1</w:t>
      </w:r>
      <w:r w:rsidR="00E55EC4">
        <w:rPr>
          <w:b/>
          <w:bCs/>
          <w:lang w:val="ru-RU"/>
        </w:rPr>
        <w:t>1</w:t>
      </w:r>
      <w:r w:rsidR="0021164A" w:rsidRPr="00473125">
        <w:rPr>
          <w:b/>
          <w:bCs/>
          <w:lang w:val="ru-RU"/>
        </w:rPr>
        <w:t xml:space="preserve">. </w:t>
      </w:r>
      <w:r w:rsidR="00052EA2" w:rsidRPr="00473125">
        <w:rPr>
          <w:b/>
          <w:bCs/>
          <w:lang w:val="ru-RU"/>
        </w:rPr>
        <w:t>Дата</w:t>
      </w:r>
      <w:r w:rsidR="00052EA2">
        <w:rPr>
          <w:b/>
          <w:bCs/>
          <w:lang w:val="ru-RU"/>
        </w:rPr>
        <w:t xml:space="preserve">, </w:t>
      </w:r>
      <w:r w:rsidR="00052EA2" w:rsidRPr="00473125">
        <w:rPr>
          <w:b/>
          <w:bCs/>
          <w:lang w:val="ru-RU"/>
        </w:rPr>
        <w:t xml:space="preserve">время и </w:t>
      </w:r>
      <w:r w:rsidR="00052EA2">
        <w:rPr>
          <w:b/>
          <w:bCs/>
          <w:lang w:val="ru-RU"/>
        </w:rPr>
        <w:t xml:space="preserve">место </w:t>
      </w:r>
      <w:r w:rsidR="00052EA2" w:rsidRPr="00473125">
        <w:rPr>
          <w:b/>
          <w:bCs/>
          <w:lang w:val="ru-RU"/>
        </w:rPr>
        <w:t>вскрытия Тендерных заявок</w:t>
      </w:r>
    </w:p>
    <w:p w:rsidR="00F84505" w:rsidRPr="00B33B70" w:rsidRDefault="0021164A" w:rsidP="004326EB">
      <w:pPr>
        <w:pStyle w:val="a5"/>
        <w:numPr>
          <w:ilvl w:val="0"/>
          <w:numId w:val="10"/>
        </w:numPr>
        <w:tabs>
          <w:tab w:val="left" w:pos="1134"/>
        </w:tabs>
        <w:autoSpaceDE w:val="0"/>
        <w:autoSpaceDN w:val="0"/>
        <w:adjustRightInd w:val="0"/>
        <w:spacing w:after="0" w:line="240" w:lineRule="auto"/>
        <w:ind w:left="0" w:firstLine="720"/>
        <w:jc w:val="both"/>
        <w:rPr>
          <w:rFonts w:ascii="Times New Roman" w:hAnsi="Times New Roman" w:cs="Times New Roman"/>
          <w:sz w:val="24"/>
          <w:szCs w:val="24"/>
          <w:lang w:val="ru-RU"/>
        </w:rPr>
      </w:pPr>
      <w:r w:rsidRPr="00B33B70">
        <w:rPr>
          <w:rFonts w:ascii="Times New Roman" w:hAnsi="Times New Roman" w:cs="Times New Roman"/>
          <w:sz w:val="24"/>
          <w:szCs w:val="24"/>
          <w:lang w:val="ru-RU"/>
        </w:rPr>
        <w:t xml:space="preserve">Вскрытие Тендерных заявок потенциальных поставщиков будет осуществлено в </w:t>
      </w:r>
      <w:r w:rsidR="00AE7185" w:rsidRPr="00B33B70">
        <w:rPr>
          <w:rFonts w:ascii="Times New Roman" w:hAnsi="Times New Roman" w:cs="Times New Roman"/>
          <w:sz w:val="24"/>
          <w:szCs w:val="24"/>
          <w:lang w:val="ru-RU"/>
        </w:rPr>
        <w:t>1</w:t>
      </w:r>
      <w:r w:rsidR="00F3020A" w:rsidRPr="00B33B70">
        <w:rPr>
          <w:rFonts w:ascii="Times New Roman" w:hAnsi="Times New Roman" w:cs="Times New Roman"/>
          <w:sz w:val="24"/>
          <w:szCs w:val="24"/>
          <w:lang w:val="ru-RU"/>
        </w:rPr>
        <w:t>2</w:t>
      </w:r>
      <w:r w:rsidR="00873419" w:rsidRPr="00B33B70">
        <w:rPr>
          <w:rFonts w:ascii="Times New Roman" w:hAnsi="Times New Roman" w:cs="Times New Roman"/>
          <w:sz w:val="24"/>
          <w:szCs w:val="24"/>
          <w:lang w:val="ru-RU"/>
        </w:rPr>
        <w:t xml:space="preserve"> часов </w:t>
      </w:r>
      <w:r w:rsidR="00037A9F" w:rsidRPr="00B33B70">
        <w:rPr>
          <w:rFonts w:ascii="Times New Roman" w:hAnsi="Times New Roman" w:cs="Times New Roman"/>
          <w:sz w:val="24"/>
          <w:szCs w:val="24"/>
          <w:lang w:val="ru-RU"/>
        </w:rPr>
        <w:t>0</w:t>
      </w:r>
      <w:r w:rsidR="00AE7185" w:rsidRPr="00B33B70">
        <w:rPr>
          <w:rFonts w:ascii="Times New Roman" w:hAnsi="Times New Roman" w:cs="Times New Roman"/>
          <w:sz w:val="24"/>
          <w:szCs w:val="24"/>
          <w:lang w:val="ru-RU"/>
        </w:rPr>
        <w:t>0</w:t>
      </w:r>
      <w:r w:rsidRPr="00B33B70">
        <w:rPr>
          <w:rFonts w:ascii="Times New Roman" w:hAnsi="Times New Roman" w:cs="Times New Roman"/>
          <w:sz w:val="24"/>
          <w:szCs w:val="24"/>
          <w:lang w:val="ru-RU"/>
        </w:rPr>
        <w:t xml:space="preserve"> </w:t>
      </w:r>
      <w:r w:rsidR="00873419" w:rsidRPr="00B33B70">
        <w:rPr>
          <w:rFonts w:ascii="Times New Roman" w:hAnsi="Times New Roman" w:cs="Times New Roman"/>
          <w:sz w:val="24"/>
          <w:szCs w:val="24"/>
          <w:lang w:val="ru-RU"/>
        </w:rPr>
        <w:t>минут</w:t>
      </w:r>
      <w:r w:rsidRPr="00B33B70">
        <w:rPr>
          <w:rFonts w:ascii="Times New Roman" w:hAnsi="Times New Roman" w:cs="Times New Roman"/>
          <w:sz w:val="24"/>
          <w:szCs w:val="24"/>
          <w:lang w:val="ru-RU"/>
        </w:rPr>
        <w:t xml:space="preserve"> </w:t>
      </w:r>
      <w:r w:rsidR="00E76659">
        <w:rPr>
          <w:rFonts w:ascii="Times New Roman" w:hAnsi="Times New Roman" w:cs="Times New Roman"/>
          <w:sz w:val="24"/>
          <w:szCs w:val="24"/>
          <w:lang w:val="ru-RU"/>
        </w:rPr>
        <w:t>3</w:t>
      </w:r>
      <w:r w:rsidR="00B14474" w:rsidRPr="00251FAD">
        <w:rPr>
          <w:rFonts w:ascii="Times New Roman" w:hAnsi="Times New Roman" w:cs="Times New Roman"/>
          <w:sz w:val="24"/>
          <w:szCs w:val="24"/>
          <w:lang w:val="ru-RU"/>
        </w:rPr>
        <w:t xml:space="preserve"> </w:t>
      </w:r>
      <w:r w:rsidR="00E7349C" w:rsidRPr="00251FAD">
        <w:rPr>
          <w:rFonts w:ascii="Times New Roman" w:hAnsi="Times New Roman" w:cs="Times New Roman"/>
          <w:sz w:val="24"/>
          <w:szCs w:val="24"/>
          <w:lang w:val="ru-RU"/>
        </w:rPr>
        <w:t>ию</w:t>
      </w:r>
      <w:r w:rsidR="00E76659">
        <w:rPr>
          <w:rFonts w:ascii="Times New Roman" w:hAnsi="Times New Roman" w:cs="Times New Roman"/>
          <w:sz w:val="24"/>
          <w:szCs w:val="24"/>
          <w:lang w:val="ru-RU"/>
        </w:rPr>
        <w:t>л</w:t>
      </w:r>
      <w:r w:rsidR="00E7349C" w:rsidRPr="00251FAD">
        <w:rPr>
          <w:rFonts w:ascii="Times New Roman" w:hAnsi="Times New Roman" w:cs="Times New Roman"/>
          <w:sz w:val="24"/>
          <w:szCs w:val="24"/>
          <w:lang w:val="ru-RU"/>
        </w:rPr>
        <w:t>я</w:t>
      </w:r>
      <w:r w:rsidR="00B14474" w:rsidRPr="00B33B70">
        <w:rPr>
          <w:rFonts w:ascii="Times New Roman" w:hAnsi="Times New Roman" w:cs="Times New Roman"/>
          <w:sz w:val="24"/>
          <w:szCs w:val="24"/>
          <w:lang w:val="ru-RU"/>
        </w:rPr>
        <w:t xml:space="preserve"> </w:t>
      </w:r>
      <w:r w:rsidR="00AE7185" w:rsidRPr="00B33B70">
        <w:rPr>
          <w:rFonts w:ascii="Times New Roman" w:hAnsi="Times New Roman" w:cs="Times New Roman"/>
          <w:sz w:val="24"/>
          <w:szCs w:val="24"/>
          <w:lang w:val="ru-RU"/>
        </w:rPr>
        <w:t>201</w:t>
      </w:r>
      <w:r w:rsidR="00B14474" w:rsidRPr="00B33B70">
        <w:rPr>
          <w:rFonts w:ascii="Times New Roman" w:hAnsi="Times New Roman" w:cs="Times New Roman"/>
          <w:sz w:val="24"/>
          <w:szCs w:val="24"/>
          <w:lang w:val="ru-RU"/>
        </w:rPr>
        <w:t>8</w:t>
      </w:r>
      <w:r w:rsidRPr="00B33B70">
        <w:rPr>
          <w:rFonts w:ascii="Times New Roman" w:hAnsi="Times New Roman" w:cs="Times New Roman"/>
          <w:sz w:val="24"/>
          <w:szCs w:val="24"/>
          <w:lang w:val="ru-RU"/>
        </w:rPr>
        <w:t xml:space="preserve"> года</w:t>
      </w:r>
      <w:r w:rsidR="00873419" w:rsidRPr="00B33B70">
        <w:rPr>
          <w:rFonts w:ascii="Times New Roman" w:hAnsi="Times New Roman" w:cs="Times New Roman"/>
          <w:sz w:val="24"/>
          <w:szCs w:val="24"/>
          <w:lang w:val="ru-RU"/>
        </w:rPr>
        <w:t xml:space="preserve">, по адресу: г. Астана, </w:t>
      </w:r>
      <w:r w:rsidR="00BB4A46" w:rsidRPr="00B33B70">
        <w:rPr>
          <w:rFonts w:ascii="Times New Roman" w:hAnsi="Times New Roman" w:cs="Times New Roman"/>
          <w:sz w:val="24"/>
          <w:szCs w:val="24"/>
          <w:lang w:val="ru-RU"/>
        </w:rPr>
        <w:t>пр</w:t>
      </w:r>
      <w:r w:rsidR="00873419" w:rsidRPr="00B33B70">
        <w:rPr>
          <w:rFonts w:ascii="Times New Roman" w:hAnsi="Times New Roman" w:cs="Times New Roman"/>
          <w:sz w:val="24"/>
          <w:szCs w:val="24"/>
          <w:lang w:val="ru-RU" w:eastAsia="ru-RU"/>
        </w:rPr>
        <w:t xml:space="preserve">. </w:t>
      </w:r>
      <w:r w:rsidR="00873419" w:rsidRPr="00B33B70">
        <w:rPr>
          <w:rFonts w:ascii="Times New Roman" w:hAnsi="Times New Roman" w:cs="Times New Roman"/>
          <w:sz w:val="24"/>
          <w:szCs w:val="24"/>
          <w:lang w:val="kk-KZ"/>
        </w:rPr>
        <w:t>Мәңгілік Ел,</w:t>
      </w:r>
      <w:r w:rsidR="00873419" w:rsidRPr="00B33B70">
        <w:rPr>
          <w:rFonts w:ascii="Times New Roman" w:hAnsi="Times New Roman" w:cs="Times New Roman"/>
          <w:sz w:val="24"/>
          <w:szCs w:val="24"/>
          <w:lang w:val="ru-RU"/>
        </w:rPr>
        <w:t xml:space="preserve"> 18, БЦ «Финансовый центр», 1 этаж</w:t>
      </w:r>
      <w:r w:rsidRPr="00B33B70">
        <w:rPr>
          <w:rFonts w:ascii="Times New Roman" w:hAnsi="Times New Roman" w:cs="Times New Roman"/>
          <w:sz w:val="24"/>
          <w:szCs w:val="24"/>
          <w:lang w:val="ru-RU"/>
        </w:rPr>
        <w:t>.</w:t>
      </w:r>
    </w:p>
    <w:p w:rsidR="0021164A" w:rsidRPr="00473125" w:rsidRDefault="0021164A" w:rsidP="0021164A">
      <w:pPr>
        <w:pStyle w:val="a5"/>
        <w:autoSpaceDE w:val="0"/>
        <w:autoSpaceDN w:val="0"/>
        <w:adjustRightInd w:val="0"/>
        <w:spacing w:after="0" w:line="240" w:lineRule="auto"/>
        <w:ind w:left="630"/>
        <w:jc w:val="both"/>
        <w:rPr>
          <w:rFonts w:ascii="Times New Roman" w:hAnsi="Times New Roman" w:cs="Times New Roman"/>
          <w:sz w:val="24"/>
          <w:szCs w:val="24"/>
          <w:lang w:val="ru-RU"/>
        </w:rPr>
      </w:pPr>
    </w:p>
    <w:p w:rsidR="00861990" w:rsidRPr="00473125" w:rsidRDefault="00334098" w:rsidP="00861990">
      <w:pPr>
        <w:pStyle w:val="Default"/>
        <w:jc w:val="center"/>
        <w:rPr>
          <w:lang w:val="ru-RU"/>
        </w:rPr>
      </w:pPr>
      <w:r>
        <w:rPr>
          <w:b/>
          <w:bCs/>
          <w:lang w:val="ru-RU"/>
        </w:rPr>
        <w:t>1</w:t>
      </w:r>
      <w:r w:rsidR="00E55EC4">
        <w:rPr>
          <w:b/>
          <w:bCs/>
          <w:lang w:val="ru-RU"/>
        </w:rPr>
        <w:t>2</w:t>
      </w:r>
      <w:r w:rsidR="00861990" w:rsidRPr="00473125">
        <w:rPr>
          <w:b/>
          <w:bCs/>
          <w:lang w:val="ru-RU"/>
        </w:rPr>
        <w:t>. Описание процедуры вскрытия Тендерных заявок</w:t>
      </w:r>
    </w:p>
    <w:p w:rsidR="00052EA2" w:rsidRPr="00A16E41" w:rsidRDefault="00052EA2" w:rsidP="004326EB">
      <w:pPr>
        <w:pStyle w:val="a6"/>
        <w:numPr>
          <w:ilvl w:val="0"/>
          <w:numId w:val="10"/>
        </w:numPr>
        <w:tabs>
          <w:tab w:val="left" w:pos="1134"/>
        </w:tabs>
        <w:ind w:left="0" w:firstLine="720"/>
        <w:jc w:val="both"/>
        <w:rPr>
          <w:rFonts w:ascii="Times New Roman" w:hAnsi="Times New Roman" w:cs="Times New Roman"/>
          <w:lang w:val="ru-RU"/>
        </w:rPr>
      </w:pPr>
      <w:r w:rsidRPr="00A16E41">
        <w:rPr>
          <w:rFonts w:ascii="Times New Roman" w:hAnsi="Times New Roman" w:cs="Times New Roman"/>
          <w:sz w:val="24"/>
          <w:szCs w:val="24"/>
          <w:lang w:val="ru-RU"/>
        </w:rPr>
        <w:t>Тендерная комиссия вскрывает конверты с заявками на уча</w:t>
      </w:r>
      <w:r w:rsidR="001A5E9D">
        <w:rPr>
          <w:rFonts w:ascii="Times New Roman" w:hAnsi="Times New Roman" w:cs="Times New Roman"/>
          <w:sz w:val="24"/>
          <w:szCs w:val="24"/>
          <w:lang w:val="ru-RU"/>
        </w:rPr>
        <w:t>стие в тендере в день, время и</w:t>
      </w:r>
      <w:r w:rsidRPr="00A16E41">
        <w:rPr>
          <w:rFonts w:ascii="Times New Roman" w:hAnsi="Times New Roman" w:cs="Times New Roman"/>
          <w:sz w:val="24"/>
          <w:szCs w:val="24"/>
          <w:lang w:val="ru-RU"/>
        </w:rPr>
        <w:t xml:space="preserve"> месте, которые указаны в Тендерной документации.</w:t>
      </w:r>
    </w:p>
    <w:p w:rsidR="00861990" w:rsidRPr="00A16E41" w:rsidRDefault="00861990" w:rsidP="004326EB">
      <w:pPr>
        <w:pStyle w:val="a6"/>
        <w:numPr>
          <w:ilvl w:val="0"/>
          <w:numId w:val="10"/>
        </w:numPr>
        <w:tabs>
          <w:tab w:val="left" w:pos="1134"/>
        </w:tabs>
        <w:ind w:left="0" w:firstLine="720"/>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При вскрытии каждого конверта с заявкой на участие в тендере тендерная комиссия объявляет информацию о перечне документов и материалов, содержащихся в заявке на участие в тендере.</w:t>
      </w:r>
    </w:p>
    <w:p w:rsidR="00861990" w:rsidRPr="00A16E41" w:rsidRDefault="00861990" w:rsidP="004326EB">
      <w:pPr>
        <w:pStyle w:val="a6"/>
        <w:numPr>
          <w:ilvl w:val="0"/>
          <w:numId w:val="10"/>
        </w:numPr>
        <w:tabs>
          <w:tab w:val="left" w:pos="1134"/>
        </w:tabs>
        <w:ind w:left="0" w:firstLine="720"/>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До начала заседания тендерной комиссии секретарь тендерной комиссии проверяет документально оформленные полномочия представителей потенциальных поставщиков на представление интересов потенциальных поставщиков при осуществлении процедуры вскрытия конвертов с заявками на участие в тендере.</w:t>
      </w:r>
    </w:p>
    <w:p w:rsidR="00861990" w:rsidRPr="00A16E41" w:rsidRDefault="00861990" w:rsidP="004326EB">
      <w:pPr>
        <w:pStyle w:val="a6"/>
        <w:numPr>
          <w:ilvl w:val="0"/>
          <w:numId w:val="10"/>
        </w:numPr>
        <w:tabs>
          <w:tab w:val="left" w:pos="1134"/>
        </w:tabs>
        <w:ind w:left="0" w:firstLine="720"/>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Вскрытию подлежат конверты с заявками на участие в тендере, представленные в сроки, установленные в объявлении об осуществлении закупок способом тендера и тендерной документации.</w:t>
      </w:r>
    </w:p>
    <w:p w:rsidR="00861990" w:rsidRPr="00A16E41" w:rsidRDefault="00861990" w:rsidP="004326EB">
      <w:pPr>
        <w:pStyle w:val="a6"/>
        <w:numPr>
          <w:ilvl w:val="0"/>
          <w:numId w:val="10"/>
        </w:numPr>
        <w:tabs>
          <w:tab w:val="left" w:pos="1134"/>
        </w:tabs>
        <w:ind w:left="0" w:firstLine="720"/>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 xml:space="preserve">Заявка на участие в тендере </w:t>
      </w:r>
      <w:r w:rsidR="00A502C0" w:rsidRPr="00A16E41">
        <w:rPr>
          <w:rFonts w:ascii="Times New Roman" w:hAnsi="Times New Roman" w:cs="Times New Roman"/>
          <w:sz w:val="24"/>
          <w:szCs w:val="24"/>
          <w:lang w:val="ru-RU"/>
        </w:rPr>
        <w:t xml:space="preserve">также </w:t>
      </w:r>
      <w:r w:rsidRPr="00A16E41">
        <w:rPr>
          <w:rFonts w:ascii="Times New Roman" w:hAnsi="Times New Roman" w:cs="Times New Roman"/>
          <w:sz w:val="24"/>
          <w:szCs w:val="24"/>
          <w:lang w:val="ru-RU"/>
        </w:rPr>
        <w:t>вскрывается в случае, если на тендер представлена только 1</w:t>
      </w:r>
      <w:r w:rsidR="006155F6" w:rsidRPr="00A16E41">
        <w:rPr>
          <w:rFonts w:ascii="Times New Roman" w:hAnsi="Times New Roman" w:cs="Times New Roman"/>
          <w:sz w:val="24"/>
          <w:szCs w:val="24"/>
          <w:lang w:val="ru-RU"/>
        </w:rPr>
        <w:t xml:space="preserve"> (одна)</w:t>
      </w:r>
      <w:r w:rsidRPr="00A16E41">
        <w:rPr>
          <w:rFonts w:ascii="Times New Roman" w:hAnsi="Times New Roman" w:cs="Times New Roman"/>
          <w:sz w:val="24"/>
          <w:szCs w:val="24"/>
          <w:lang w:val="ru-RU"/>
        </w:rPr>
        <w:t xml:space="preserve"> заявка на участие в тендере и рассматривается на соответствие требованиям тендерной документации.</w:t>
      </w:r>
    </w:p>
    <w:p w:rsidR="000F57BA" w:rsidRPr="00A16E41" w:rsidRDefault="000F57BA" w:rsidP="004326EB">
      <w:pPr>
        <w:pStyle w:val="a6"/>
        <w:numPr>
          <w:ilvl w:val="0"/>
          <w:numId w:val="10"/>
        </w:numPr>
        <w:tabs>
          <w:tab w:val="left" w:pos="1134"/>
        </w:tabs>
        <w:ind w:left="0" w:firstLine="720"/>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Протокол заседания тендерной комиссии по вскрытию конвертов с заявками на участие в тендере</w:t>
      </w:r>
      <w:r w:rsidR="00032431" w:rsidRPr="00A16E41">
        <w:rPr>
          <w:rFonts w:ascii="Times New Roman" w:hAnsi="Times New Roman" w:cs="Times New Roman"/>
          <w:sz w:val="24"/>
          <w:szCs w:val="24"/>
          <w:lang w:val="ru-RU"/>
        </w:rPr>
        <w:t xml:space="preserve"> оформляется секретарем тендерной комиссии и публикуется в течение 2 (двух) рабочих дней со </w:t>
      </w:r>
      <w:r w:rsidR="00B4008B">
        <w:rPr>
          <w:rFonts w:ascii="Times New Roman" w:hAnsi="Times New Roman" w:cs="Times New Roman"/>
          <w:sz w:val="24"/>
          <w:szCs w:val="24"/>
          <w:lang w:val="ru-RU"/>
        </w:rPr>
        <w:t xml:space="preserve">дня </w:t>
      </w:r>
      <w:r w:rsidR="00032431" w:rsidRPr="00A16E41">
        <w:rPr>
          <w:rFonts w:ascii="Times New Roman" w:hAnsi="Times New Roman" w:cs="Times New Roman"/>
          <w:sz w:val="24"/>
          <w:szCs w:val="24"/>
          <w:lang w:val="ru-RU"/>
        </w:rPr>
        <w:t>вскрытия конвертов.</w:t>
      </w:r>
    </w:p>
    <w:p w:rsidR="002E0797" w:rsidRDefault="002E0797" w:rsidP="002E0797">
      <w:pPr>
        <w:pStyle w:val="a6"/>
        <w:ind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 xml:space="preserve">Протокол о вскрытии конвертов подписывается </w:t>
      </w:r>
      <w:r w:rsidR="006155F6">
        <w:rPr>
          <w:rFonts w:ascii="Times New Roman" w:hAnsi="Times New Roman" w:cs="Times New Roman"/>
          <w:sz w:val="24"/>
          <w:szCs w:val="24"/>
          <w:lang w:val="ru-RU"/>
        </w:rPr>
        <w:t xml:space="preserve">всеми членами </w:t>
      </w:r>
      <w:r w:rsidRPr="00473125">
        <w:rPr>
          <w:rFonts w:ascii="Times New Roman" w:hAnsi="Times New Roman" w:cs="Times New Roman"/>
          <w:sz w:val="24"/>
          <w:szCs w:val="24"/>
          <w:lang w:val="ru-RU"/>
        </w:rPr>
        <w:t>тендерной комисси</w:t>
      </w:r>
      <w:r w:rsidR="006155F6">
        <w:rPr>
          <w:rFonts w:ascii="Times New Roman" w:hAnsi="Times New Roman" w:cs="Times New Roman"/>
          <w:sz w:val="24"/>
          <w:szCs w:val="24"/>
          <w:lang w:val="ru-RU"/>
        </w:rPr>
        <w:t>и</w:t>
      </w:r>
      <w:r w:rsidRPr="00473125">
        <w:rPr>
          <w:rFonts w:ascii="Times New Roman" w:hAnsi="Times New Roman" w:cs="Times New Roman"/>
          <w:sz w:val="24"/>
          <w:szCs w:val="24"/>
          <w:lang w:val="ru-RU"/>
        </w:rPr>
        <w:t xml:space="preserve"> и полистно визируется её секретарём. </w:t>
      </w:r>
    </w:p>
    <w:p w:rsidR="00DE39E3" w:rsidRPr="00DE39E3" w:rsidRDefault="00DE39E3" w:rsidP="00DE39E3">
      <w:pPr>
        <w:widowControl w:val="0"/>
        <w:tabs>
          <w:tab w:val="left" w:pos="0"/>
        </w:tabs>
        <w:autoSpaceDE w:val="0"/>
        <w:autoSpaceDN w:val="0"/>
        <w:adjustRightInd w:val="0"/>
        <w:spacing w:after="0" w:line="240" w:lineRule="auto"/>
        <w:ind w:firstLine="720"/>
        <w:jc w:val="both"/>
        <w:rPr>
          <w:rFonts w:ascii="Times New Roman" w:eastAsia="Times New Roman" w:hAnsi="Times New Roman" w:cs="Times New Roman"/>
          <w:bCs/>
          <w:sz w:val="24"/>
          <w:szCs w:val="24"/>
          <w:lang w:val="ru-RU" w:eastAsia="ru-RU"/>
        </w:rPr>
      </w:pPr>
      <w:bookmarkStart w:id="6" w:name="_Hlk516589634"/>
      <w:r w:rsidRPr="00DE39E3">
        <w:rPr>
          <w:rFonts w:ascii="Times New Roman" w:eastAsia="Times New Roman" w:hAnsi="Times New Roman" w:cs="Times New Roman"/>
          <w:bCs/>
          <w:sz w:val="24"/>
          <w:szCs w:val="24"/>
          <w:lang w:val="ru-RU" w:eastAsia="ru-RU"/>
        </w:rPr>
        <w:t xml:space="preserve">В случае отсутствия заявок на участие в тендере протокол заседания тендерной комиссии по вскрытию конвертов с заявками на участие в тендере не оформляется. </w:t>
      </w:r>
    </w:p>
    <w:bookmarkEnd w:id="6"/>
    <w:p w:rsidR="00B33B70" w:rsidRDefault="00B33B70" w:rsidP="009C65E7">
      <w:pPr>
        <w:pStyle w:val="a6"/>
        <w:jc w:val="both"/>
        <w:rPr>
          <w:rFonts w:ascii="Times New Roman" w:hAnsi="Times New Roman" w:cs="Times New Roman"/>
          <w:sz w:val="24"/>
          <w:szCs w:val="24"/>
          <w:lang w:val="ru-RU"/>
        </w:rPr>
      </w:pPr>
    </w:p>
    <w:p w:rsidR="00E55EC4" w:rsidRDefault="00E55EC4" w:rsidP="009C65E7">
      <w:pPr>
        <w:pStyle w:val="a6"/>
        <w:jc w:val="both"/>
        <w:rPr>
          <w:rFonts w:ascii="Times New Roman" w:hAnsi="Times New Roman" w:cs="Times New Roman"/>
          <w:sz w:val="24"/>
          <w:szCs w:val="24"/>
          <w:lang w:val="ru-RU"/>
        </w:rPr>
      </w:pPr>
    </w:p>
    <w:p w:rsidR="00E55EC4" w:rsidRPr="00473125" w:rsidRDefault="00E55EC4" w:rsidP="009C65E7">
      <w:pPr>
        <w:pStyle w:val="a6"/>
        <w:jc w:val="both"/>
        <w:rPr>
          <w:rFonts w:ascii="Times New Roman" w:hAnsi="Times New Roman" w:cs="Times New Roman"/>
          <w:sz w:val="24"/>
          <w:szCs w:val="24"/>
          <w:lang w:val="ru-RU"/>
        </w:rPr>
      </w:pPr>
    </w:p>
    <w:p w:rsidR="00861990" w:rsidRPr="00473125" w:rsidRDefault="000F57BA" w:rsidP="00032431">
      <w:pPr>
        <w:pStyle w:val="a6"/>
        <w:jc w:val="center"/>
        <w:rPr>
          <w:b/>
          <w:bCs/>
          <w:sz w:val="24"/>
          <w:szCs w:val="24"/>
          <w:lang w:val="ru-RU"/>
        </w:rPr>
      </w:pPr>
      <w:r w:rsidRPr="00473125">
        <w:rPr>
          <w:rFonts w:ascii="Times New Roman" w:hAnsi="Times New Roman" w:cs="Times New Roman"/>
          <w:b/>
          <w:bCs/>
          <w:sz w:val="24"/>
          <w:szCs w:val="24"/>
          <w:lang w:val="ru-RU"/>
        </w:rPr>
        <w:t>1</w:t>
      </w:r>
      <w:r w:rsidR="00E55EC4">
        <w:rPr>
          <w:rFonts w:ascii="Times New Roman" w:hAnsi="Times New Roman" w:cs="Times New Roman"/>
          <w:b/>
          <w:bCs/>
          <w:sz w:val="24"/>
          <w:szCs w:val="24"/>
          <w:lang w:val="ru-RU"/>
        </w:rPr>
        <w:t>3</w:t>
      </w:r>
      <w:r w:rsidRPr="00473125">
        <w:rPr>
          <w:rFonts w:ascii="Times New Roman" w:hAnsi="Times New Roman" w:cs="Times New Roman"/>
          <w:b/>
          <w:bCs/>
          <w:sz w:val="24"/>
          <w:szCs w:val="24"/>
          <w:lang w:val="ru-RU"/>
        </w:rPr>
        <w:t>. Рассмотрение, оценка и сопоставление Тендерных</w:t>
      </w:r>
      <w:r w:rsidRPr="00473125">
        <w:rPr>
          <w:b/>
          <w:bCs/>
          <w:sz w:val="24"/>
          <w:szCs w:val="24"/>
          <w:lang w:val="ru-RU"/>
        </w:rPr>
        <w:t xml:space="preserve"> </w:t>
      </w:r>
      <w:r w:rsidRPr="00A16E41">
        <w:rPr>
          <w:rFonts w:ascii="Times New Roman" w:hAnsi="Times New Roman" w:cs="Times New Roman"/>
          <w:b/>
          <w:bCs/>
          <w:sz w:val="24"/>
          <w:szCs w:val="24"/>
          <w:lang w:val="ru-RU"/>
        </w:rPr>
        <w:t>заявок</w:t>
      </w:r>
    </w:p>
    <w:p w:rsidR="00032431" w:rsidRPr="00473125" w:rsidRDefault="00032431" w:rsidP="004326EB">
      <w:pPr>
        <w:pStyle w:val="a6"/>
        <w:numPr>
          <w:ilvl w:val="0"/>
          <w:numId w:val="10"/>
        </w:numPr>
        <w:tabs>
          <w:tab w:val="left" w:pos="1134"/>
        </w:tabs>
        <w:ind w:left="0"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 xml:space="preserve">Заявки на участие в тендере рассматриваются тендерной комиссией на предмет соответствия требованиям пункта </w:t>
      </w:r>
      <w:r w:rsidR="00336272">
        <w:rPr>
          <w:rFonts w:ascii="Times New Roman" w:hAnsi="Times New Roman" w:cs="Times New Roman"/>
          <w:sz w:val="24"/>
          <w:szCs w:val="24"/>
          <w:lang w:val="ru-RU"/>
        </w:rPr>
        <w:t>2</w:t>
      </w:r>
      <w:r w:rsidR="000C06F3">
        <w:rPr>
          <w:rFonts w:ascii="Times New Roman" w:hAnsi="Times New Roman" w:cs="Times New Roman"/>
          <w:sz w:val="24"/>
          <w:szCs w:val="24"/>
          <w:lang w:val="ru-RU"/>
        </w:rPr>
        <w:t>2</w:t>
      </w:r>
      <w:r w:rsidR="006155F6">
        <w:rPr>
          <w:rFonts w:ascii="Times New Roman" w:hAnsi="Times New Roman" w:cs="Times New Roman"/>
          <w:sz w:val="24"/>
          <w:szCs w:val="24"/>
          <w:lang w:val="ru-RU"/>
        </w:rPr>
        <w:t xml:space="preserve"> Тендерной документации</w:t>
      </w:r>
      <w:r w:rsidRPr="00473125">
        <w:rPr>
          <w:rFonts w:ascii="Times New Roman" w:hAnsi="Times New Roman" w:cs="Times New Roman"/>
          <w:sz w:val="24"/>
          <w:szCs w:val="24"/>
          <w:lang w:val="ru-RU"/>
        </w:rPr>
        <w:t xml:space="preserve">. </w:t>
      </w:r>
      <w:proofErr w:type="spellStart"/>
      <w:r w:rsidRPr="00473125">
        <w:rPr>
          <w:rFonts w:ascii="Times New Roman" w:hAnsi="Times New Roman" w:cs="Times New Roman"/>
          <w:sz w:val="24"/>
          <w:szCs w:val="24"/>
          <w:lang w:val="ru-RU"/>
        </w:rPr>
        <w:t>Неотклоненные</w:t>
      </w:r>
      <w:proofErr w:type="spellEnd"/>
      <w:r w:rsidRPr="00473125">
        <w:rPr>
          <w:rFonts w:ascii="Times New Roman" w:hAnsi="Times New Roman" w:cs="Times New Roman"/>
          <w:sz w:val="24"/>
          <w:szCs w:val="24"/>
          <w:lang w:val="ru-RU"/>
        </w:rPr>
        <w:t xml:space="preserve"> по основаниям, указанным в </w:t>
      </w:r>
      <w:r w:rsidR="006155F6">
        <w:rPr>
          <w:rFonts w:ascii="Times New Roman" w:hAnsi="Times New Roman" w:cs="Times New Roman"/>
          <w:sz w:val="24"/>
          <w:szCs w:val="24"/>
          <w:lang w:val="ru-RU"/>
        </w:rPr>
        <w:t>пункте 3</w:t>
      </w:r>
      <w:r w:rsidR="000C06F3">
        <w:rPr>
          <w:rFonts w:ascii="Times New Roman" w:hAnsi="Times New Roman" w:cs="Times New Roman"/>
          <w:sz w:val="24"/>
          <w:szCs w:val="24"/>
          <w:lang w:val="ru-RU"/>
        </w:rPr>
        <w:t>6</w:t>
      </w:r>
      <w:r w:rsidR="006155F6">
        <w:rPr>
          <w:rFonts w:ascii="Times New Roman" w:hAnsi="Times New Roman" w:cs="Times New Roman"/>
          <w:sz w:val="24"/>
          <w:szCs w:val="24"/>
          <w:lang w:val="ru-RU"/>
        </w:rPr>
        <w:t xml:space="preserve"> Тендерной документации</w:t>
      </w:r>
      <w:r w:rsidRPr="00473125">
        <w:rPr>
          <w:rFonts w:ascii="Times New Roman" w:hAnsi="Times New Roman" w:cs="Times New Roman"/>
          <w:sz w:val="24"/>
          <w:szCs w:val="24"/>
          <w:lang w:val="ru-RU"/>
        </w:rPr>
        <w:t xml:space="preserve">, заявки сопоставляются и оцениваются тендерной комиссией в целях выбора победителя тендера. </w:t>
      </w:r>
    </w:p>
    <w:p w:rsidR="00AE7185" w:rsidRDefault="00032431" w:rsidP="004326EB">
      <w:pPr>
        <w:pStyle w:val="a6"/>
        <w:numPr>
          <w:ilvl w:val="0"/>
          <w:numId w:val="10"/>
        </w:numPr>
        <w:tabs>
          <w:tab w:val="left" w:pos="1134"/>
        </w:tabs>
        <w:ind w:left="0" w:firstLine="709"/>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 xml:space="preserve">Заявки рассматриваются тендерной комиссией в срок не более 15 (пятнадцати) рабочих дней со дня вскрытия конвертов с заявками на участие в тендере. </w:t>
      </w:r>
    </w:p>
    <w:p w:rsidR="00032431" w:rsidRPr="00473125" w:rsidRDefault="00032431" w:rsidP="004326EB">
      <w:pPr>
        <w:pStyle w:val="a6"/>
        <w:numPr>
          <w:ilvl w:val="0"/>
          <w:numId w:val="10"/>
        </w:numPr>
        <w:tabs>
          <w:tab w:val="left" w:pos="1134"/>
        </w:tabs>
        <w:ind w:left="0"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При рассмотрении заявок тендерная комиссия вправе:</w:t>
      </w:r>
    </w:p>
    <w:p w:rsidR="00032431" w:rsidRPr="00473125" w:rsidRDefault="00032431" w:rsidP="00032431">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1) запросить у потенциальных поставщиков материалы и разъяснения, необходимые для рассмотрения, оценки и сопоставления заявок (за исключением предложенной цены (скидок), технической спецификации и документов, подтверждающих критерии, влияющие на условное понижение цены);</w:t>
      </w:r>
    </w:p>
    <w:p w:rsidR="00032431" w:rsidRPr="00473125" w:rsidRDefault="00032431" w:rsidP="00032431">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2) с целью уточнения сведений, содержащихся в заявках, запросить необходимую информацию у соответствующих государственных органов, физических и юридических лиц.</w:t>
      </w:r>
    </w:p>
    <w:p w:rsidR="00032431" w:rsidRPr="00473125" w:rsidRDefault="00032431" w:rsidP="00032431">
      <w:pPr>
        <w:pStyle w:val="a6"/>
        <w:ind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 xml:space="preserve">При этом не допускаются запросы и иные действия тендерной комиссии, связанные с приведением заявки на участие в тендере в соответствие с требованиями Правил, заключающиеся в дополнении заявки недостающими документами, замене документов, приведении в соответствие ненадлежащим образом оформленных документов.  </w:t>
      </w:r>
    </w:p>
    <w:p w:rsidR="00032431" w:rsidRPr="00473125" w:rsidRDefault="00032431" w:rsidP="004326EB">
      <w:pPr>
        <w:pStyle w:val="a6"/>
        <w:numPr>
          <w:ilvl w:val="0"/>
          <w:numId w:val="10"/>
        </w:numPr>
        <w:tabs>
          <w:tab w:val="left" w:pos="1134"/>
        </w:tabs>
        <w:ind w:left="0"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Не допускается отклонение заявки на участие в тендере по формальным основаниям.</w:t>
      </w:r>
    </w:p>
    <w:p w:rsidR="00032431" w:rsidRPr="00473125" w:rsidRDefault="00032431" w:rsidP="00904933">
      <w:pPr>
        <w:pStyle w:val="a6"/>
        <w:tabs>
          <w:tab w:val="left" w:pos="0"/>
          <w:tab w:val="left" w:pos="426"/>
        </w:tabs>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 xml:space="preserve">Формальными основаниями являются случаи, не указанные в пункте </w:t>
      </w:r>
      <w:r w:rsidR="00AE7185">
        <w:rPr>
          <w:rFonts w:ascii="Times New Roman" w:hAnsi="Times New Roman" w:cs="Times New Roman"/>
          <w:sz w:val="24"/>
          <w:szCs w:val="24"/>
          <w:lang w:val="ru-RU"/>
        </w:rPr>
        <w:t>3</w:t>
      </w:r>
      <w:r w:rsidR="00904933">
        <w:rPr>
          <w:rFonts w:ascii="Times New Roman" w:hAnsi="Times New Roman" w:cs="Times New Roman"/>
          <w:sz w:val="24"/>
          <w:szCs w:val="24"/>
          <w:lang w:val="ru-RU"/>
        </w:rPr>
        <w:t>6</w:t>
      </w:r>
      <w:r w:rsidR="00AE7185">
        <w:rPr>
          <w:rFonts w:ascii="Times New Roman" w:hAnsi="Times New Roman" w:cs="Times New Roman"/>
          <w:sz w:val="24"/>
          <w:szCs w:val="24"/>
          <w:lang w:val="ru-RU"/>
        </w:rPr>
        <w:t xml:space="preserve"> Тендерной документации</w:t>
      </w:r>
      <w:r w:rsidRPr="00473125">
        <w:rPr>
          <w:rFonts w:ascii="Times New Roman" w:hAnsi="Times New Roman" w:cs="Times New Roman"/>
          <w:sz w:val="24"/>
          <w:szCs w:val="24"/>
          <w:lang w:val="ru-RU"/>
        </w:rPr>
        <w:t xml:space="preserve">. </w:t>
      </w:r>
    </w:p>
    <w:p w:rsidR="00032431" w:rsidRPr="00473125" w:rsidRDefault="00032431" w:rsidP="004326EB">
      <w:pPr>
        <w:pStyle w:val="a6"/>
        <w:numPr>
          <w:ilvl w:val="0"/>
          <w:numId w:val="10"/>
        </w:numPr>
        <w:tabs>
          <w:tab w:val="left" w:pos="1134"/>
        </w:tabs>
        <w:ind w:left="0"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Тендерная комиссия отклоняет заявку в случае:</w:t>
      </w:r>
    </w:p>
    <w:p w:rsidR="00032431" w:rsidRPr="00473125" w:rsidRDefault="00032431" w:rsidP="00032431">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1) признания заявки на участие в тендере несоответствующей требованиям</w:t>
      </w:r>
      <w:r w:rsidR="005F6375">
        <w:rPr>
          <w:rFonts w:ascii="Times New Roman" w:hAnsi="Times New Roman" w:cs="Times New Roman"/>
          <w:bCs/>
          <w:sz w:val="24"/>
          <w:szCs w:val="24"/>
          <w:lang w:val="ru-RU"/>
        </w:rPr>
        <w:t xml:space="preserve">, </w:t>
      </w:r>
      <w:r w:rsidRPr="00473125">
        <w:rPr>
          <w:rFonts w:ascii="Times New Roman" w:hAnsi="Times New Roman" w:cs="Times New Roman"/>
          <w:bCs/>
          <w:sz w:val="24"/>
          <w:szCs w:val="24"/>
          <w:lang w:val="ru-RU"/>
        </w:rPr>
        <w:t>предусмотренным</w:t>
      </w:r>
      <w:r w:rsidR="001E2B50">
        <w:rPr>
          <w:rFonts w:ascii="Times New Roman" w:hAnsi="Times New Roman" w:cs="Times New Roman"/>
          <w:bCs/>
          <w:sz w:val="24"/>
          <w:szCs w:val="24"/>
          <w:lang w:val="ru-RU"/>
        </w:rPr>
        <w:t>и подпунктами 2)-</w:t>
      </w:r>
      <w:r w:rsidR="00DE39E3">
        <w:rPr>
          <w:rFonts w:ascii="Times New Roman" w:hAnsi="Times New Roman" w:cs="Times New Roman"/>
          <w:bCs/>
          <w:sz w:val="24"/>
          <w:szCs w:val="24"/>
          <w:lang w:val="ru-RU"/>
        </w:rPr>
        <w:t>11</w:t>
      </w:r>
      <w:r w:rsidR="001E2B50">
        <w:rPr>
          <w:rFonts w:ascii="Times New Roman" w:hAnsi="Times New Roman" w:cs="Times New Roman"/>
          <w:bCs/>
          <w:sz w:val="24"/>
          <w:szCs w:val="24"/>
          <w:lang w:val="ru-RU"/>
        </w:rPr>
        <w:t>)</w:t>
      </w:r>
      <w:r w:rsidRPr="00473125">
        <w:rPr>
          <w:rFonts w:ascii="Times New Roman" w:hAnsi="Times New Roman" w:cs="Times New Roman"/>
          <w:bCs/>
          <w:sz w:val="24"/>
          <w:szCs w:val="24"/>
          <w:lang w:val="ru-RU"/>
        </w:rPr>
        <w:t xml:space="preserve"> пункт</w:t>
      </w:r>
      <w:r w:rsidR="001E2B50">
        <w:rPr>
          <w:rFonts w:ascii="Times New Roman" w:hAnsi="Times New Roman" w:cs="Times New Roman"/>
          <w:bCs/>
          <w:sz w:val="24"/>
          <w:szCs w:val="24"/>
          <w:lang w:val="ru-RU"/>
        </w:rPr>
        <w:t>а</w:t>
      </w:r>
      <w:r w:rsidRPr="00473125">
        <w:rPr>
          <w:rFonts w:ascii="Times New Roman" w:hAnsi="Times New Roman" w:cs="Times New Roman"/>
          <w:bCs/>
          <w:sz w:val="24"/>
          <w:szCs w:val="24"/>
          <w:lang w:val="ru-RU"/>
        </w:rPr>
        <w:t xml:space="preserve"> </w:t>
      </w:r>
      <w:r w:rsidR="00336272">
        <w:rPr>
          <w:rFonts w:ascii="Times New Roman" w:hAnsi="Times New Roman" w:cs="Times New Roman"/>
          <w:bCs/>
          <w:sz w:val="24"/>
          <w:szCs w:val="24"/>
          <w:lang w:val="ru-RU"/>
        </w:rPr>
        <w:t>2</w:t>
      </w:r>
      <w:r w:rsidR="00904933">
        <w:rPr>
          <w:rFonts w:ascii="Times New Roman" w:hAnsi="Times New Roman" w:cs="Times New Roman"/>
          <w:bCs/>
          <w:sz w:val="24"/>
          <w:szCs w:val="24"/>
          <w:lang w:val="ru-RU"/>
        </w:rPr>
        <w:t>2</w:t>
      </w:r>
      <w:r w:rsidR="00336272" w:rsidRPr="00473125">
        <w:rPr>
          <w:rFonts w:ascii="Times New Roman" w:hAnsi="Times New Roman" w:cs="Times New Roman"/>
          <w:bCs/>
          <w:sz w:val="24"/>
          <w:szCs w:val="24"/>
          <w:lang w:val="ru-RU"/>
        </w:rPr>
        <w:t xml:space="preserve"> </w:t>
      </w:r>
      <w:r w:rsidR="006E64F5" w:rsidRPr="00473125">
        <w:rPr>
          <w:rFonts w:ascii="Times New Roman" w:hAnsi="Times New Roman" w:cs="Times New Roman"/>
          <w:bCs/>
          <w:sz w:val="24"/>
          <w:szCs w:val="24"/>
          <w:lang w:val="ru-RU"/>
        </w:rPr>
        <w:t>Тендерной документации</w:t>
      </w:r>
      <w:r w:rsidR="005F6375" w:rsidRPr="00473125">
        <w:rPr>
          <w:rFonts w:ascii="Times New Roman" w:hAnsi="Times New Roman" w:cs="Times New Roman"/>
          <w:bCs/>
          <w:sz w:val="24"/>
          <w:szCs w:val="24"/>
          <w:lang w:val="ru-RU"/>
        </w:rPr>
        <w:t xml:space="preserve">, </w:t>
      </w:r>
      <w:r w:rsidRPr="00473125">
        <w:rPr>
          <w:rFonts w:ascii="Times New Roman" w:hAnsi="Times New Roman" w:cs="Times New Roman"/>
          <w:bCs/>
          <w:sz w:val="24"/>
          <w:szCs w:val="24"/>
          <w:lang w:val="ru-RU"/>
        </w:rPr>
        <w:t xml:space="preserve">за исключением случаев, несоответствия технической спецификации, когда потенциальный поставщик предлагает лучшие условия </w:t>
      </w:r>
      <w:r w:rsidR="00934E7D">
        <w:rPr>
          <w:rFonts w:ascii="Times New Roman" w:hAnsi="Times New Roman" w:cs="Times New Roman"/>
          <w:bCs/>
          <w:sz w:val="24"/>
          <w:szCs w:val="24"/>
          <w:lang w:val="ru-RU"/>
        </w:rPr>
        <w:t>оказания</w:t>
      </w:r>
      <w:r w:rsidRPr="00473125">
        <w:rPr>
          <w:rFonts w:ascii="Times New Roman" w:hAnsi="Times New Roman" w:cs="Times New Roman"/>
          <w:bCs/>
          <w:sz w:val="24"/>
          <w:szCs w:val="24"/>
          <w:lang w:val="ru-RU"/>
        </w:rPr>
        <w:t xml:space="preserve"> </w:t>
      </w:r>
      <w:r w:rsidR="00934E7D">
        <w:rPr>
          <w:rFonts w:ascii="Times New Roman" w:hAnsi="Times New Roman" w:cs="Times New Roman"/>
          <w:bCs/>
          <w:sz w:val="24"/>
          <w:szCs w:val="24"/>
          <w:lang w:val="ru-RU"/>
        </w:rPr>
        <w:t>услуг</w:t>
      </w:r>
      <w:r w:rsidRPr="00473125">
        <w:rPr>
          <w:rFonts w:ascii="Times New Roman" w:hAnsi="Times New Roman" w:cs="Times New Roman"/>
          <w:bCs/>
          <w:sz w:val="24"/>
          <w:szCs w:val="24"/>
          <w:lang w:val="ru-RU"/>
        </w:rPr>
        <w:t>, а также лучшие характеристики закупаемых</w:t>
      </w:r>
      <w:r w:rsidR="006E64F5" w:rsidRPr="00473125">
        <w:rPr>
          <w:rFonts w:ascii="Times New Roman" w:hAnsi="Times New Roman" w:cs="Times New Roman"/>
          <w:bCs/>
          <w:sz w:val="24"/>
          <w:szCs w:val="24"/>
          <w:lang w:val="ru-RU"/>
        </w:rPr>
        <w:t xml:space="preserve"> </w:t>
      </w:r>
      <w:r w:rsidR="00934E7D">
        <w:rPr>
          <w:rFonts w:ascii="Times New Roman" w:hAnsi="Times New Roman" w:cs="Times New Roman"/>
          <w:bCs/>
          <w:sz w:val="24"/>
          <w:szCs w:val="24"/>
          <w:lang w:val="ru-RU"/>
        </w:rPr>
        <w:t>услуг</w:t>
      </w:r>
      <w:r w:rsidRPr="00473125">
        <w:rPr>
          <w:rFonts w:ascii="Times New Roman" w:hAnsi="Times New Roman" w:cs="Times New Roman"/>
          <w:bCs/>
          <w:sz w:val="24"/>
          <w:szCs w:val="24"/>
          <w:lang w:val="ru-RU"/>
        </w:rPr>
        <w:t>;</w:t>
      </w:r>
    </w:p>
    <w:p w:rsidR="00032431" w:rsidRPr="00473125" w:rsidRDefault="004A316D" w:rsidP="004A316D">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 xml:space="preserve">2) </w:t>
      </w:r>
      <w:r w:rsidR="00032431" w:rsidRPr="00473125">
        <w:rPr>
          <w:rFonts w:ascii="Times New Roman" w:hAnsi="Times New Roman" w:cs="Times New Roman"/>
          <w:bCs/>
          <w:sz w:val="24"/>
          <w:szCs w:val="24"/>
          <w:lang w:val="ru-RU"/>
        </w:rPr>
        <w:t xml:space="preserve">если потенциальный поставщик является </w:t>
      </w:r>
      <w:proofErr w:type="spellStart"/>
      <w:r w:rsidR="00032431" w:rsidRPr="00473125">
        <w:rPr>
          <w:rFonts w:ascii="Times New Roman" w:hAnsi="Times New Roman" w:cs="Times New Roman"/>
          <w:bCs/>
          <w:sz w:val="24"/>
          <w:szCs w:val="24"/>
          <w:lang w:val="ru-RU"/>
        </w:rPr>
        <w:t>аффилиированным</w:t>
      </w:r>
      <w:proofErr w:type="spellEnd"/>
      <w:r w:rsidR="00032431" w:rsidRPr="00473125">
        <w:rPr>
          <w:rFonts w:ascii="Times New Roman" w:hAnsi="Times New Roman" w:cs="Times New Roman"/>
          <w:bCs/>
          <w:sz w:val="24"/>
          <w:szCs w:val="24"/>
          <w:lang w:val="ru-RU"/>
        </w:rPr>
        <w:t xml:space="preserve"> лицом другого потенциального поставщика, подавшего заявку на участие в данном</w:t>
      </w:r>
      <w:r w:rsidR="00473BD1">
        <w:rPr>
          <w:rFonts w:ascii="Times New Roman" w:hAnsi="Times New Roman" w:cs="Times New Roman"/>
          <w:bCs/>
          <w:sz w:val="24"/>
          <w:szCs w:val="24"/>
          <w:lang w:val="ru-RU"/>
        </w:rPr>
        <w:t xml:space="preserve"> тендере</w:t>
      </w:r>
      <w:r w:rsidR="005D6853">
        <w:rPr>
          <w:rFonts w:ascii="Times New Roman" w:hAnsi="Times New Roman" w:cs="Times New Roman"/>
          <w:bCs/>
          <w:sz w:val="24"/>
          <w:szCs w:val="24"/>
          <w:lang w:val="ru-RU"/>
        </w:rPr>
        <w:t xml:space="preserve"> (лоте)</w:t>
      </w:r>
      <w:r w:rsidR="00032431" w:rsidRPr="00473125">
        <w:rPr>
          <w:rFonts w:ascii="Times New Roman" w:hAnsi="Times New Roman" w:cs="Times New Roman"/>
          <w:bCs/>
          <w:sz w:val="24"/>
          <w:szCs w:val="24"/>
          <w:lang w:val="ru-RU"/>
        </w:rPr>
        <w:t>;</w:t>
      </w:r>
    </w:p>
    <w:p w:rsidR="00032431" w:rsidRDefault="004A316D" w:rsidP="004A316D">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 xml:space="preserve">3) </w:t>
      </w:r>
      <w:r w:rsidR="00032431" w:rsidRPr="00473125">
        <w:rPr>
          <w:rFonts w:ascii="Times New Roman" w:hAnsi="Times New Roman" w:cs="Times New Roman"/>
          <w:bCs/>
          <w:sz w:val="24"/>
          <w:szCs w:val="24"/>
          <w:lang w:val="ru-RU"/>
        </w:rPr>
        <w:t>ценовое предложение потенциального поставщика превышает сумму, выделенную для закупки;</w:t>
      </w:r>
    </w:p>
    <w:p w:rsidR="00DE39E3" w:rsidRPr="00473125" w:rsidRDefault="00DE39E3" w:rsidP="004A316D">
      <w:pPr>
        <w:pStyle w:val="a6"/>
        <w:ind w:firstLine="720"/>
        <w:jc w:val="both"/>
        <w:rPr>
          <w:rFonts w:ascii="Times New Roman" w:hAnsi="Times New Roman" w:cs="Times New Roman"/>
          <w:bCs/>
          <w:sz w:val="24"/>
          <w:szCs w:val="24"/>
          <w:lang w:val="ru-RU"/>
        </w:rPr>
      </w:pPr>
      <w:r>
        <w:rPr>
          <w:rFonts w:ascii="Times New Roman" w:hAnsi="Times New Roman" w:cs="Times New Roman"/>
          <w:bCs/>
          <w:sz w:val="24"/>
          <w:szCs w:val="24"/>
          <w:lang w:val="ru-RU"/>
        </w:rPr>
        <w:t xml:space="preserve">4) </w:t>
      </w:r>
      <w:r w:rsidR="00E55EC4" w:rsidRPr="00473125">
        <w:rPr>
          <w:rFonts w:ascii="Times New Roman" w:hAnsi="Times New Roman" w:cs="Times New Roman"/>
          <w:bCs/>
          <w:sz w:val="24"/>
          <w:szCs w:val="24"/>
          <w:lang w:val="ru-RU"/>
        </w:rPr>
        <w:t>ценовое предложение потенциального поставщика</w:t>
      </w:r>
      <w:r w:rsidR="00E55EC4">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 xml:space="preserve">признана </w:t>
      </w:r>
      <w:r w:rsidR="00E55EC4">
        <w:rPr>
          <w:rFonts w:ascii="Times New Roman" w:hAnsi="Times New Roman" w:cs="Times New Roman"/>
          <w:bCs/>
          <w:sz w:val="24"/>
          <w:szCs w:val="24"/>
          <w:lang w:val="ru-RU"/>
        </w:rPr>
        <w:t xml:space="preserve">Тендерной комиссией </w:t>
      </w:r>
      <w:r>
        <w:rPr>
          <w:rFonts w:ascii="Times New Roman" w:hAnsi="Times New Roman" w:cs="Times New Roman"/>
          <w:bCs/>
          <w:sz w:val="24"/>
          <w:szCs w:val="24"/>
          <w:lang w:val="ru-RU"/>
        </w:rPr>
        <w:t>демпинговой;</w:t>
      </w:r>
    </w:p>
    <w:p w:rsidR="00032431" w:rsidRPr="00F868B7" w:rsidRDefault="00DE39E3" w:rsidP="000B27E4">
      <w:pPr>
        <w:pStyle w:val="a6"/>
        <w:ind w:firstLine="709"/>
        <w:jc w:val="both"/>
        <w:rPr>
          <w:rFonts w:ascii="Times New Roman" w:hAnsi="Times New Roman" w:cs="Times New Roman"/>
          <w:bCs/>
          <w:sz w:val="24"/>
          <w:szCs w:val="24"/>
          <w:lang w:val="ru-RU"/>
        </w:rPr>
      </w:pPr>
      <w:r>
        <w:rPr>
          <w:rFonts w:ascii="Times New Roman" w:hAnsi="Times New Roman" w:cs="Times New Roman"/>
          <w:color w:val="000000"/>
          <w:sz w:val="24"/>
          <w:szCs w:val="24"/>
          <w:lang w:val="ru-RU"/>
        </w:rPr>
        <w:t>5</w:t>
      </w:r>
      <w:r w:rsidR="000B27E4" w:rsidRPr="000B27E4">
        <w:rPr>
          <w:rFonts w:ascii="Times New Roman" w:hAnsi="Times New Roman" w:cs="Times New Roman"/>
          <w:color w:val="000000"/>
          <w:sz w:val="24"/>
          <w:szCs w:val="24"/>
          <w:lang w:val="ru-RU"/>
        </w:rPr>
        <w:t xml:space="preserve">) </w:t>
      </w:r>
      <w:r w:rsidR="00F868B7" w:rsidRPr="00F868B7">
        <w:rPr>
          <w:rFonts w:ascii="Times New Roman" w:hAnsi="Times New Roman" w:cs="Times New Roman"/>
          <w:bCs/>
          <w:sz w:val="24"/>
          <w:szCs w:val="24"/>
          <w:lang w:val="ru-RU"/>
        </w:rPr>
        <w:t xml:space="preserve">потенциальный поставщик либо его субподрядчик (соисполнитель), либо юридическое лицо, входящее </w:t>
      </w:r>
      <w:proofErr w:type="gramStart"/>
      <w:r w:rsidR="00F868B7" w:rsidRPr="00F868B7">
        <w:rPr>
          <w:rFonts w:ascii="Times New Roman" w:hAnsi="Times New Roman" w:cs="Times New Roman"/>
          <w:bCs/>
          <w:sz w:val="24"/>
          <w:szCs w:val="24"/>
          <w:lang w:val="ru-RU"/>
        </w:rPr>
        <w:t>в консорциум</w:t>
      </w:r>
      <w:proofErr w:type="gramEnd"/>
      <w:r w:rsidR="00F868B7" w:rsidRPr="00F868B7">
        <w:rPr>
          <w:rFonts w:ascii="Times New Roman" w:hAnsi="Times New Roman" w:cs="Times New Roman"/>
          <w:bCs/>
          <w:sz w:val="24"/>
          <w:szCs w:val="24"/>
          <w:lang w:val="ru-RU"/>
        </w:rPr>
        <w:t xml:space="preserve"> состоит в Реестре недобросовестных участников государственных закупок</w:t>
      </w:r>
      <w:r w:rsidR="00F868B7" w:rsidRPr="00F868B7">
        <w:rPr>
          <w:rFonts w:ascii="Times New Roman" w:hAnsi="Times New Roman" w:cs="Times New Roman"/>
          <w:b/>
          <w:sz w:val="24"/>
          <w:szCs w:val="24"/>
          <w:lang w:val="ru-RU"/>
        </w:rPr>
        <w:t xml:space="preserve"> </w:t>
      </w:r>
      <w:r w:rsidR="00F868B7" w:rsidRPr="00F868B7">
        <w:rPr>
          <w:rFonts w:ascii="Times New Roman" w:hAnsi="Times New Roman" w:cs="Times New Roman"/>
          <w:sz w:val="24"/>
          <w:szCs w:val="24"/>
          <w:lang w:val="ru-RU"/>
        </w:rPr>
        <w:t xml:space="preserve">и (или) в Перечне </w:t>
      </w:r>
      <w:proofErr w:type="spellStart"/>
      <w:r w:rsidR="00F868B7" w:rsidRPr="00F868B7">
        <w:rPr>
          <w:rFonts w:ascii="Times New Roman" w:hAnsi="Times New Roman" w:cs="Times New Roman"/>
          <w:sz w:val="24"/>
          <w:szCs w:val="24"/>
          <w:lang w:val="ru-RU"/>
        </w:rPr>
        <w:t>лжепредприятий</w:t>
      </w:r>
      <w:proofErr w:type="spellEnd"/>
      <w:r w:rsidR="00F868B7" w:rsidRPr="00F868B7">
        <w:rPr>
          <w:rFonts w:ascii="Times New Roman" w:hAnsi="Times New Roman" w:cs="Times New Roman"/>
          <w:sz w:val="24"/>
          <w:szCs w:val="24"/>
          <w:lang w:val="ru-RU"/>
        </w:rPr>
        <w:t xml:space="preserve"> и (или) включен Перечень ненадежных потенциальных поставщиков (поставщиков) АО «ФНБ «</w:t>
      </w:r>
      <w:proofErr w:type="spellStart"/>
      <w:r w:rsidR="00F868B7" w:rsidRPr="00F868B7">
        <w:rPr>
          <w:rFonts w:ascii="Times New Roman" w:hAnsi="Times New Roman" w:cs="Times New Roman"/>
          <w:sz w:val="24"/>
          <w:szCs w:val="24"/>
          <w:lang w:val="ru-RU"/>
        </w:rPr>
        <w:t>Самрук-Қазына</w:t>
      </w:r>
      <w:proofErr w:type="spellEnd"/>
      <w:r w:rsidR="00F868B7" w:rsidRPr="00F868B7">
        <w:rPr>
          <w:rFonts w:ascii="Times New Roman" w:hAnsi="Times New Roman" w:cs="Times New Roman"/>
          <w:sz w:val="24"/>
          <w:szCs w:val="24"/>
          <w:lang w:val="ru-RU"/>
        </w:rPr>
        <w:t>» на основании вступившего в законную силу решения (постановления) суда</w:t>
      </w:r>
      <w:r w:rsidR="00F868B7" w:rsidRPr="00F868B7">
        <w:rPr>
          <w:rFonts w:ascii="Times New Roman" w:hAnsi="Times New Roman" w:cs="Times New Roman"/>
          <w:bCs/>
          <w:sz w:val="24"/>
          <w:szCs w:val="24"/>
          <w:lang w:val="ru-RU"/>
        </w:rPr>
        <w:t>;</w:t>
      </w:r>
    </w:p>
    <w:p w:rsidR="00C51F1B" w:rsidRDefault="00DE39E3" w:rsidP="00C51F1B">
      <w:pPr>
        <w:pStyle w:val="a6"/>
        <w:ind w:firstLine="709"/>
        <w:jc w:val="both"/>
        <w:rPr>
          <w:rFonts w:ascii="Times New Roman" w:hAnsi="Times New Roman" w:cs="Times New Roman"/>
          <w:color w:val="000000"/>
          <w:sz w:val="24"/>
          <w:szCs w:val="24"/>
          <w:lang w:val="ru-RU"/>
        </w:rPr>
      </w:pPr>
      <w:r>
        <w:rPr>
          <w:rFonts w:ascii="Times New Roman" w:hAnsi="Times New Roman" w:cs="Times New Roman"/>
          <w:bCs/>
          <w:sz w:val="24"/>
          <w:szCs w:val="24"/>
          <w:lang w:val="ru-RU"/>
        </w:rPr>
        <w:t>6</w:t>
      </w:r>
      <w:r w:rsidR="00774C42" w:rsidRPr="00774C42">
        <w:rPr>
          <w:rFonts w:ascii="Times New Roman" w:hAnsi="Times New Roman" w:cs="Times New Roman"/>
          <w:bCs/>
          <w:sz w:val="24"/>
          <w:szCs w:val="24"/>
          <w:lang w:val="ru-RU"/>
        </w:rPr>
        <w:t xml:space="preserve">) </w:t>
      </w:r>
      <w:r w:rsidR="00C51F1B">
        <w:rPr>
          <w:rFonts w:ascii="Times New Roman" w:hAnsi="Times New Roman" w:cs="Times New Roman"/>
          <w:color w:val="000000"/>
          <w:sz w:val="24"/>
          <w:szCs w:val="24"/>
          <w:lang w:val="ru-RU"/>
        </w:rPr>
        <w:t>с</w:t>
      </w:r>
      <w:r w:rsidR="00C51F1B" w:rsidRPr="00473125">
        <w:rPr>
          <w:rFonts w:ascii="Times New Roman" w:hAnsi="Times New Roman" w:cs="Times New Roman"/>
          <w:color w:val="000000"/>
          <w:sz w:val="24"/>
          <w:szCs w:val="24"/>
          <w:lang w:val="ru-RU"/>
        </w:rPr>
        <w:t xml:space="preserve">рок действия </w:t>
      </w:r>
      <w:r w:rsidR="00C51F1B">
        <w:rPr>
          <w:rFonts w:ascii="Times New Roman" w:hAnsi="Times New Roman" w:cs="Times New Roman"/>
          <w:color w:val="000000"/>
          <w:sz w:val="24"/>
          <w:szCs w:val="24"/>
          <w:lang w:val="ru-RU"/>
        </w:rPr>
        <w:t>т</w:t>
      </w:r>
      <w:r w:rsidR="00C51F1B" w:rsidRPr="00473125">
        <w:rPr>
          <w:rFonts w:ascii="Times New Roman" w:hAnsi="Times New Roman" w:cs="Times New Roman"/>
          <w:color w:val="000000"/>
          <w:sz w:val="24"/>
          <w:szCs w:val="24"/>
          <w:lang w:val="ru-RU"/>
        </w:rPr>
        <w:t xml:space="preserve">ендерной заявки </w:t>
      </w:r>
      <w:r w:rsidR="00C51F1B">
        <w:rPr>
          <w:rFonts w:ascii="Times New Roman" w:hAnsi="Times New Roman" w:cs="Times New Roman"/>
          <w:color w:val="000000"/>
          <w:sz w:val="24"/>
          <w:szCs w:val="24"/>
          <w:lang w:val="ru-RU"/>
        </w:rPr>
        <w:t xml:space="preserve">потенциального поставщика </w:t>
      </w:r>
      <w:r w:rsidR="00C51F1B" w:rsidRPr="00473125">
        <w:rPr>
          <w:rFonts w:ascii="Times New Roman" w:hAnsi="Times New Roman" w:cs="Times New Roman"/>
          <w:color w:val="000000"/>
          <w:sz w:val="24"/>
          <w:szCs w:val="24"/>
          <w:lang w:val="ru-RU"/>
        </w:rPr>
        <w:t xml:space="preserve">менее </w:t>
      </w:r>
      <w:r w:rsidR="00C51F1B">
        <w:rPr>
          <w:rFonts w:ascii="Times New Roman" w:hAnsi="Times New Roman" w:cs="Times New Roman"/>
          <w:color w:val="000000"/>
          <w:sz w:val="24"/>
          <w:szCs w:val="24"/>
          <w:lang w:val="ru-RU"/>
        </w:rPr>
        <w:t>срока, требуемого Тендерной документацией</w:t>
      </w:r>
      <w:r w:rsidR="006155F6">
        <w:rPr>
          <w:rFonts w:ascii="Times New Roman" w:hAnsi="Times New Roman" w:cs="Times New Roman"/>
          <w:color w:val="000000"/>
          <w:sz w:val="24"/>
          <w:szCs w:val="24"/>
          <w:lang w:val="ru-RU"/>
        </w:rPr>
        <w:t>.</w:t>
      </w:r>
    </w:p>
    <w:p w:rsidR="00032431" w:rsidRPr="00473125" w:rsidRDefault="008B26DA" w:rsidP="004A316D">
      <w:pPr>
        <w:pStyle w:val="a6"/>
        <w:ind w:firstLine="720"/>
        <w:jc w:val="both"/>
        <w:rPr>
          <w:rFonts w:ascii="Times New Roman" w:hAnsi="Times New Roman" w:cs="Times New Roman"/>
          <w:bCs/>
          <w:sz w:val="24"/>
          <w:szCs w:val="24"/>
          <w:lang w:val="ru-RU"/>
        </w:rPr>
      </w:pPr>
      <w:r>
        <w:rPr>
          <w:rFonts w:ascii="Times New Roman" w:hAnsi="Times New Roman" w:cs="Times New Roman"/>
          <w:bCs/>
          <w:sz w:val="24"/>
          <w:szCs w:val="24"/>
          <w:lang w:val="ru-RU"/>
        </w:rPr>
        <w:t>Любое из у</w:t>
      </w:r>
      <w:r w:rsidR="00032431" w:rsidRPr="00473125">
        <w:rPr>
          <w:rFonts w:ascii="Times New Roman" w:hAnsi="Times New Roman" w:cs="Times New Roman"/>
          <w:bCs/>
          <w:sz w:val="24"/>
          <w:szCs w:val="24"/>
          <w:lang w:val="ru-RU"/>
        </w:rPr>
        <w:t>казанны</w:t>
      </w:r>
      <w:r>
        <w:rPr>
          <w:rFonts w:ascii="Times New Roman" w:hAnsi="Times New Roman" w:cs="Times New Roman"/>
          <w:bCs/>
          <w:sz w:val="24"/>
          <w:szCs w:val="24"/>
          <w:lang w:val="ru-RU"/>
        </w:rPr>
        <w:t>х</w:t>
      </w:r>
      <w:r w:rsidR="00032431" w:rsidRPr="00473125">
        <w:rPr>
          <w:rFonts w:ascii="Times New Roman" w:hAnsi="Times New Roman" w:cs="Times New Roman"/>
          <w:bCs/>
          <w:sz w:val="24"/>
          <w:szCs w:val="24"/>
          <w:lang w:val="ru-RU"/>
        </w:rPr>
        <w:t xml:space="preserve"> основани</w:t>
      </w:r>
      <w:r>
        <w:rPr>
          <w:rFonts w:ascii="Times New Roman" w:hAnsi="Times New Roman" w:cs="Times New Roman"/>
          <w:bCs/>
          <w:sz w:val="24"/>
          <w:szCs w:val="24"/>
          <w:lang w:val="ru-RU"/>
        </w:rPr>
        <w:t>й</w:t>
      </w:r>
      <w:r w:rsidR="00032431" w:rsidRPr="00473125">
        <w:rPr>
          <w:rFonts w:ascii="Times New Roman" w:hAnsi="Times New Roman" w:cs="Times New Roman"/>
          <w:bCs/>
          <w:sz w:val="24"/>
          <w:szCs w:val="24"/>
          <w:lang w:val="ru-RU"/>
        </w:rPr>
        <w:t xml:space="preserve"> для отклонения заявок на участие в тендере</w:t>
      </w:r>
      <w:r>
        <w:rPr>
          <w:rFonts w:ascii="Times New Roman" w:hAnsi="Times New Roman" w:cs="Times New Roman"/>
          <w:bCs/>
          <w:sz w:val="24"/>
          <w:szCs w:val="24"/>
          <w:lang w:val="ru-RU"/>
        </w:rPr>
        <w:t xml:space="preserve"> потенциальных поставщиков являе</w:t>
      </w:r>
      <w:r w:rsidR="00032431" w:rsidRPr="00473125">
        <w:rPr>
          <w:rFonts w:ascii="Times New Roman" w:hAnsi="Times New Roman" w:cs="Times New Roman"/>
          <w:bCs/>
          <w:sz w:val="24"/>
          <w:szCs w:val="24"/>
          <w:lang w:val="ru-RU"/>
        </w:rPr>
        <w:t>тся исчерпывающими.</w:t>
      </w:r>
    </w:p>
    <w:p w:rsidR="00CC2F06" w:rsidRDefault="00CC2F06" w:rsidP="00FD0223">
      <w:pPr>
        <w:pStyle w:val="a6"/>
        <w:ind w:firstLine="720"/>
        <w:jc w:val="center"/>
        <w:rPr>
          <w:rFonts w:ascii="Times New Roman" w:hAnsi="Times New Roman" w:cs="Times New Roman"/>
          <w:b/>
          <w:bCs/>
          <w:sz w:val="24"/>
          <w:szCs w:val="24"/>
          <w:lang w:val="ru-RU"/>
        </w:rPr>
      </w:pPr>
    </w:p>
    <w:p w:rsidR="00FD0223" w:rsidRPr="00473125" w:rsidRDefault="00FD0223" w:rsidP="00FD0223">
      <w:pPr>
        <w:pStyle w:val="a6"/>
        <w:ind w:firstLine="720"/>
        <w:jc w:val="center"/>
        <w:rPr>
          <w:rFonts w:ascii="Times New Roman" w:hAnsi="Times New Roman" w:cs="Times New Roman"/>
          <w:b/>
          <w:bCs/>
          <w:sz w:val="24"/>
          <w:szCs w:val="24"/>
          <w:lang w:val="ru-RU"/>
        </w:rPr>
      </w:pPr>
      <w:r w:rsidRPr="00473125">
        <w:rPr>
          <w:rFonts w:ascii="Times New Roman" w:hAnsi="Times New Roman" w:cs="Times New Roman"/>
          <w:b/>
          <w:bCs/>
          <w:sz w:val="24"/>
          <w:szCs w:val="24"/>
          <w:lang w:val="ru-RU"/>
        </w:rPr>
        <w:t>1</w:t>
      </w:r>
      <w:r w:rsidR="00E55EC4">
        <w:rPr>
          <w:rFonts w:ascii="Times New Roman" w:hAnsi="Times New Roman" w:cs="Times New Roman"/>
          <w:b/>
          <w:bCs/>
          <w:sz w:val="24"/>
          <w:szCs w:val="24"/>
          <w:lang w:val="ru-RU"/>
        </w:rPr>
        <w:t>4</w:t>
      </w:r>
      <w:r w:rsidRPr="00473125">
        <w:rPr>
          <w:rFonts w:ascii="Times New Roman" w:hAnsi="Times New Roman" w:cs="Times New Roman"/>
          <w:b/>
          <w:bCs/>
          <w:sz w:val="24"/>
          <w:szCs w:val="24"/>
          <w:lang w:val="ru-RU"/>
        </w:rPr>
        <w:t>. Подведение итогов тендера</w:t>
      </w:r>
    </w:p>
    <w:p w:rsidR="00032431" w:rsidRPr="00473125" w:rsidRDefault="006155F6" w:rsidP="004326EB">
      <w:pPr>
        <w:pStyle w:val="a6"/>
        <w:numPr>
          <w:ilvl w:val="0"/>
          <w:numId w:val="10"/>
        </w:numPr>
        <w:tabs>
          <w:tab w:val="left" w:pos="1134"/>
        </w:tabs>
        <w:ind w:left="0" w:firstLine="720"/>
        <w:jc w:val="both"/>
        <w:rPr>
          <w:rFonts w:ascii="Times New Roman" w:hAnsi="Times New Roman" w:cs="Times New Roman"/>
          <w:sz w:val="24"/>
          <w:szCs w:val="24"/>
          <w:lang w:val="ru-RU"/>
        </w:rPr>
      </w:pPr>
      <w:proofErr w:type="spellStart"/>
      <w:r>
        <w:rPr>
          <w:rFonts w:ascii="Times New Roman" w:hAnsi="Times New Roman" w:cs="Times New Roman"/>
          <w:sz w:val="24"/>
          <w:szCs w:val="24"/>
          <w:lang w:val="ru-RU"/>
        </w:rPr>
        <w:t>Не</w:t>
      </w:r>
      <w:r w:rsidR="00032431" w:rsidRPr="00473125">
        <w:rPr>
          <w:rFonts w:ascii="Times New Roman" w:hAnsi="Times New Roman" w:cs="Times New Roman"/>
          <w:sz w:val="24"/>
          <w:szCs w:val="24"/>
          <w:lang w:val="ru-RU"/>
        </w:rPr>
        <w:t>отклоненные</w:t>
      </w:r>
      <w:proofErr w:type="spellEnd"/>
      <w:r w:rsidR="00032431" w:rsidRPr="00473125">
        <w:rPr>
          <w:rFonts w:ascii="Times New Roman" w:hAnsi="Times New Roman" w:cs="Times New Roman"/>
          <w:sz w:val="24"/>
          <w:szCs w:val="24"/>
          <w:lang w:val="ru-RU"/>
        </w:rPr>
        <w:t xml:space="preserve"> заявки оцениваются и сопоставляются тендерной комиссией с учетом принятого от потенциального поставщика дополнительного ценового предложения на понижение цены (в случае его наличия) согласно критериям, содержащимся в тендерной документации. При этом оценке подлежит общая/итоговая цена ценового предложения потенциального поставщика.</w:t>
      </w:r>
    </w:p>
    <w:p w:rsidR="00032431" w:rsidRPr="00473125" w:rsidRDefault="00032431" w:rsidP="004326EB">
      <w:pPr>
        <w:pStyle w:val="a6"/>
        <w:numPr>
          <w:ilvl w:val="0"/>
          <w:numId w:val="10"/>
        </w:numPr>
        <w:tabs>
          <w:tab w:val="left" w:pos="1134"/>
        </w:tabs>
        <w:ind w:left="0"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 xml:space="preserve">Победитель тендера определяется на основе наименьшей условной цены, рассчитываемой с учётом применения критериев, содержащихся в тендерной документации. </w:t>
      </w:r>
    </w:p>
    <w:p w:rsidR="00032431" w:rsidRPr="00473125" w:rsidRDefault="00032431" w:rsidP="004326EB">
      <w:pPr>
        <w:pStyle w:val="a6"/>
        <w:numPr>
          <w:ilvl w:val="0"/>
          <w:numId w:val="10"/>
        </w:numPr>
        <w:tabs>
          <w:tab w:val="left" w:pos="1134"/>
        </w:tabs>
        <w:ind w:left="0"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lastRenderedPageBreak/>
        <w:t>Потенциальный поставщик, занявший по итогам оценки и сопоставления второе место, определяется на основе цены, следующей после наименьшей условной цены, рассчитываемой с учётом применения критериев, содержащихся в тендерной документации.</w:t>
      </w:r>
    </w:p>
    <w:p w:rsidR="00336272" w:rsidRPr="00473125" w:rsidRDefault="00336272" w:rsidP="004326EB">
      <w:pPr>
        <w:pStyle w:val="a6"/>
        <w:numPr>
          <w:ilvl w:val="0"/>
          <w:numId w:val="10"/>
        </w:numPr>
        <w:tabs>
          <w:tab w:val="left" w:pos="1134"/>
        </w:tabs>
        <w:ind w:left="0"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 xml:space="preserve">В случае осуществления закупок </w:t>
      </w:r>
      <w:r w:rsidR="00934E7D">
        <w:rPr>
          <w:rFonts w:ascii="Times New Roman" w:hAnsi="Times New Roman" w:cs="Times New Roman"/>
          <w:sz w:val="24"/>
          <w:szCs w:val="24"/>
          <w:lang w:val="ru-RU"/>
        </w:rPr>
        <w:t>услуг</w:t>
      </w:r>
      <w:r w:rsidRPr="00473125">
        <w:rPr>
          <w:rFonts w:ascii="Times New Roman" w:hAnsi="Times New Roman" w:cs="Times New Roman"/>
          <w:sz w:val="24"/>
          <w:szCs w:val="24"/>
          <w:lang w:val="ru-RU"/>
        </w:rPr>
        <w:t xml:space="preserve"> при равенстве условных цен тендерных ценовых предложений победителем (или потенциальным поставщиком, занявшим по итогам оценки и сопоставления второе место) признается потенциальный поставщик, имеющий </w:t>
      </w:r>
      <w:r w:rsidR="008B26DA">
        <w:rPr>
          <w:rFonts w:ascii="Times New Roman" w:hAnsi="Times New Roman" w:cs="Times New Roman"/>
          <w:sz w:val="24"/>
          <w:szCs w:val="24"/>
          <w:lang w:val="ru-RU"/>
        </w:rPr>
        <w:t>наи</w:t>
      </w:r>
      <w:r w:rsidRPr="00473125">
        <w:rPr>
          <w:rFonts w:ascii="Times New Roman" w:hAnsi="Times New Roman" w:cs="Times New Roman"/>
          <w:sz w:val="24"/>
          <w:szCs w:val="24"/>
          <w:lang w:val="ru-RU"/>
        </w:rPr>
        <w:t xml:space="preserve">больший опыт </w:t>
      </w:r>
      <w:r w:rsidR="00934E7D">
        <w:rPr>
          <w:rFonts w:ascii="Times New Roman" w:hAnsi="Times New Roman" w:cs="Times New Roman"/>
          <w:sz w:val="24"/>
          <w:szCs w:val="24"/>
          <w:lang w:val="ru-RU"/>
        </w:rPr>
        <w:t>оказания</w:t>
      </w:r>
      <w:r>
        <w:rPr>
          <w:rFonts w:ascii="Times New Roman" w:hAnsi="Times New Roman" w:cs="Times New Roman"/>
          <w:sz w:val="24"/>
          <w:szCs w:val="24"/>
          <w:lang w:val="ru-RU"/>
        </w:rPr>
        <w:t xml:space="preserve"> </w:t>
      </w:r>
      <w:r w:rsidR="00934E7D">
        <w:rPr>
          <w:rFonts w:ascii="Times New Roman" w:hAnsi="Times New Roman" w:cs="Times New Roman"/>
          <w:sz w:val="24"/>
          <w:szCs w:val="24"/>
          <w:lang w:val="ru-RU"/>
        </w:rPr>
        <w:t>услуг</w:t>
      </w:r>
      <w:r w:rsidRPr="00473125">
        <w:rPr>
          <w:rFonts w:ascii="Times New Roman" w:hAnsi="Times New Roman" w:cs="Times New Roman"/>
          <w:sz w:val="24"/>
          <w:szCs w:val="24"/>
          <w:lang w:val="ru-RU"/>
        </w:rPr>
        <w:t xml:space="preserve"> на рынке закупаемых </w:t>
      </w:r>
      <w:r w:rsidR="00934E7D">
        <w:rPr>
          <w:rFonts w:ascii="Times New Roman" w:hAnsi="Times New Roman" w:cs="Times New Roman"/>
          <w:sz w:val="24"/>
          <w:szCs w:val="24"/>
          <w:lang w:val="ru-RU"/>
        </w:rPr>
        <w:t>услуг</w:t>
      </w:r>
      <w:r w:rsidRPr="00473125">
        <w:rPr>
          <w:rFonts w:ascii="Times New Roman" w:hAnsi="Times New Roman" w:cs="Times New Roman"/>
          <w:sz w:val="24"/>
          <w:szCs w:val="24"/>
          <w:lang w:val="ru-RU"/>
        </w:rPr>
        <w:t>, являющихся предметом тендера.</w:t>
      </w:r>
    </w:p>
    <w:p w:rsidR="00336272" w:rsidRDefault="00336272" w:rsidP="004326EB">
      <w:pPr>
        <w:pStyle w:val="a6"/>
        <w:numPr>
          <w:ilvl w:val="0"/>
          <w:numId w:val="10"/>
        </w:numPr>
        <w:tabs>
          <w:tab w:val="left" w:pos="1134"/>
        </w:tabs>
        <w:ind w:left="0"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 xml:space="preserve">При равенстве условных цен тендерных ценовых предложений и равном опыте </w:t>
      </w:r>
      <w:r w:rsidR="00934E7D">
        <w:rPr>
          <w:rFonts w:ascii="Times New Roman" w:hAnsi="Times New Roman" w:cs="Times New Roman"/>
          <w:sz w:val="24"/>
          <w:szCs w:val="24"/>
          <w:lang w:val="ru-RU"/>
        </w:rPr>
        <w:t>оказания</w:t>
      </w:r>
      <w:r>
        <w:rPr>
          <w:rFonts w:ascii="Times New Roman" w:hAnsi="Times New Roman" w:cs="Times New Roman"/>
          <w:sz w:val="24"/>
          <w:szCs w:val="24"/>
          <w:lang w:val="ru-RU"/>
        </w:rPr>
        <w:t xml:space="preserve"> </w:t>
      </w:r>
      <w:r w:rsidR="00934E7D">
        <w:rPr>
          <w:rFonts w:ascii="Times New Roman" w:hAnsi="Times New Roman" w:cs="Times New Roman"/>
          <w:sz w:val="24"/>
          <w:szCs w:val="24"/>
          <w:lang w:val="ru-RU"/>
        </w:rPr>
        <w:t>услуг</w:t>
      </w:r>
      <w:r w:rsidRPr="00473125">
        <w:rPr>
          <w:rFonts w:ascii="Times New Roman" w:hAnsi="Times New Roman" w:cs="Times New Roman"/>
          <w:sz w:val="24"/>
          <w:szCs w:val="24"/>
          <w:lang w:val="ru-RU"/>
        </w:rPr>
        <w:t xml:space="preserve"> на рынке закупаемых </w:t>
      </w:r>
      <w:r w:rsidR="00934E7D">
        <w:rPr>
          <w:rFonts w:ascii="Times New Roman" w:hAnsi="Times New Roman" w:cs="Times New Roman"/>
          <w:sz w:val="24"/>
          <w:szCs w:val="24"/>
          <w:lang w:val="ru-RU"/>
        </w:rPr>
        <w:t>услуг</w:t>
      </w:r>
      <w:r w:rsidRPr="00473125">
        <w:rPr>
          <w:rFonts w:ascii="Times New Roman" w:hAnsi="Times New Roman" w:cs="Times New Roman"/>
          <w:sz w:val="24"/>
          <w:szCs w:val="24"/>
          <w:lang w:val="ru-RU"/>
        </w:rPr>
        <w:t xml:space="preserve"> (или в случае невозможности определения </w:t>
      </w:r>
      <w:r>
        <w:rPr>
          <w:rFonts w:ascii="Times New Roman" w:hAnsi="Times New Roman" w:cs="Times New Roman"/>
          <w:sz w:val="24"/>
          <w:szCs w:val="24"/>
          <w:lang w:val="ru-RU"/>
        </w:rPr>
        <w:t xml:space="preserve">такого </w:t>
      </w:r>
      <w:r w:rsidRPr="00473125">
        <w:rPr>
          <w:rFonts w:ascii="Times New Roman" w:hAnsi="Times New Roman" w:cs="Times New Roman"/>
          <w:sz w:val="24"/>
          <w:szCs w:val="24"/>
          <w:lang w:val="ru-RU"/>
        </w:rPr>
        <w:t xml:space="preserve">опыта) победителем (или потенциальным поставщиком, занявшим по итогам оценки и сопоставления второе место) признается потенциальный поставщик, ранее предоставивший заявку на участие в тендере. </w:t>
      </w:r>
    </w:p>
    <w:p w:rsidR="00032431" w:rsidRPr="00473125" w:rsidRDefault="00032431" w:rsidP="004326EB">
      <w:pPr>
        <w:pStyle w:val="a6"/>
        <w:numPr>
          <w:ilvl w:val="0"/>
          <w:numId w:val="10"/>
        </w:numPr>
        <w:tabs>
          <w:tab w:val="left" w:pos="1134"/>
        </w:tabs>
        <w:ind w:left="0"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Итоги тендера оформляются протоколом об итогах тендера</w:t>
      </w:r>
      <w:r w:rsidR="00291C1A" w:rsidRPr="00473125">
        <w:rPr>
          <w:rFonts w:ascii="Times New Roman" w:hAnsi="Times New Roman" w:cs="Times New Roman"/>
          <w:sz w:val="24"/>
          <w:szCs w:val="24"/>
          <w:lang w:val="ru-RU"/>
        </w:rPr>
        <w:t>, который</w:t>
      </w:r>
      <w:r w:rsidRPr="00473125">
        <w:rPr>
          <w:rFonts w:ascii="Times New Roman" w:hAnsi="Times New Roman" w:cs="Times New Roman"/>
          <w:sz w:val="24"/>
          <w:szCs w:val="24"/>
          <w:lang w:val="ru-RU"/>
        </w:rPr>
        <w:t xml:space="preserve"> подписывается </w:t>
      </w:r>
      <w:r w:rsidR="00C32E8A" w:rsidRPr="00473125">
        <w:rPr>
          <w:rFonts w:ascii="Times New Roman" w:hAnsi="Times New Roman" w:cs="Times New Roman"/>
          <w:sz w:val="24"/>
          <w:szCs w:val="24"/>
          <w:lang w:val="ru-RU"/>
        </w:rPr>
        <w:t>тендерной комисси</w:t>
      </w:r>
      <w:r w:rsidR="00336272">
        <w:rPr>
          <w:rFonts w:ascii="Times New Roman" w:hAnsi="Times New Roman" w:cs="Times New Roman"/>
          <w:sz w:val="24"/>
          <w:szCs w:val="24"/>
          <w:lang w:val="ru-RU"/>
        </w:rPr>
        <w:t>ей</w:t>
      </w:r>
      <w:r w:rsidR="00C32E8A" w:rsidRPr="00473125">
        <w:rPr>
          <w:rFonts w:ascii="Times New Roman" w:hAnsi="Times New Roman" w:cs="Times New Roman"/>
          <w:sz w:val="24"/>
          <w:szCs w:val="24"/>
          <w:lang w:val="ru-RU"/>
        </w:rPr>
        <w:t xml:space="preserve"> </w:t>
      </w:r>
      <w:r w:rsidRPr="00473125">
        <w:rPr>
          <w:rFonts w:ascii="Times New Roman" w:hAnsi="Times New Roman" w:cs="Times New Roman"/>
          <w:sz w:val="24"/>
          <w:szCs w:val="24"/>
          <w:lang w:val="ru-RU"/>
        </w:rPr>
        <w:t xml:space="preserve">и полистно визируется её секретарём. </w:t>
      </w:r>
    </w:p>
    <w:p w:rsidR="00032431" w:rsidRPr="00473125" w:rsidRDefault="00032431" w:rsidP="004326EB">
      <w:pPr>
        <w:pStyle w:val="a6"/>
        <w:numPr>
          <w:ilvl w:val="0"/>
          <w:numId w:val="10"/>
        </w:numPr>
        <w:tabs>
          <w:tab w:val="left" w:pos="1134"/>
        </w:tabs>
        <w:ind w:left="0"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 xml:space="preserve">В протоколе об итогах тендера должна содержаться информация: </w:t>
      </w:r>
    </w:p>
    <w:p w:rsidR="00032431" w:rsidRPr="00473125" w:rsidRDefault="00291C1A" w:rsidP="004A316D">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 xml:space="preserve">1) </w:t>
      </w:r>
      <w:r w:rsidR="00032431" w:rsidRPr="00473125">
        <w:rPr>
          <w:rFonts w:ascii="Times New Roman" w:hAnsi="Times New Roman" w:cs="Times New Roman"/>
          <w:bCs/>
          <w:sz w:val="24"/>
          <w:szCs w:val="24"/>
          <w:lang w:val="ru-RU"/>
        </w:rPr>
        <w:t xml:space="preserve">о месте и времени подведения итогов; </w:t>
      </w:r>
    </w:p>
    <w:p w:rsidR="00032431" w:rsidRPr="00473125" w:rsidRDefault="00291C1A" w:rsidP="004A316D">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 xml:space="preserve">2) </w:t>
      </w:r>
      <w:r w:rsidR="00032431" w:rsidRPr="00473125">
        <w:rPr>
          <w:rFonts w:ascii="Times New Roman" w:hAnsi="Times New Roman" w:cs="Times New Roman"/>
          <w:bCs/>
          <w:sz w:val="24"/>
          <w:szCs w:val="24"/>
          <w:lang w:val="ru-RU"/>
        </w:rPr>
        <w:t>о поступивших заявках потенциальных поставщиков на участие в тендере;</w:t>
      </w:r>
    </w:p>
    <w:p w:rsidR="00032431" w:rsidRPr="00473125" w:rsidRDefault="00291C1A" w:rsidP="004A316D">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 xml:space="preserve">3) </w:t>
      </w:r>
      <w:r w:rsidR="00032431" w:rsidRPr="00473125">
        <w:rPr>
          <w:rFonts w:ascii="Times New Roman" w:hAnsi="Times New Roman" w:cs="Times New Roman"/>
          <w:bCs/>
          <w:sz w:val="24"/>
          <w:szCs w:val="24"/>
          <w:lang w:val="ru-RU"/>
        </w:rPr>
        <w:t xml:space="preserve">о сумме, выделенной для закупки, предусмотренной в плане закупок без учета НДС; </w:t>
      </w:r>
    </w:p>
    <w:p w:rsidR="00032431" w:rsidRPr="00473125" w:rsidRDefault="00291C1A" w:rsidP="004A316D">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 xml:space="preserve">4) </w:t>
      </w:r>
      <w:r w:rsidR="00032431" w:rsidRPr="00473125">
        <w:rPr>
          <w:rFonts w:ascii="Times New Roman" w:hAnsi="Times New Roman" w:cs="Times New Roman"/>
          <w:bCs/>
          <w:sz w:val="24"/>
          <w:szCs w:val="24"/>
          <w:lang w:val="ru-RU"/>
        </w:rPr>
        <w:t>об отклоненных заявках с указанием детализированных оснований отклонения</w:t>
      </w:r>
      <w:r w:rsidR="00032431" w:rsidRPr="00473125">
        <w:rPr>
          <w:rFonts w:ascii="Times New Roman" w:hAnsi="Times New Roman" w:cs="Times New Roman"/>
          <w:sz w:val="24"/>
          <w:szCs w:val="24"/>
          <w:lang w:val="ru-RU"/>
        </w:rPr>
        <w:t xml:space="preserve"> и неприменения критериев, влияющих на условное понижение цены</w:t>
      </w:r>
      <w:r w:rsidR="00032431" w:rsidRPr="00473125">
        <w:rPr>
          <w:rFonts w:ascii="Times New Roman" w:hAnsi="Times New Roman" w:cs="Times New Roman"/>
          <w:bCs/>
          <w:sz w:val="24"/>
          <w:szCs w:val="24"/>
          <w:lang w:val="ru-RU"/>
        </w:rPr>
        <w:t>;</w:t>
      </w:r>
    </w:p>
    <w:p w:rsidR="00032431" w:rsidRPr="00473125" w:rsidRDefault="00291C1A" w:rsidP="004A316D">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 xml:space="preserve">5) </w:t>
      </w:r>
      <w:r w:rsidR="00032431" w:rsidRPr="00473125">
        <w:rPr>
          <w:rFonts w:ascii="Times New Roman" w:hAnsi="Times New Roman" w:cs="Times New Roman"/>
          <w:bCs/>
          <w:sz w:val="24"/>
          <w:szCs w:val="24"/>
          <w:lang w:val="ru-RU"/>
        </w:rPr>
        <w:t>о потенциальных поставщиках, чьи заявки на участие в тендере не отклонены;</w:t>
      </w:r>
    </w:p>
    <w:p w:rsidR="00032431" w:rsidRDefault="00291C1A" w:rsidP="004A316D">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 xml:space="preserve">6) </w:t>
      </w:r>
      <w:r w:rsidR="00032431" w:rsidRPr="00473125">
        <w:rPr>
          <w:rFonts w:ascii="Times New Roman" w:hAnsi="Times New Roman" w:cs="Times New Roman"/>
          <w:bCs/>
          <w:sz w:val="24"/>
          <w:szCs w:val="24"/>
          <w:lang w:val="ru-RU"/>
        </w:rPr>
        <w:t>о результатах применения критериев оценки и сопоставления;</w:t>
      </w:r>
    </w:p>
    <w:p w:rsidR="00DE39E3" w:rsidRPr="00473125" w:rsidRDefault="00DE39E3" w:rsidP="004A316D">
      <w:pPr>
        <w:pStyle w:val="a6"/>
        <w:ind w:firstLine="720"/>
        <w:jc w:val="both"/>
        <w:rPr>
          <w:rFonts w:ascii="Times New Roman" w:hAnsi="Times New Roman" w:cs="Times New Roman"/>
          <w:bCs/>
          <w:sz w:val="24"/>
          <w:szCs w:val="24"/>
          <w:lang w:val="ru-RU"/>
        </w:rPr>
      </w:pPr>
      <w:r>
        <w:rPr>
          <w:rFonts w:ascii="Times New Roman" w:hAnsi="Times New Roman" w:cs="Times New Roman"/>
          <w:bCs/>
          <w:sz w:val="24"/>
          <w:szCs w:val="24"/>
          <w:lang w:val="ru-RU"/>
        </w:rPr>
        <w:t>7) об итогах тендера;</w:t>
      </w:r>
    </w:p>
    <w:p w:rsidR="00032431" w:rsidRPr="00473125" w:rsidRDefault="00DE39E3" w:rsidP="004A316D">
      <w:pPr>
        <w:pStyle w:val="a6"/>
        <w:ind w:firstLine="720"/>
        <w:jc w:val="both"/>
        <w:rPr>
          <w:rFonts w:ascii="Times New Roman" w:hAnsi="Times New Roman" w:cs="Times New Roman"/>
          <w:bCs/>
          <w:sz w:val="24"/>
          <w:szCs w:val="24"/>
          <w:lang w:val="ru-RU"/>
        </w:rPr>
      </w:pPr>
      <w:r>
        <w:rPr>
          <w:rFonts w:ascii="Times New Roman" w:hAnsi="Times New Roman" w:cs="Times New Roman"/>
          <w:bCs/>
          <w:sz w:val="24"/>
          <w:szCs w:val="24"/>
          <w:lang w:val="ru-RU"/>
        </w:rPr>
        <w:t>8</w:t>
      </w:r>
      <w:r w:rsidR="00291C1A" w:rsidRPr="00473125">
        <w:rPr>
          <w:rFonts w:ascii="Times New Roman" w:hAnsi="Times New Roman" w:cs="Times New Roman"/>
          <w:bCs/>
          <w:sz w:val="24"/>
          <w:szCs w:val="24"/>
          <w:lang w:val="ru-RU"/>
        </w:rPr>
        <w:t xml:space="preserve">) </w:t>
      </w:r>
      <w:r w:rsidR="00032431" w:rsidRPr="00473125">
        <w:rPr>
          <w:rFonts w:ascii="Times New Roman" w:hAnsi="Times New Roman" w:cs="Times New Roman"/>
          <w:bCs/>
          <w:sz w:val="24"/>
          <w:szCs w:val="24"/>
          <w:lang w:val="ru-RU"/>
        </w:rPr>
        <w:t>о сумме и сроках заключения договора о закупках в случае, если тендер состоялся;</w:t>
      </w:r>
    </w:p>
    <w:p w:rsidR="00032431" w:rsidRPr="00473125" w:rsidRDefault="00DE39E3" w:rsidP="004A316D">
      <w:pPr>
        <w:pStyle w:val="a6"/>
        <w:ind w:firstLine="720"/>
        <w:jc w:val="both"/>
        <w:rPr>
          <w:rFonts w:ascii="Times New Roman" w:hAnsi="Times New Roman" w:cs="Times New Roman"/>
          <w:bCs/>
          <w:sz w:val="24"/>
          <w:szCs w:val="24"/>
          <w:lang w:val="ru-RU"/>
        </w:rPr>
      </w:pPr>
      <w:r>
        <w:rPr>
          <w:rFonts w:ascii="Times New Roman" w:hAnsi="Times New Roman" w:cs="Times New Roman"/>
          <w:bCs/>
          <w:sz w:val="24"/>
          <w:szCs w:val="24"/>
          <w:lang w:val="ru-RU"/>
        </w:rPr>
        <w:t>9</w:t>
      </w:r>
      <w:r w:rsidR="00291C1A" w:rsidRPr="00473125">
        <w:rPr>
          <w:rFonts w:ascii="Times New Roman" w:hAnsi="Times New Roman" w:cs="Times New Roman"/>
          <w:bCs/>
          <w:sz w:val="24"/>
          <w:szCs w:val="24"/>
          <w:lang w:val="ru-RU"/>
        </w:rPr>
        <w:t xml:space="preserve">) </w:t>
      </w:r>
      <w:r w:rsidR="00032431" w:rsidRPr="00473125">
        <w:rPr>
          <w:rFonts w:ascii="Times New Roman" w:hAnsi="Times New Roman" w:cs="Times New Roman"/>
          <w:bCs/>
          <w:sz w:val="24"/>
          <w:szCs w:val="24"/>
          <w:lang w:val="ru-RU"/>
        </w:rPr>
        <w:t>о потенциальном поставщике, занявшем второе место;</w:t>
      </w:r>
    </w:p>
    <w:p w:rsidR="00032431" w:rsidRPr="00473125" w:rsidRDefault="00DE39E3" w:rsidP="00291C1A">
      <w:pPr>
        <w:pStyle w:val="a6"/>
        <w:ind w:firstLine="720"/>
        <w:jc w:val="both"/>
        <w:rPr>
          <w:rFonts w:ascii="Times New Roman" w:hAnsi="Times New Roman" w:cs="Times New Roman"/>
          <w:bCs/>
          <w:sz w:val="24"/>
          <w:szCs w:val="24"/>
          <w:lang w:val="ru-RU"/>
        </w:rPr>
      </w:pPr>
      <w:r>
        <w:rPr>
          <w:rFonts w:ascii="Times New Roman" w:hAnsi="Times New Roman" w:cs="Times New Roman"/>
          <w:bCs/>
          <w:sz w:val="24"/>
          <w:szCs w:val="24"/>
          <w:lang w:val="ru-RU"/>
        </w:rPr>
        <w:t>10</w:t>
      </w:r>
      <w:r w:rsidR="00291C1A" w:rsidRPr="00473125">
        <w:rPr>
          <w:rFonts w:ascii="Times New Roman" w:hAnsi="Times New Roman" w:cs="Times New Roman"/>
          <w:bCs/>
          <w:sz w:val="24"/>
          <w:szCs w:val="24"/>
          <w:lang w:val="ru-RU"/>
        </w:rPr>
        <w:t xml:space="preserve">) </w:t>
      </w:r>
      <w:r w:rsidR="00032431" w:rsidRPr="00473125">
        <w:rPr>
          <w:rFonts w:ascii="Times New Roman" w:hAnsi="Times New Roman" w:cs="Times New Roman"/>
          <w:bCs/>
          <w:sz w:val="24"/>
          <w:szCs w:val="24"/>
          <w:lang w:val="ru-RU"/>
        </w:rPr>
        <w:t xml:space="preserve">сведения о направлении в соответствии с пунктом </w:t>
      </w:r>
      <w:r w:rsidR="001F02AD" w:rsidRPr="00473125">
        <w:rPr>
          <w:rFonts w:ascii="Times New Roman" w:hAnsi="Times New Roman" w:cs="Times New Roman"/>
          <w:bCs/>
          <w:sz w:val="24"/>
          <w:szCs w:val="24"/>
          <w:lang w:val="ru-RU"/>
        </w:rPr>
        <w:t>55</w:t>
      </w:r>
      <w:r w:rsidR="00032431" w:rsidRPr="00473125">
        <w:rPr>
          <w:rFonts w:ascii="Times New Roman" w:hAnsi="Times New Roman" w:cs="Times New Roman"/>
          <w:bCs/>
          <w:sz w:val="24"/>
          <w:szCs w:val="24"/>
          <w:lang w:val="ru-RU"/>
        </w:rPr>
        <w:t xml:space="preserve"> Правил запросов потенциальным поставщикам, соответствующим государственным органам, физическим и юридическим лицам;</w:t>
      </w:r>
    </w:p>
    <w:p w:rsidR="00032431" w:rsidRPr="00473125" w:rsidRDefault="00291C1A" w:rsidP="00291C1A">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1</w:t>
      </w:r>
      <w:r w:rsidR="00DE39E3">
        <w:rPr>
          <w:rFonts w:ascii="Times New Roman" w:hAnsi="Times New Roman" w:cs="Times New Roman"/>
          <w:bCs/>
          <w:sz w:val="24"/>
          <w:szCs w:val="24"/>
          <w:lang w:val="ru-RU"/>
        </w:rPr>
        <w:t>1</w:t>
      </w:r>
      <w:r w:rsidRPr="00473125">
        <w:rPr>
          <w:rFonts w:ascii="Times New Roman" w:hAnsi="Times New Roman" w:cs="Times New Roman"/>
          <w:bCs/>
          <w:sz w:val="24"/>
          <w:szCs w:val="24"/>
          <w:lang w:val="ru-RU"/>
        </w:rPr>
        <w:t xml:space="preserve">) </w:t>
      </w:r>
      <w:r w:rsidR="00032431" w:rsidRPr="00473125">
        <w:rPr>
          <w:rFonts w:ascii="Times New Roman" w:hAnsi="Times New Roman" w:cs="Times New Roman"/>
          <w:bCs/>
          <w:sz w:val="24"/>
          <w:szCs w:val="24"/>
          <w:lang w:val="ru-RU"/>
        </w:rPr>
        <w:t>иная информация по усмотрению тендерной комиссии.</w:t>
      </w:r>
    </w:p>
    <w:p w:rsidR="00032431" w:rsidRPr="00473125" w:rsidRDefault="00032431" w:rsidP="004326EB">
      <w:pPr>
        <w:pStyle w:val="a6"/>
        <w:numPr>
          <w:ilvl w:val="0"/>
          <w:numId w:val="10"/>
        </w:numPr>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Тендер признаётся тендерной комиссией несостоявшимся в случае:</w:t>
      </w:r>
    </w:p>
    <w:p w:rsidR="00596386" w:rsidRPr="00AD28A6" w:rsidRDefault="00291C1A" w:rsidP="00596386">
      <w:pPr>
        <w:pStyle w:val="a6"/>
        <w:ind w:firstLine="720"/>
        <w:rPr>
          <w:rFonts w:ascii="Times New Roman" w:hAnsi="Times New Roman" w:cs="Times New Roman"/>
          <w:bCs/>
          <w:sz w:val="24"/>
          <w:szCs w:val="24"/>
          <w:lang w:val="ru-RU"/>
        </w:rPr>
      </w:pPr>
      <w:r w:rsidRPr="00AD28A6">
        <w:rPr>
          <w:rFonts w:ascii="Times New Roman" w:hAnsi="Times New Roman" w:cs="Times New Roman"/>
          <w:bCs/>
          <w:sz w:val="24"/>
          <w:szCs w:val="24"/>
          <w:lang w:val="ru-RU"/>
        </w:rPr>
        <w:t xml:space="preserve">1) </w:t>
      </w:r>
      <w:r w:rsidR="00596386" w:rsidRPr="00AD28A6">
        <w:rPr>
          <w:rFonts w:ascii="Times New Roman" w:hAnsi="Times New Roman" w:cs="Times New Roman"/>
          <w:bCs/>
          <w:sz w:val="24"/>
          <w:szCs w:val="24"/>
          <w:lang w:val="ru-RU"/>
        </w:rPr>
        <w:t>отсутствия представленных заявок на участие в тендере (в лоте);</w:t>
      </w:r>
    </w:p>
    <w:p w:rsidR="00596386" w:rsidRPr="00AD28A6" w:rsidRDefault="00596386" w:rsidP="00596386">
      <w:pPr>
        <w:pStyle w:val="a6"/>
        <w:ind w:firstLine="720"/>
        <w:rPr>
          <w:rFonts w:ascii="Times New Roman" w:hAnsi="Times New Roman" w:cs="Times New Roman"/>
          <w:bCs/>
          <w:sz w:val="24"/>
          <w:szCs w:val="24"/>
          <w:lang w:val="ru-RU"/>
        </w:rPr>
      </w:pPr>
      <w:r w:rsidRPr="00AD28A6">
        <w:rPr>
          <w:rFonts w:ascii="Times New Roman" w:hAnsi="Times New Roman" w:cs="Times New Roman"/>
          <w:bCs/>
          <w:sz w:val="24"/>
          <w:szCs w:val="24"/>
          <w:lang w:val="ru-RU"/>
        </w:rPr>
        <w:t>2) представления менее двух заявок на участие в тендере (в лоте);</w:t>
      </w:r>
    </w:p>
    <w:p w:rsidR="00596386" w:rsidRPr="00AD28A6" w:rsidRDefault="00596386" w:rsidP="00596386">
      <w:pPr>
        <w:pStyle w:val="a6"/>
        <w:ind w:firstLine="720"/>
        <w:rPr>
          <w:rFonts w:ascii="Times New Roman" w:hAnsi="Times New Roman" w:cs="Times New Roman"/>
          <w:bCs/>
          <w:sz w:val="24"/>
          <w:szCs w:val="24"/>
          <w:lang w:val="ru-RU"/>
        </w:rPr>
      </w:pPr>
      <w:r w:rsidRPr="00AD28A6">
        <w:rPr>
          <w:rFonts w:ascii="Times New Roman" w:hAnsi="Times New Roman" w:cs="Times New Roman"/>
          <w:bCs/>
          <w:sz w:val="24"/>
          <w:szCs w:val="24"/>
          <w:lang w:val="ru-RU"/>
        </w:rPr>
        <w:t>3) к участию в тендере (в лоте) не допущен ни один потенциальный поставщик;</w:t>
      </w:r>
    </w:p>
    <w:p w:rsidR="00596386" w:rsidRPr="00AD28A6" w:rsidRDefault="00596386" w:rsidP="00596386">
      <w:pPr>
        <w:pStyle w:val="a6"/>
        <w:ind w:firstLine="720"/>
        <w:rPr>
          <w:rFonts w:ascii="Times New Roman" w:hAnsi="Times New Roman" w:cs="Times New Roman"/>
          <w:bCs/>
          <w:sz w:val="24"/>
          <w:szCs w:val="24"/>
          <w:lang w:val="ru-RU"/>
        </w:rPr>
      </w:pPr>
      <w:r w:rsidRPr="00AD28A6">
        <w:rPr>
          <w:rFonts w:ascii="Times New Roman" w:hAnsi="Times New Roman" w:cs="Times New Roman"/>
          <w:bCs/>
          <w:sz w:val="24"/>
          <w:szCs w:val="24"/>
          <w:lang w:val="ru-RU"/>
        </w:rPr>
        <w:t>4) к участию в тендере (в лоте) допущен один потенциальный поставщик;</w:t>
      </w:r>
    </w:p>
    <w:p w:rsidR="00596386" w:rsidRPr="00AD28A6" w:rsidRDefault="00596386" w:rsidP="00596386">
      <w:pPr>
        <w:pStyle w:val="a6"/>
        <w:ind w:firstLine="720"/>
        <w:rPr>
          <w:rFonts w:ascii="Times New Roman" w:hAnsi="Times New Roman" w:cs="Times New Roman"/>
          <w:bCs/>
          <w:sz w:val="24"/>
          <w:szCs w:val="24"/>
          <w:lang w:val="ru-RU"/>
        </w:rPr>
      </w:pPr>
      <w:r w:rsidRPr="00AD28A6">
        <w:rPr>
          <w:rFonts w:ascii="Times New Roman" w:hAnsi="Times New Roman" w:cs="Times New Roman"/>
          <w:bCs/>
          <w:sz w:val="24"/>
          <w:szCs w:val="24"/>
          <w:lang w:val="ru-RU"/>
        </w:rPr>
        <w:t>5) уклонения победителя и второго победителя от заключения договора о закупках;</w:t>
      </w:r>
    </w:p>
    <w:p w:rsidR="00032431" w:rsidRPr="00473125" w:rsidRDefault="00596386" w:rsidP="00596386">
      <w:pPr>
        <w:pStyle w:val="a6"/>
        <w:ind w:firstLine="720"/>
        <w:jc w:val="both"/>
        <w:rPr>
          <w:rFonts w:ascii="Times New Roman" w:hAnsi="Times New Roman" w:cs="Times New Roman"/>
          <w:bCs/>
          <w:sz w:val="24"/>
          <w:szCs w:val="24"/>
          <w:lang w:val="ru-RU"/>
        </w:rPr>
      </w:pPr>
      <w:r w:rsidRPr="00AD28A6">
        <w:rPr>
          <w:rFonts w:ascii="Times New Roman" w:hAnsi="Times New Roman" w:cs="Times New Roman"/>
          <w:bCs/>
          <w:sz w:val="24"/>
          <w:szCs w:val="24"/>
          <w:lang w:val="ru-RU"/>
        </w:rPr>
        <w:t>6) непредставления победителем и вторым победителем тендера банковской гарантии или иного обеспечения исполнения договора (при наличии).</w:t>
      </w:r>
    </w:p>
    <w:p w:rsidR="00032431" w:rsidRPr="00473125" w:rsidRDefault="00032431" w:rsidP="004326EB">
      <w:pPr>
        <w:pStyle w:val="a6"/>
        <w:numPr>
          <w:ilvl w:val="0"/>
          <w:numId w:val="10"/>
        </w:numPr>
        <w:tabs>
          <w:tab w:val="left" w:pos="1134"/>
        </w:tabs>
        <w:ind w:left="0" w:firstLine="720"/>
        <w:jc w:val="both"/>
        <w:rPr>
          <w:rFonts w:ascii="Times New Roman" w:hAnsi="Times New Roman" w:cs="Times New Roman"/>
          <w:sz w:val="24"/>
          <w:szCs w:val="24"/>
          <w:lang w:val="ru-RU"/>
        </w:rPr>
      </w:pPr>
      <w:bookmarkStart w:id="7" w:name="SUB280100"/>
      <w:bookmarkStart w:id="8" w:name="SUB280102"/>
      <w:bookmarkStart w:id="9" w:name="SUB280103"/>
      <w:bookmarkStart w:id="10" w:name="SUB280101"/>
      <w:bookmarkEnd w:id="7"/>
      <w:bookmarkEnd w:id="8"/>
      <w:bookmarkEnd w:id="9"/>
      <w:bookmarkEnd w:id="10"/>
      <w:r w:rsidRPr="00473125">
        <w:rPr>
          <w:rFonts w:ascii="Times New Roman" w:hAnsi="Times New Roman" w:cs="Times New Roman"/>
          <w:sz w:val="24"/>
          <w:szCs w:val="24"/>
          <w:lang w:val="ru-RU"/>
        </w:rPr>
        <w:t>Если закупки способом тендера признаны несостоявшимися, Заказчик вправе принять одно из следующих решений:</w:t>
      </w:r>
    </w:p>
    <w:p w:rsidR="00032431" w:rsidRPr="00473125" w:rsidRDefault="00291C1A" w:rsidP="004A316D">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 xml:space="preserve">1) </w:t>
      </w:r>
      <w:r w:rsidR="00032431" w:rsidRPr="00473125">
        <w:rPr>
          <w:rFonts w:ascii="Times New Roman" w:hAnsi="Times New Roman" w:cs="Times New Roman"/>
          <w:bCs/>
          <w:sz w:val="24"/>
          <w:szCs w:val="24"/>
          <w:lang w:val="ru-RU"/>
        </w:rPr>
        <w:t>о повторном проведении закупок способом тендера;</w:t>
      </w:r>
    </w:p>
    <w:p w:rsidR="00032431" w:rsidRPr="00473125" w:rsidRDefault="00291C1A" w:rsidP="004A316D">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 xml:space="preserve">2) </w:t>
      </w:r>
      <w:r w:rsidR="00032431" w:rsidRPr="00473125">
        <w:rPr>
          <w:rFonts w:ascii="Times New Roman" w:hAnsi="Times New Roman" w:cs="Times New Roman"/>
          <w:bCs/>
          <w:sz w:val="24"/>
          <w:szCs w:val="24"/>
          <w:lang w:val="ru-RU"/>
        </w:rPr>
        <w:t>об изменении тендерной документации и повторном проведении закупок способом тендера;</w:t>
      </w:r>
    </w:p>
    <w:p w:rsidR="00032431" w:rsidRPr="00473125" w:rsidRDefault="00291C1A" w:rsidP="004A316D">
      <w:pPr>
        <w:pStyle w:val="a6"/>
        <w:ind w:firstLine="720"/>
        <w:jc w:val="both"/>
        <w:rPr>
          <w:rFonts w:ascii="Times New Roman" w:hAnsi="Times New Roman" w:cs="Times New Roman"/>
          <w:sz w:val="24"/>
          <w:szCs w:val="24"/>
          <w:lang w:val="ru-RU"/>
        </w:rPr>
      </w:pPr>
      <w:r w:rsidRPr="00473125">
        <w:rPr>
          <w:rFonts w:ascii="Times New Roman" w:hAnsi="Times New Roman" w:cs="Times New Roman"/>
          <w:bCs/>
          <w:sz w:val="24"/>
          <w:szCs w:val="24"/>
          <w:lang w:val="ru-RU"/>
        </w:rPr>
        <w:t xml:space="preserve">3) </w:t>
      </w:r>
      <w:r w:rsidR="00032431" w:rsidRPr="00473125">
        <w:rPr>
          <w:rFonts w:ascii="Times New Roman" w:hAnsi="Times New Roman" w:cs="Times New Roman"/>
          <w:bCs/>
          <w:sz w:val="24"/>
          <w:szCs w:val="24"/>
          <w:lang w:val="ru-RU"/>
        </w:rPr>
        <w:t>об осуществлении закупок способом из одного источника.</w:t>
      </w:r>
    </w:p>
    <w:p w:rsidR="00336272" w:rsidRPr="00A16E41" w:rsidRDefault="00D3736A" w:rsidP="00A16E41">
      <w:pPr>
        <w:pStyle w:val="a6"/>
        <w:ind w:firstLine="709"/>
        <w:jc w:val="both"/>
        <w:rPr>
          <w:rFonts w:ascii="Times New Roman" w:hAnsi="Times New Roman" w:cs="Times New Roman"/>
          <w:bCs/>
          <w:sz w:val="24"/>
          <w:szCs w:val="24"/>
          <w:lang w:val="ru-RU"/>
        </w:rPr>
      </w:pPr>
      <w:r>
        <w:rPr>
          <w:rFonts w:ascii="Times New Roman" w:hAnsi="Times New Roman" w:cs="Times New Roman"/>
          <w:sz w:val="24"/>
          <w:szCs w:val="24"/>
          <w:lang w:val="ru-RU"/>
        </w:rPr>
        <w:t xml:space="preserve">При этом в случае наличия потенциального поставщика, заявка на участие в тендере, которого не была отклонена в соответствии с протоколом об итогах, Заказчик заключает договор </w:t>
      </w:r>
      <w:r w:rsidR="00267051">
        <w:rPr>
          <w:rFonts w:ascii="Times New Roman" w:hAnsi="Times New Roman" w:cs="Times New Roman"/>
          <w:sz w:val="24"/>
          <w:szCs w:val="24"/>
          <w:lang w:val="ru-RU"/>
        </w:rPr>
        <w:t xml:space="preserve">о закупках </w:t>
      </w:r>
      <w:r w:rsidR="00934E7D">
        <w:rPr>
          <w:rFonts w:ascii="Times New Roman" w:hAnsi="Times New Roman" w:cs="Times New Roman"/>
          <w:sz w:val="24"/>
          <w:szCs w:val="24"/>
          <w:lang w:val="ru-RU"/>
        </w:rPr>
        <w:t>услуг</w:t>
      </w:r>
      <w:r w:rsidR="00267051">
        <w:rPr>
          <w:rFonts w:ascii="Times New Roman" w:hAnsi="Times New Roman" w:cs="Times New Roman"/>
          <w:sz w:val="24"/>
          <w:szCs w:val="24"/>
          <w:lang w:val="ru-RU"/>
        </w:rPr>
        <w:t xml:space="preserve"> </w:t>
      </w:r>
      <w:r>
        <w:rPr>
          <w:rFonts w:ascii="Times New Roman" w:hAnsi="Times New Roman" w:cs="Times New Roman"/>
          <w:sz w:val="24"/>
          <w:szCs w:val="24"/>
          <w:lang w:val="ru-RU"/>
        </w:rPr>
        <w:t>с таким потенциальным поставщиком способом из одного источника</w:t>
      </w:r>
      <w:r w:rsidR="00336272" w:rsidRPr="00A16E41">
        <w:rPr>
          <w:rFonts w:ascii="Times New Roman" w:hAnsi="Times New Roman" w:cs="Times New Roman"/>
          <w:bCs/>
          <w:sz w:val="24"/>
          <w:szCs w:val="24"/>
          <w:lang w:val="ru-RU"/>
        </w:rPr>
        <w:t>.</w:t>
      </w:r>
    </w:p>
    <w:p w:rsidR="00032431" w:rsidRPr="00473125" w:rsidRDefault="00032431" w:rsidP="004326EB">
      <w:pPr>
        <w:pStyle w:val="a6"/>
        <w:numPr>
          <w:ilvl w:val="0"/>
          <w:numId w:val="10"/>
        </w:numPr>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 xml:space="preserve">Заказчик после подписания протокола об итогах тендера: </w:t>
      </w:r>
    </w:p>
    <w:p w:rsidR="00032431" w:rsidRPr="00473125" w:rsidRDefault="00291C1A" w:rsidP="004A316D">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 xml:space="preserve">1) </w:t>
      </w:r>
      <w:r w:rsidR="00032431" w:rsidRPr="00473125">
        <w:rPr>
          <w:rFonts w:ascii="Times New Roman" w:hAnsi="Times New Roman" w:cs="Times New Roman"/>
          <w:bCs/>
          <w:sz w:val="24"/>
          <w:szCs w:val="24"/>
          <w:lang w:val="ru-RU"/>
        </w:rPr>
        <w:t>направляет победителю уведомление;</w:t>
      </w:r>
    </w:p>
    <w:p w:rsidR="00032431" w:rsidRPr="00473125" w:rsidRDefault="00291C1A" w:rsidP="004A316D">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 xml:space="preserve">2) </w:t>
      </w:r>
      <w:r w:rsidR="00032431" w:rsidRPr="00473125">
        <w:rPr>
          <w:rFonts w:ascii="Times New Roman" w:hAnsi="Times New Roman" w:cs="Times New Roman"/>
          <w:bCs/>
          <w:sz w:val="24"/>
          <w:szCs w:val="24"/>
          <w:lang w:val="ru-RU"/>
        </w:rPr>
        <w:t xml:space="preserve">размещает протокол об итогах </w:t>
      </w:r>
      <w:r w:rsidR="00A72922">
        <w:rPr>
          <w:rFonts w:ascii="Times New Roman" w:hAnsi="Times New Roman" w:cs="Times New Roman"/>
          <w:bCs/>
          <w:sz w:val="24"/>
          <w:szCs w:val="24"/>
          <w:lang w:val="ru-RU"/>
        </w:rPr>
        <w:t xml:space="preserve">тендера на </w:t>
      </w:r>
      <w:r w:rsidR="00056AD8">
        <w:rPr>
          <w:rFonts w:ascii="Times New Roman" w:hAnsi="Times New Roman" w:cs="Times New Roman"/>
          <w:bCs/>
          <w:sz w:val="24"/>
          <w:szCs w:val="24"/>
          <w:lang w:val="ru-RU"/>
        </w:rPr>
        <w:t>интернет-ресурсе</w:t>
      </w:r>
      <w:r w:rsidR="00A72922">
        <w:rPr>
          <w:rFonts w:ascii="Times New Roman" w:hAnsi="Times New Roman" w:cs="Times New Roman"/>
          <w:bCs/>
          <w:sz w:val="24"/>
          <w:szCs w:val="24"/>
          <w:lang w:val="ru-RU"/>
        </w:rPr>
        <w:t xml:space="preserve"> Заказчика.</w:t>
      </w:r>
    </w:p>
    <w:p w:rsidR="00AD28A6" w:rsidRDefault="00AD28A6" w:rsidP="00FD0223">
      <w:pPr>
        <w:pStyle w:val="a6"/>
        <w:jc w:val="center"/>
        <w:rPr>
          <w:rFonts w:ascii="Times New Roman" w:hAnsi="Times New Roman" w:cs="Times New Roman"/>
          <w:b/>
          <w:bCs/>
          <w:sz w:val="24"/>
          <w:szCs w:val="24"/>
          <w:lang w:val="ru-RU"/>
        </w:rPr>
      </w:pPr>
    </w:p>
    <w:p w:rsidR="00B33B70" w:rsidRPr="00473125" w:rsidRDefault="00B33B70" w:rsidP="00FD0223">
      <w:pPr>
        <w:pStyle w:val="a6"/>
        <w:jc w:val="center"/>
        <w:rPr>
          <w:rFonts w:ascii="Times New Roman" w:hAnsi="Times New Roman" w:cs="Times New Roman"/>
          <w:b/>
          <w:bCs/>
          <w:sz w:val="24"/>
          <w:szCs w:val="24"/>
          <w:lang w:val="ru-RU"/>
        </w:rPr>
      </w:pPr>
    </w:p>
    <w:p w:rsidR="00742239" w:rsidRPr="00E21231" w:rsidRDefault="00742239" w:rsidP="00742239">
      <w:pPr>
        <w:pStyle w:val="a6"/>
        <w:jc w:val="center"/>
        <w:rPr>
          <w:rFonts w:ascii="Times New Roman" w:hAnsi="Times New Roman" w:cs="Times New Roman"/>
          <w:b/>
          <w:bCs/>
          <w:sz w:val="24"/>
          <w:szCs w:val="24"/>
          <w:lang w:val="ru-RU"/>
        </w:rPr>
      </w:pPr>
      <w:r w:rsidRPr="00E21231">
        <w:rPr>
          <w:rFonts w:ascii="Times New Roman" w:hAnsi="Times New Roman" w:cs="Times New Roman"/>
          <w:b/>
          <w:bCs/>
          <w:sz w:val="24"/>
          <w:szCs w:val="24"/>
          <w:lang w:val="ru-RU"/>
        </w:rPr>
        <w:lastRenderedPageBreak/>
        <w:t>1</w:t>
      </w:r>
      <w:r w:rsidR="00E55EC4">
        <w:rPr>
          <w:rFonts w:ascii="Times New Roman" w:hAnsi="Times New Roman" w:cs="Times New Roman"/>
          <w:b/>
          <w:bCs/>
          <w:sz w:val="24"/>
          <w:szCs w:val="24"/>
          <w:lang w:val="ru-RU"/>
        </w:rPr>
        <w:t>5</w:t>
      </w:r>
      <w:r w:rsidRPr="00E21231">
        <w:rPr>
          <w:rFonts w:ascii="Times New Roman" w:hAnsi="Times New Roman" w:cs="Times New Roman"/>
          <w:b/>
          <w:bCs/>
          <w:sz w:val="24"/>
          <w:szCs w:val="24"/>
          <w:lang w:val="ru-RU"/>
        </w:rPr>
        <w:t>. Порядок заключения договора о закупках по итогам тендера</w:t>
      </w:r>
    </w:p>
    <w:p w:rsidR="00742239" w:rsidRPr="00E21231" w:rsidRDefault="003B7D85" w:rsidP="004326EB">
      <w:pPr>
        <w:pStyle w:val="Default"/>
        <w:numPr>
          <w:ilvl w:val="0"/>
          <w:numId w:val="10"/>
        </w:numPr>
        <w:tabs>
          <w:tab w:val="left" w:pos="1134"/>
        </w:tabs>
        <w:ind w:left="0" w:firstLine="720"/>
        <w:jc w:val="both"/>
        <w:rPr>
          <w:lang w:val="ru-RU"/>
        </w:rPr>
      </w:pPr>
      <w:proofErr w:type="gramStart"/>
      <w:r>
        <w:rPr>
          <w:lang w:val="ru-RU"/>
        </w:rPr>
        <w:t xml:space="preserve">Договор </w:t>
      </w:r>
      <w:r w:rsidR="00742239" w:rsidRPr="00E21231">
        <w:rPr>
          <w:lang w:val="ru-RU"/>
        </w:rPr>
        <w:t xml:space="preserve"> заключается</w:t>
      </w:r>
      <w:proofErr w:type="gramEnd"/>
      <w:r w:rsidR="00742239" w:rsidRPr="00E21231">
        <w:rPr>
          <w:lang w:val="ru-RU"/>
        </w:rPr>
        <w:t xml:space="preserve"> в соответствии с содержащимся в Тендерной документации </w:t>
      </w:r>
      <w:r w:rsidR="00742239">
        <w:rPr>
          <w:lang w:val="ru-RU"/>
        </w:rPr>
        <w:t>проект</w:t>
      </w:r>
      <w:r w:rsidR="00BE43B8">
        <w:rPr>
          <w:lang w:val="ru-RU"/>
        </w:rPr>
        <w:t>ом</w:t>
      </w:r>
      <w:r w:rsidR="00742239">
        <w:rPr>
          <w:lang w:val="ru-RU"/>
        </w:rPr>
        <w:t xml:space="preserve"> </w:t>
      </w:r>
      <w:r w:rsidR="00742239" w:rsidRPr="00E21231">
        <w:rPr>
          <w:lang w:val="ru-RU"/>
        </w:rPr>
        <w:t>договора о закупках</w:t>
      </w:r>
      <w:r w:rsidR="00DE39E3">
        <w:rPr>
          <w:lang w:val="ru-RU"/>
        </w:rPr>
        <w:t xml:space="preserve"> (Приложение № 8</w:t>
      </w:r>
      <w:r w:rsidR="00DE39E3" w:rsidRPr="00E21231">
        <w:rPr>
          <w:lang w:val="ru-RU"/>
        </w:rPr>
        <w:t xml:space="preserve"> к Тендерной документации)</w:t>
      </w:r>
      <w:r w:rsidR="00742239" w:rsidRPr="00E21231">
        <w:rPr>
          <w:lang w:val="ru-RU"/>
        </w:rPr>
        <w:t xml:space="preserve">. </w:t>
      </w:r>
    </w:p>
    <w:p w:rsidR="00742239" w:rsidRPr="00E21231" w:rsidRDefault="00742239" w:rsidP="004326EB">
      <w:pPr>
        <w:pStyle w:val="Default"/>
        <w:numPr>
          <w:ilvl w:val="0"/>
          <w:numId w:val="10"/>
        </w:numPr>
        <w:tabs>
          <w:tab w:val="left" w:pos="1134"/>
        </w:tabs>
        <w:ind w:left="0" w:firstLine="720"/>
        <w:jc w:val="both"/>
        <w:rPr>
          <w:lang w:val="ru-RU"/>
        </w:rPr>
      </w:pPr>
      <w:r w:rsidRPr="00E21231">
        <w:rPr>
          <w:lang w:val="ru-RU"/>
        </w:rPr>
        <w:t xml:space="preserve">В случае заключения договора о закупках с нерезидентом Республики Казахстан допускается оформление договора о закупках в предлагаемой им форме с учетом требований законодательства Республики Казахстан. </w:t>
      </w:r>
    </w:p>
    <w:p w:rsidR="00742239" w:rsidRPr="00E21231" w:rsidRDefault="00742239" w:rsidP="004326EB">
      <w:pPr>
        <w:pStyle w:val="a"/>
        <w:numPr>
          <w:ilvl w:val="0"/>
          <w:numId w:val="10"/>
        </w:numPr>
        <w:tabs>
          <w:tab w:val="left" w:pos="0"/>
          <w:tab w:val="left" w:pos="1134"/>
        </w:tabs>
        <w:ind w:left="0" w:firstLine="720"/>
        <w:jc w:val="both"/>
        <w:rPr>
          <w:rFonts w:ascii="Times New Roman" w:hAnsi="Times New Roman" w:cs="Times New Roman"/>
          <w:b w:val="0"/>
        </w:rPr>
      </w:pPr>
      <w:r>
        <w:rPr>
          <w:rFonts w:ascii="Times New Roman" w:hAnsi="Times New Roman" w:cs="Times New Roman"/>
          <w:b w:val="0"/>
        </w:rPr>
        <w:t xml:space="preserve">Договор </w:t>
      </w:r>
      <w:r w:rsidRPr="00E21231">
        <w:rPr>
          <w:rFonts w:ascii="Times New Roman" w:hAnsi="Times New Roman" w:cs="Times New Roman"/>
          <w:b w:val="0"/>
        </w:rPr>
        <w:t xml:space="preserve">о закупках должен содержать цену, предложенную победителем тендера с начислением к ней НДС, за исключением случаев, когда победитель тендера не является плательщиком НДС или </w:t>
      </w:r>
      <w:r w:rsidR="0032205D">
        <w:rPr>
          <w:rFonts w:ascii="Times New Roman" w:hAnsi="Times New Roman" w:cs="Times New Roman"/>
          <w:b w:val="0"/>
        </w:rPr>
        <w:t xml:space="preserve">оказываемые </w:t>
      </w:r>
      <w:r w:rsidR="00AC4AB2">
        <w:rPr>
          <w:rFonts w:ascii="Times New Roman" w:hAnsi="Times New Roman" w:cs="Times New Roman"/>
          <w:b w:val="0"/>
        </w:rPr>
        <w:t>услуги,</w:t>
      </w:r>
      <w:r w:rsidRPr="00E21231">
        <w:rPr>
          <w:rFonts w:ascii="Times New Roman" w:hAnsi="Times New Roman" w:cs="Times New Roman"/>
          <w:b w:val="0"/>
        </w:rPr>
        <w:t xml:space="preserve"> не облага</w:t>
      </w:r>
      <w:r w:rsidR="0032205D">
        <w:rPr>
          <w:rFonts w:ascii="Times New Roman" w:hAnsi="Times New Roman" w:cs="Times New Roman"/>
          <w:b w:val="0"/>
        </w:rPr>
        <w:t>ю</w:t>
      </w:r>
      <w:r w:rsidRPr="00E21231">
        <w:rPr>
          <w:rFonts w:ascii="Times New Roman" w:hAnsi="Times New Roman" w:cs="Times New Roman"/>
          <w:b w:val="0"/>
        </w:rPr>
        <w:t>тся НДС в соответствии с законодательством Республики Казахстан.</w:t>
      </w:r>
    </w:p>
    <w:p w:rsidR="00742239" w:rsidRPr="00E21231" w:rsidRDefault="00742239" w:rsidP="004326EB">
      <w:pPr>
        <w:pStyle w:val="Default"/>
        <w:numPr>
          <w:ilvl w:val="0"/>
          <w:numId w:val="10"/>
        </w:numPr>
        <w:tabs>
          <w:tab w:val="left" w:pos="1134"/>
        </w:tabs>
        <w:ind w:left="0" w:firstLine="720"/>
        <w:jc w:val="both"/>
        <w:rPr>
          <w:lang w:val="ru-RU"/>
        </w:rPr>
      </w:pPr>
      <w:r w:rsidRPr="00F1210A">
        <w:rPr>
          <w:lang w:val="ru-RU"/>
        </w:rPr>
        <w:t xml:space="preserve">Договор </w:t>
      </w:r>
      <w:r w:rsidRPr="00E21231">
        <w:rPr>
          <w:lang w:val="ru-RU"/>
        </w:rPr>
        <w:t xml:space="preserve">о закупках способом тендера заключается в сроки, указанные в протоколе об итогах закупок, но не ранее чем через </w:t>
      </w:r>
      <w:r>
        <w:rPr>
          <w:lang w:val="ru-RU"/>
        </w:rPr>
        <w:t xml:space="preserve">5 </w:t>
      </w:r>
      <w:r w:rsidRPr="00E21231">
        <w:rPr>
          <w:lang w:val="ru-RU"/>
        </w:rPr>
        <w:t>(</w:t>
      </w:r>
      <w:r>
        <w:rPr>
          <w:lang w:val="ru-RU"/>
        </w:rPr>
        <w:t>пять</w:t>
      </w:r>
      <w:r w:rsidRPr="00E21231">
        <w:rPr>
          <w:lang w:val="ru-RU"/>
        </w:rPr>
        <w:t>) календарных дней</w:t>
      </w:r>
      <w:r w:rsidR="00BE43B8">
        <w:rPr>
          <w:lang w:val="ru-RU"/>
        </w:rPr>
        <w:t>,</w:t>
      </w:r>
      <w:r w:rsidRPr="00E21231">
        <w:rPr>
          <w:lang w:val="ru-RU"/>
        </w:rPr>
        <w:t xml:space="preserve"> </w:t>
      </w:r>
      <w:r w:rsidR="00610068">
        <w:rPr>
          <w:lang w:val="ru-RU"/>
        </w:rPr>
        <w:t>и</w:t>
      </w:r>
      <w:r w:rsidR="00BE43B8">
        <w:rPr>
          <w:lang w:val="ru-RU"/>
        </w:rPr>
        <w:t xml:space="preserve"> не позднее</w:t>
      </w:r>
      <w:r w:rsidRPr="00E21231">
        <w:rPr>
          <w:lang w:val="ru-RU"/>
        </w:rPr>
        <w:t xml:space="preserve"> 25 (двадцати пяти) календарных дней с даты подписания протокола об итогах</w:t>
      </w:r>
      <w:r>
        <w:rPr>
          <w:lang w:val="ru-RU"/>
        </w:rPr>
        <w:t>.</w:t>
      </w:r>
    </w:p>
    <w:p w:rsidR="00742239" w:rsidRPr="00E21231" w:rsidRDefault="00742239" w:rsidP="004326EB">
      <w:pPr>
        <w:pStyle w:val="a"/>
        <w:numPr>
          <w:ilvl w:val="0"/>
          <w:numId w:val="10"/>
        </w:numPr>
        <w:tabs>
          <w:tab w:val="left" w:pos="0"/>
          <w:tab w:val="left" w:pos="1134"/>
        </w:tabs>
        <w:ind w:left="0" w:firstLine="720"/>
        <w:jc w:val="both"/>
        <w:rPr>
          <w:rFonts w:ascii="Times New Roman" w:hAnsi="Times New Roman" w:cs="Times New Roman"/>
          <w:b w:val="0"/>
        </w:rPr>
      </w:pPr>
      <w:r w:rsidRPr="00E21231">
        <w:rPr>
          <w:rFonts w:ascii="Times New Roman" w:hAnsi="Times New Roman" w:cs="Times New Roman"/>
          <w:b w:val="0"/>
        </w:rPr>
        <w:t>В случае, если договор о закупках заключается с нерезидентами Республики Казахстан, данный срок может быть дополнительно продлен на 10 (десять) календарных дней.</w:t>
      </w:r>
    </w:p>
    <w:p w:rsidR="00742239" w:rsidRDefault="00742239" w:rsidP="004326EB">
      <w:pPr>
        <w:pStyle w:val="Default"/>
        <w:numPr>
          <w:ilvl w:val="0"/>
          <w:numId w:val="10"/>
        </w:numPr>
        <w:tabs>
          <w:tab w:val="left" w:pos="1134"/>
        </w:tabs>
        <w:ind w:left="0" w:firstLine="720"/>
        <w:jc w:val="both"/>
        <w:rPr>
          <w:lang w:val="ru-RU"/>
        </w:rPr>
      </w:pPr>
      <w:r w:rsidRPr="00E21231">
        <w:rPr>
          <w:lang w:val="ru-RU"/>
        </w:rPr>
        <w:t xml:space="preserve">В случае если потенциальный поставщик, </w:t>
      </w:r>
      <w:r w:rsidR="00BE43B8">
        <w:rPr>
          <w:lang w:val="ru-RU"/>
        </w:rPr>
        <w:t>признанный победителем</w:t>
      </w:r>
      <w:r w:rsidRPr="00E21231">
        <w:rPr>
          <w:lang w:val="ru-RU"/>
        </w:rPr>
        <w:t xml:space="preserve">, в сроки, установленные в протоколе об итогах тендера, не представил </w:t>
      </w:r>
      <w:r>
        <w:rPr>
          <w:bCs/>
          <w:lang w:val="ru-RU"/>
        </w:rPr>
        <w:t>Заказчику,</w:t>
      </w:r>
      <w:r w:rsidRPr="00E21231">
        <w:rPr>
          <w:lang w:val="ru-RU"/>
        </w:rPr>
        <w:t xml:space="preserve"> подписанный договор о закупках</w:t>
      </w:r>
      <w:r w:rsidR="00BE43B8">
        <w:rPr>
          <w:lang w:val="ru-RU"/>
        </w:rPr>
        <w:t xml:space="preserve"> и уклонился </w:t>
      </w:r>
      <w:r w:rsidR="00BE43B8" w:rsidRPr="00E21231">
        <w:rPr>
          <w:lang w:val="ru-RU"/>
        </w:rPr>
        <w:t>от заключения договора о закупках</w:t>
      </w:r>
      <w:r w:rsidRPr="00E21231">
        <w:rPr>
          <w:lang w:val="ru-RU"/>
        </w:rPr>
        <w:t>, такой потенциальный поставщик</w:t>
      </w:r>
      <w:r w:rsidR="00BE43B8">
        <w:rPr>
          <w:lang w:val="ru-RU"/>
        </w:rPr>
        <w:t xml:space="preserve"> включается Заказчиком </w:t>
      </w:r>
      <w:r w:rsidRPr="00E21231">
        <w:rPr>
          <w:lang w:val="ru-RU"/>
        </w:rPr>
        <w:t xml:space="preserve">в Перечень ненадёжных потенциальных поставщиков (поставщиков) </w:t>
      </w:r>
      <w:r>
        <w:rPr>
          <w:bCs/>
          <w:lang w:val="ru-RU"/>
        </w:rPr>
        <w:t>Заказчика</w:t>
      </w:r>
      <w:r w:rsidRPr="00E21231">
        <w:rPr>
          <w:lang w:val="ru-RU"/>
        </w:rPr>
        <w:t xml:space="preserve">. </w:t>
      </w:r>
    </w:p>
    <w:p w:rsidR="00BE43B8" w:rsidRPr="00E21231" w:rsidRDefault="00BE43B8" w:rsidP="00BE43B8">
      <w:pPr>
        <w:pStyle w:val="Default"/>
        <w:ind w:firstLine="720"/>
        <w:jc w:val="both"/>
        <w:rPr>
          <w:lang w:val="ru-RU"/>
        </w:rPr>
      </w:pPr>
      <w:r>
        <w:rPr>
          <w:lang w:val="ru-RU"/>
        </w:rPr>
        <w:t>Требования настоящего пункта не распространяются на потенциального поставщика, занявшего по итогам оценки и сопоставления второе место.</w:t>
      </w:r>
    </w:p>
    <w:p w:rsidR="00742239" w:rsidRPr="00E21231" w:rsidRDefault="00742239" w:rsidP="004326EB">
      <w:pPr>
        <w:pStyle w:val="Default"/>
        <w:numPr>
          <w:ilvl w:val="0"/>
          <w:numId w:val="10"/>
        </w:numPr>
        <w:tabs>
          <w:tab w:val="left" w:pos="1134"/>
        </w:tabs>
        <w:ind w:left="0" w:firstLine="720"/>
        <w:jc w:val="both"/>
        <w:rPr>
          <w:lang w:val="ru-RU"/>
        </w:rPr>
      </w:pPr>
      <w:r w:rsidRPr="00E21231">
        <w:rPr>
          <w:lang w:val="ru-RU"/>
        </w:rPr>
        <w:t>Потенциальный поставщик не признается уклонившимся от заключения договора о закупках в случаях отказа потенциального поставщика от заключения договора о закупках, связанного со значительным снижением курса национальной валюты Республики Казахстан, в период с даты вскрытия заявок на участие в тендере и до даты</w:t>
      </w:r>
      <w:r w:rsidR="00134947">
        <w:rPr>
          <w:lang w:val="ru-RU"/>
        </w:rPr>
        <w:t xml:space="preserve"> подписания договора о закупках.</w:t>
      </w:r>
      <w:r w:rsidRPr="00E21231">
        <w:rPr>
          <w:lang w:val="ru-RU"/>
        </w:rPr>
        <w:t xml:space="preserve"> </w:t>
      </w:r>
    </w:p>
    <w:p w:rsidR="00742239" w:rsidRPr="00E21231" w:rsidRDefault="00742239" w:rsidP="004326EB">
      <w:pPr>
        <w:pStyle w:val="a"/>
        <w:numPr>
          <w:ilvl w:val="0"/>
          <w:numId w:val="10"/>
        </w:numPr>
        <w:tabs>
          <w:tab w:val="left" w:pos="0"/>
          <w:tab w:val="left" w:pos="567"/>
          <w:tab w:val="left" w:pos="1134"/>
        </w:tabs>
        <w:ind w:left="0" w:firstLine="720"/>
        <w:jc w:val="both"/>
        <w:rPr>
          <w:rFonts w:ascii="Times New Roman" w:hAnsi="Times New Roman" w:cs="Times New Roman"/>
          <w:b w:val="0"/>
        </w:rPr>
      </w:pPr>
      <w:r w:rsidRPr="00E21231">
        <w:rPr>
          <w:rFonts w:ascii="Times New Roman" w:hAnsi="Times New Roman" w:cs="Times New Roman"/>
          <w:b w:val="0"/>
        </w:rPr>
        <w:t>В случае, если победитель тендера в сроки, установленные протоколом об итогах тендера не представил Заказчику подписанный договор о закупках, то тендерная комиссия в течение 3 (трех) рабочих дней со дня истечения срока</w:t>
      </w:r>
      <w:r w:rsidR="008B26DA">
        <w:rPr>
          <w:rFonts w:ascii="Times New Roman" w:hAnsi="Times New Roman" w:cs="Times New Roman"/>
          <w:b w:val="0"/>
        </w:rPr>
        <w:t>,</w:t>
      </w:r>
      <w:r w:rsidRPr="00E21231">
        <w:rPr>
          <w:rFonts w:ascii="Times New Roman" w:hAnsi="Times New Roman" w:cs="Times New Roman"/>
          <w:b w:val="0"/>
        </w:rPr>
        <w:t xml:space="preserve"> установленного для подписания договора о закупках</w:t>
      </w:r>
      <w:r w:rsidR="008B26DA">
        <w:rPr>
          <w:rFonts w:ascii="Times New Roman" w:hAnsi="Times New Roman" w:cs="Times New Roman"/>
          <w:b w:val="0"/>
        </w:rPr>
        <w:t>,</w:t>
      </w:r>
      <w:r w:rsidRPr="00E21231">
        <w:rPr>
          <w:rFonts w:ascii="Times New Roman" w:hAnsi="Times New Roman" w:cs="Times New Roman"/>
          <w:b w:val="0"/>
        </w:rPr>
        <w:t xml:space="preserve"> или со дня письменного отказа от подписания</w:t>
      </w:r>
      <w:r>
        <w:rPr>
          <w:rFonts w:ascii="Times New Roman" w:hAnsi="Times New Roman" w:cs="Times New Roman"/>
          <w:b w:val="0"/>
        </w:rPr>
        <w:t xml:space="preserve"> </w:t>
      </w:r>
      <w:r w:rsidRPr="00E21231">
        <w:rPr>
          <w:rFonts w:ascii="Times New Roman" w:hAnsi="Times New Roman" w:cs="Times New Roman"/>
          <w:b w:val="0"/>
        </w:rPr>
        <w:t>договора о закупках победителем, определяет победителем тендера потенциального поставщика, занявшего по итогам оценки и сопоставления второе место по цене и на условиях, предложенных им в заявке на участие в тендере.</w:t>
      </w:r>
    </w:p>
    <w:p w:rsidR="00742239" w:rsidRPr="00E21231" w:rsidRDefault="00742239" w:rsidP="00742239">
      <w:pPr>
        <w:pStyle w:val="a0"/>
        <w:numPr>
          <w:ilvl w:val="0"/>
          <w:numId w:val="0"/>
        </w:numPr>
        <w:tabs>
          <w:tab w:val="left" w:pos="567"/>
        </w:tabs>
        <w:ind w:firstLine="720"/>
        <w:rPr>
          <w:rFonts w:ascii="Times New Roman" w:hAnsi="Times New Roman" w:cs="Times New Roman"/>
        </w:rPr>
      </w:pPr>
      <w:r w:rsidRPr="00E21231">
        <w:rPr>
          <w:rFonts w:ascii="Times New Roman" w:hAnsi="Times New Roman" w:cs="Times New Roman"/>
        </w:rPr>
        <w:t xml:space="preserve">Уведомление о подписании договора о закупках </w:t>
      </w:r>
      <w:r w:rsidR="00BE43B8">
        <w:rPr>
          <w:rFonts w:ascii="Times New Roman" w:hAnsi="Times New Roman" w:cs="Times New Roman"/>
        </w:rPr>
        <w:t xml:space="preserve">потенциальному </w:t>
      </w:r>
      <w:r w:rsidRPr="00E21231">
        <w:rPr>
          <w:rFonts w:ascii="Times New Roman" w:hAnsi="Times New Roman" w:cs="Times New Roman"/>
        </w:rPr>
        <w:t xml:space="preserve">поставщику, занявшему по итогам оценки и сопоставления </w:t>
      </w:r>
      <w:proofErr w:type="gramStart"/>
      <w:r w:rsidRPr="00E21231">
        <w:rPr>
          <w:rFonts w:ascii="Times New Roman" w:hAnsi="Times New Roman" w:cs="Times New Roman"/>
        </w:rPr>
        <w:t>второе место</w:t>
      </w:r>
      <w:proofErr w:type="gramEnd"/>
      <w:r w:rsidRPr="00E21231">
        <w:rPr>
          <w:rFonts w:ascii="Times New Roman" w:hAnsi="Times New Roman" w:cs="Times New Roman"/>
        </w:rPr>
        <w:t xml:space="preserve"> Заказчик обязан направить в течение 3 (трех) рабочих дней со дня подписания решения тендерной комиссии о признании победителем </w:t>
      </w:r>
      <w:r w:rsidR="00BE43B8">
        <w:rPr>
          <w:rFonts w:ascii="Times New Roman" w:hAnsi="Times New Roman" w:cs="Times New Roman"/>
        </w:rPr>
        <w:t xml:space="preserve">потенциального </w:t>
      </w:r>
      <w:r w:rsidRPr="00E21231">
        <w:rPr>
          <w:rFonts w:ascii="Times New Roman" w:hAnsi="Times New Roman" w:cs="Times New Roman"/>
        </w:rPr>
        <w:t xml:space="preserve">поставщика, занявшего по итогам оценки и сопоставления второе место. </w:t>
      </w:r>
      <w:r w:rsidR="00BE43B8">
        <w:rPr>
          <w:rFonts w:ascii="Times New Roman" w:hAnsi="Times New Roman" w:cs="Times New Roman"/>
        </w:rPr>
        <w:t>Потенциальный п</w:t>
      </w:r>
      <w:r w:rsidRPr="00E21231">
        <w:rPr>
          <w:rFonts w:ascii="Times New Roman" w:hAnsi="Times New Roman" w:cs="Times New Roman"/>
        </w:rPr>
        <w:t xml:space="preserve">оставщик, занявший по итогам оценки и сопоставления </w:t>
      </w:r>
      <w:proofErr w:type="gramStart"/>
      <w:r w:rsidRPr="00E21231">
        <w:rPr>
          <w:rFonts w:ascii="Times New Roman" w:hAnsi="Times New Roman" w:cs="Times New Roman"/>
        </w:rPr>
        <w:t>второе место</w:t>
      </w:r>
      <w:proofErr w:type="gramEnd"/>
      <w:r w:rsidRPr="00E21231">
        <w:rPr>
          <w:rFonts w:ascii="Times New Roman" w:hAnsi="Times New Roman" w:cs="Times New Roman"/>
        </w:rPr>
        <w:t xml:space="preserve"> должен подписать</w:t>
      </w:r>
      <w:r w:rsidR="00DE39E3">
        <w:rPr>
          <w:rFonts w:ascii="Times New Roman" w:hAnsi="Times New Roman" w:cs="Times New Roman"/>
        </w:rPr>
        <w:t xml:space="preserve"> договор о закупках</w:t>
      </w:r>
      <w:r w:rsidRPr="00E21231">
        <w:rPr>
          <w:rFonts w:ascii="Times New Roman" w:hAnsi="Times New Roman" w:cs="Times New Roman"/>
        </w:rPr>
        <w:t xml:space="preserve"> в течение 5 (пяти) календарных дней с даты получения уведомления от Заказчика. В случае отказа от подписани</w:t>
      </w:r>
      <w:r>
        <w:rPr>
          <w:rFonts w:ascii="Times New Roman" w:hAnsi="Times New Roman" w:cs="Times New Roman"/>
        </w:rPr>
        <w:t xml:space="preserve">я </w:t>
      </w:r>
      <w:r w:rsidRPr="00E21231">
        <w:rPr>
          <w:rFonts w:ascii="Times New Roman" w:hAnsi="Times New Roman" w:cs="Times New Roman"/>
        </w:rPr>
        <w:t>договора о закупках или непредставление подписанного договора о закупках поставщиком, занявшим по итогам оценки и сопоставления второе место, закупки должны быть осуществлены повторно.</w:t>
      </w:r>
    </w:p>
    <w:p w:rsidR="00742239" w:rsidRPr="00684B8E" w:rsidRDefault="00742239" w:rsidP="004326EB">
      <w:pPr>
        <w:pStyle w:val="a"/>
        <w:numPr>
          <w:ilvl w:val="0"/>
          <w:numId w:val="10"/>
        </w:numPr>
        <w:tabs>
          <w:tab w:val="left" w:pos="0"/>
          <w:tab w:val="left" w:pos="567"/>
          <w:tab w:val="left" w:pos="720"/>
          <w:tab w:val="left" w:pos="1134"/>
        </w:tabs>
        <w:ind w:left="0" w:firstLine="709"/>
        <w:jc w:val="both"/>
        <w:rPr>
          <w:rFonts w:ascii="Times New Roman" w:hAnsi="Times New Roman" w:cs="Times New Roman"/>
          <w:b w:val="0"/>
        </w:rPr>
      </w:pPr>
      <w:r w:rsidRPr="00E21231">
        <w:rPr>
          <w:rFonts w:ascii="Times New Roman" w:hAnsi="Times New Roman" w:cs="Times New Roman"/>
          <w:b w:val="0"/>
        </w:rPr>
        <w:t>Если на этапе исполнения договора</w:t>
      </w:r>
      <w:r>
        <w:rPr>
          <w:rFonts w:ascii="Times New Roman" w:hAnsi="Times New Roman" w:cs="Times New Roman"/>
          <w:b w:val="0"/>
        </w:rPr>
        <w:t>,</w:t>
      </w:r>
      <w:r w:rsidRPr="00E21231">
        <w:rPr>
          <w:rFonts w:ascii="Times New Roman" w:hAnsi="Times New Roman" w:cs="Times New Roman"/>
          <w:b w:val="0"/>
        </w:rPr>
        <w:t xml:space="preserve"> договор о закупках был расторгнут по вине поставщика, Заказчик должен направить потенциальному поставщику, занявшему по итогам оценки и сопоставления второе место уведомление о намерении заключения с ним договора о закупках, по цене, не превышающей предложенную им цену в заявке на участие в тендере, с учетом стоимости обязательств, исполненных поставщиком и оплаченных Заказчиком. В случае, если </w:t>
      </w:r>
      <w:r w:rsidR="00D3736A" w:rsidRPr="00E21231">
        <w:rPr>
          <w:rFonts w:ascii="Times New Roman" w:hAnsi="Times New Roman" w:cs="Times New Roman"/>
          <w:b w:val="0"/>
        </w:rPr>
        <w:t>по истечении 10 (десяти) рабочих дней с даты направления уведомления</w:t>
      </w:r>
      <w:r w:rsidR="00D3736A">
        <w:rPr>
          <w:rFonts w:ascii="Times New Roman" w:hAnsi="Times New Roman" w:cs="Times New Roman"/>
          <w:b w:val="0"/>
        </w:rPr>
        <w:t>,</w:t>
      </w:r>
      <w:r w:rsidR="00D3736A" w:rsidRPr="00E21231">
        <w:rPr>
          <w:rFonts w:ascii="Times New Roman" w:hAnsi="Times New Roman" w:cs="Times New Roman"/>
          <w:b w:val="0"/>
        </w:rPr>
        <w:t xml:space="preserve"> </w:t>
      </w:r>
      <w:r w:rsidRPr="00E21231">
        <w:rPr>
          <w:rFonts w:ascii="Times New Roman" w:hAnsi="Times New Roman" w:cs="Times New Roman"/>
          <w:b w:val="0"/>
        </w:rPr>
        <w:t xml:space="preserve">потенциальным поставщиком, занявшим по итогам оценки и сопоставления </w:t>
      </w:r>
      <w:proofErr w:type="gramStart"/>
      <w:r w:rsidRPr="00E21231">
        <w:rPr>
          <w:rFonts w:ascii="Times New Roman" w:hAnsi="Times New Roman" w:cs="Times New Roman"/>
          <w:b w:val="0"/>
        </w:rPr>
        <w:t>второе место</w:t>
      </w:r>
      <w:proofErr w:type="gramEnd"/>
      <w:r w:rsidRPr="00E21231">
        <w:rPr>
          <w:rFonts w:ascii="Times New Roman" w:hAnsi="Times New Roman" w:cs="Times New Roman"/>
          <w:b w:val="0"/>
        </w:rPr>
        <w:t xml:space="preserve"> не будет представлен ответ на уведомление, </w:t>
      </w:r>
      <w:r w:rsidR="00D3736A" w:rsidRPr="00684B8E">
        <w:rPr>
          <w:rFonts w:ascii="Times New Roman" w:hAnsi="Times New Roman" w:cs="Times New Roman"/>
          <w:b w:val="0"/>
        </w:rPr>
        <w:t>закупки должны быть осуществлены повторно</w:t>
      </w:r>
      <w:r w:rsidRPr="00684B8E">
        <w:rPr>
          <w:rFonts w:ascii="Times New Roman" w:hAnsi="Times New Roman" w:cs="Times New Roman"/>
          <w:b w:val="0"/>
        </w:rPr>
        <w:t>.</w:t>
      </w:r>
    </w:p>
    <w:p w:rsidR="00742239" w:rsidRPr="00E21231" w:rsidRDefault="00742239" w:rsidP="004326EB">
      <w:pPr>
        <w:pStyle w:val="a"/>
        <w:numPr>
          <w:ilvl w:val="0"/>
          <w:numId w:val="10"/>
        </w:numPr>
        <w:tabs>
          <w:tab w:val="left" w:pos="0"/>
          <w:tab w:val="left" w:pos="567"/>
          <w:tab w:val="left" w:pos="720"/>
          <w:tab w:val="left" w:pos="1134"/>
        </w:tabs>
        <w:ind w:left="0" w:firstLine="709"/>
        <w:jc w:val="both"/>
        <w:rPr>
          <w:rFonts w:ascii="Times New Roman" w:hAnsi="Times New Roman" w:cs="Times New Roman"/>
          <w:b w:val="0"/>
        </w:rPr>
      </w:pPr>
      <w:r w:rsidRPr="00E21231">
        <w:rPr>
          <w:rFonts w:ascii="Times New Roman" w:hAnsi="Times New Roman" w:cs="Times New Roman"/>
          <w:b w:val="0"/>
        </w:rPr>
        <w:lastRenderedPageBreak/>
        <w:t xml:space="preserve">Решение тендерной комиссии об определении победителем тендера потенциального поставщика, занявшего по итогам оценки и сопоставления второе место, оформляется протоколом об определении победителем тендера потенциального поставщика, занявшего по итогам оценки и сопоставления второе место, который должен содержать сумму и сроки заключения договора о закупках. </w:t>
      </w:r>
    </w:p>
    <w:p w:rsidR="00742239" w:rsidRPr="00E21231" w:rsidRDefault="00742239" w:rsidP="004326EB">
      <w:pPr>
        <w:pStyle w:val="a6"/>
        <w:numPr>
          <w:ilvl w:val="0"/>
          <w:numId w:val="10"/>
        </w:numPr>
        <w:tabs>
          <w:tab w:val="left" w:pos="720"/>
          <w:tab w:val="left" w:pos="1134"/>
        </w:tabs>
        <w:ind w:left="0" w:firstLine="709"/>
        <w:jc w:val="both"/>
        <w:rPr>
          <w:rFonts w:ascii="Times New Roman" w:hAnsi="Times New Roman" w:cs="Times New Roman"/>
          <w:sz w:val="24"/>
          <w:szCs w:val="24"/>
          <w:lang w:val="ru-RU"/>
        </w:rPr>
      </w:pPr>
      <w:r w:rsidRPr="00E21231">
        <w:rPr>
          <w:rFonts w:ascii="Times New Roman" w:hAnsi="Times New Roman" w:cs="Times New Roman"/>
          <w:sz w:val="24"/>
          <w:szCs w:val="24"/>
          <w:lang w:val="ru-RU"/>
        </w:rPr>
        <w:t xml:space="preserve">Внесение изменений и дополнений в проект договора о закупках допускается по взаимному согласию сторон согласно пункту 105 Правил. </w:t>
      </w:r>
    </w:p>
    <w:p w:rsidR="00742239" w:rsidRPr="00E21231" w:rsidRDefault="00742239" w:rsidP="004326EB">
      <w:pPr>
        <w:pStyle w:val="a6"/>
        <w:numPr>
          <w:ilvl w:val="0"/>
          <w:numId w:val="10"/>
        </w:numPr>
        <w:tabs>
          <w:tab w:val="left" w:pos="720"/>
          <w:tab w:val="left" w:pos="1134"/>
        </w:tabs>
        <w:ind w:left="0" w:firstLine="709"/>
        <w:jc w:val="both"/>
        <w:rPr>
          <w:rFonts w:ascii="Times New Roman" w:hAnsi="Times New Roman" w:cs="Times New Roman"/>
          <w:sz w:val="24"/>
          <w:szCs w:val="24"/>
          <w:lang w:val="ru-RU"/>
        </w:rPr>
      </w:pPr>
      <w:r w:rsidRPr="00E21231">
        <w:rPr>
          <w:rFonts w:ascii="Times New Roman" w:hAnsi="Times New Roman" w:cs="Times New Roman"/>
          <w:sz w:val="24"/>
          <w:szCs w:val="24"/>
          <w:lang w:val="ru-RU"/>
        </w:rPr>
        <w:t>Внесение изменений в заключенный договор о закупках допуска</w:t>
      </w:r>
      <w:r w:rsidR="00DC0CB2">
        <w:rPr>
          <w:rFonts w:ascii="Times New Roman" w:hAnsi="Times New Roman" w:cs="Times New Roman"/>
          <w:sz w:val="24"/>
          <w:szCs w:val="24"/>
          <w:lang w:val="ru-RU"/>
        </w:rPr>
        <w:t>е</w:t>
      </w:r>
      <w:r w:rsidRPr="00E21231">
        <w:rPr>
          <w:rFonts w:ascii="Times New Roman" w:hAnsi="Times New Roman" w:cs="Times New Roman"/>
          <w:sz w:val="24"/>
          <w:szCs w:val="24"/>
          <w:lang w:val="ru-RU"/>
        </w:rPr>
        <w:t>тся по взаимному согласию сторон согласно пункту 107 Правил.</w:t>
      </w:r>
    </w:p>
    <w:p w:rsidR="00742239" w:rsidRPr="00E21231" w:rsidRDefault="00742239" w:rsidP="004326EB">
      <w:pPr>
        <w:pStyle w:val="a6"/>
        <w:numPr>
          <w:ilvl w:val="0"/>
          <w:numId w:val="10"/>
        </w:numPr>
        <w:tabs>
          <w:tab w:val="left" w:pos="720"/>
          <w:tab w:val="left" w:pos="1134"/>
        </w:tabs>
        <w:ind w:left="0" w:firstLine="709"/>
        <w:jc w:val="both"/>
        <w:rPr>
          <w:rFonts w:ascii="Times New Roman" w:hAnsi="Times New Roman" w:cs="Times New Roman"/>
          <w:sz w:val="24"/>
          <w:szCs w:val="24"/>
          <w:lang w:val="ru-RU"/>
        </w:rPr>
      </w:pPr>
      <w:r w:rsidRPr="00E21231">
        <w:rPr>
          <w:rFonts w:ascii="Times New Roman" w:hAnsi="Times New Roman" w:cs="Times New Roman"/>
          <w:sz w:val="24"/>
          <w:szCs w:val="24"/>
          <w:lang w:val="ru-RU"/>
        </w:rPr>
        <w:t xml:space="preserve">Изменения и дополнения, вносимые в договор о закупках, оформляются в виде дополнительного письменного соглашения к договору, являющегося неотъемлемой частью договора. </w:t>
      </w:r>
    </w:p>
    <w:p w:rsidR="00742239" w:rsidRPr="00E21231" w:rsidRDefault="00742239" w:rsidP="004326EB">
      <w:pPr>
        <w:pStyle w:val="a6"/>
        <w:numPr>
          <w:ilvl w:val="0"/>
          <w:numId w:val="10"/>
        </w:numPr>
        <w:tabs>
          <w:tab w:val="left" w:pos="720"/>
          <w:tab w:val="left" w:pos="1134"/>
        </w:tabs>
        <w:ind w:left="0" w:firstLine="709"/>
        <w:jc w:val="both"/>
        <w:rPr>
          <w:rFonts w:ascii="Times New Roman" w:hAnsi="Times New Roman" w:cs="Times New Roman"/>
          <w:sz w:val="24"/>
          <w:szCs w:val="24"/>
          <w:lang w:val="ru-RU"/>
        </w:rPr>
      </w:pPr>
      <w:r w:rsidRPr="00E21231">
        <w:rPr>
          <w:rFonts w:ascii="Times New Roman" w:hAnsi="Times New Roman" w:cs="Times New Roman"/>
          <w:sz w:val="24"/>
          <w:szCs w:val="24"/>
          <w:lang w:val="ru-RU"/>
        </w:rPr>
        <w:t>Не допускается вносить в проект либо заключенный договор о закупках изменения, которые могут изменить содержание условий, проводимых (проведенных) закупок и (или) предложения, явивш</w:t>
      </w:r>
      <w:r w:rsidR="00DC0CB2">
        <w:rPr>
          <w:rFonts w:ascii="Times New Roman" w:hAnsi="Times New Roman" w:cs="Times New Roman"/>
          <w:sz w:val="24"/>
          <w:szCs w:val="24"/>
          <w:lang w:val="ru-RU"/>
        </w:rPr>
        <w:t>их</w:t>
      </w:r>
      <w:r w:rsidRPr="00E21231">
        <w:rPr>
          <w:rFonts w:ascii="Times New Roman" w:hAnsi="Times New Roman" w:cs="Times New Roman"/>
          <w:sz w:val="24"/>
          <w:szCs w:val="24"/>
          <w:lang w:val="ru-RU"/>
        </w:rPr>
        <w:t>ся основой для выбора поставщика, по иным основаниям, не предусмотренным пунктами 105-107 Правил.</w:t>
      </w:r>
    </w:p>
    <w:p w:rsidR="008964B3" w:rsidRDefault="008964B3" w:rsidP="0080667B">
      <w:pPr>
        <w:pStyle w:val="a6"/>
        <w:ind w:firstLine="720"/>
        <w:jc w:val="both"/>
        <w:rPr>
          <w:rFonts w:ascii="Times New Roman" w:hAnsi="Times New Roman" w:cs="Times New Roman"/>
          <w:sz w:val="24"/>
          <w:szCs w:val="24"/>
          <w:lang w:val="ru-RU"/>
        </w:rPr>
      </w:pPr>
    </w:p>
    <w:p w:rsidR="008964B3" w:rsidRPr="00473125" w:rsidRDefault="008964B3" w:rsidP="008964B3">
      <w:pPr>
        <w:pStyle w:val="Default"/>
        <w:jc w:val="center"/>
        <w:rPr>
          <w:lang w:val="ru-RU"/>
        </w:rPr>
      </w:pPr>
      <w:r w:rsidRPr="00473125">
        <w:rPr>
          <w:b/>
          <w:bCs/>
          <w:lang w:val="ru-RU"/>
        </w:rPr>
        <w:t>1</w:t>
      </w:r>
      <w:r w:rsidR="00E55EC4">
        <w:rPr>
          <w:b/>
          <w:bCs/>
          <w:lang w:val="ru-RU"/>
        </w:rPr>
        <w:t>6</w:t>
      </w:r>
      <w:r w:rsidRPr="00473125">
        <w:rPr>
          <w:b/>
          <w:bCs/>
          <w:lang w:val="ru-RU"/>
        </w:rPr>
        <w:t>. Адрес электронной почты и номера телефонов для обращения потенциальных поставщиков в случае нарушения их прав в связи с проводимыми закупками</w:t>
      </w:r>
    </w:p>
    <w:p w:rsidR="00FF4A22" w:rsidRPr="00693C7A" w:rsidRDefault="008964B3" w:rsidP="004326EB">
      <w:pPr>
        <w:pStyle w:val="Default"/>
        <w:numPr>
          <w:ilvl w:val="0"/>
          <w:numId w:val="10"/>
        </w:numPr>
        <w:tabs>
          <w:tab w:val="left" w:pos="1134"/>
        </w:tabs>
        <w:ind w:left="0" w:firstLine="720"/>
        <w:jc w:val="both"/>
        <w:rPr>
          <w:lang w:val="ru-RU"/>
        </w:rPr>
      </w:pPr>
      <w:r w:rsidRPr="00473125">
        <w:rPr>
          <w:lang w:val="ru-RU"/>
        </w:rPr>
        <w:t xml:space="preserve">Для обращения потенциальных поставщиков в случае нарушения их прав в связи с проводимыми закупками обращаться по телефону: </w:t>
      </w:r>
      <w:r w:rsidR="00FF4A22" w:rsidRPr="00693C7A">
        <w:rPr>
          <w:lang w:val="ru-RU"/>
        </w:rPr>
        <w:t>8</w:t>
      </w:r>
      <w:r w:rsidR="00AD28A6">
        <w:rPr>
          <w:lang w:val="ru-RU"/>
        </w:rPr>
        <w:t xml:space="preserve"> </w:t>
      </w:r>
      <w:r w:rsidR="00FF4A22" w:rsidRPr="00693C7A">
        <w:rPr>
          <w:lang w:val="ru-RU"/>
        </w:rPr>
        <w:t>(717) 272-79-60</w:t>
      </w:r>
      <w:r w:rsidR="00FF4A22" w:rsidRPr="00A16E41">
        <w:rPr>
          <w:color w:val="auto"/>
          <w:lang w:val="ru-RU"/>
        </w:rPr>
        <w:t>,</w:t>
      </w:r>
      <w:r w:rsidR="00DC0CB2" w:rsidRPr="00A16E41">
        <w:rPr>
          <w:rFonts w:ascii="Arial" w:hAnsi="Arial" w:cs="Arial"/>
          <w:color w:val="auto"/>
          <w:lang w:val="ru-RU"/>
        </w:rPr>
        <w:t xml:space="preserve"> </w:t>
      </w:r>
      <w:r w:rsidR="00DC0CB2" w:rsidRPr="00A16E41">
        <w:rPr>
          <w:color w:val="auto"/>
        </w:rPr>
        <w:t>e</w:t>
      </w:r>
      <w:r w:rsidR="00DC0CB2" w:rsidRPr="00A16E41">
        <w:rPr>
          <w:color w:val="auto"/>
          <w:lang w:val="ru-RU"/>
        </w:rPr>
        <w:t>.</w:t>
      </w:r>
      <w:proofErr w:type="spellStart"/>
      <w:r w:rsidR="00DC0CB2" w:rsidRPr="00A16E41">
        <w:rPr>
          <w:color w:val="auto"/>
        </w:rPr>
        <w:t>buzurbaev</w:t>
      </w:r>
      <w:proofErr w:type="spellEnd"/>
      <w:r w:rsidR="00DC0CB2" w:rsidRPr="00A16E41">
        <w:rPr>
          <w:color w:val="auto"/>
          <w:lang w:val="ru-RU"/>
        </w:rPr>
        <w:t>@</w:t>
      </w:r>
      <w:r w:rsidR="00FF4A22" w:rsidRPr="00693C7A">
        <w:rPr>
          <w:lang w:val="ru-RU"/>
        </w:rPr>
        <w:t>recycle.kz.</w:t>
      </w:r>
    </w:p>
    <w:p w:rsidR="004255DC" w:rsidRDefault="004255DC" w:rsidP="008964B3">
      <w:pPr>
        <w:pStyle w:val="Default"/>
        <w:rPr>
          <w:lang w:val="ru-RU"/>
        </w:rPr>
      </w:pPr>
    </w:p>
    <w:p w:rsidR="008964B3" w:rsidRPr="00473125" w:rsidRDefault="008964B3" w:rsidP="008964B3">
      <w:pPr>
        <w:pStyle w:val="Default"/>
        <w:rPr>
          <w:lang w:val="ru-RU"/>
        </w:rPr>
      </w:pPr>
      <w:r w:rsidRPr="00473125">
        <w:rPr>
          <w:lang w:val="ru-RU"/>
        </w:rPr>
        <w:t xml:space="preserve">Приложения: </w:t>
      </w:r>
    </w:p>
    <w:p w:rsidR="001E2B50" w:rsidRPr="003B7D85" w:rsidRDefault="001E2B50" w:rsidP="004326EB">
      <w:pPr>
        <w:pStyle w:val="Default"/>
        <w:numPr>
          <w:ilvl w:val="0"/>
          <w:numId w:val="4"/>
        </w:numPr>
        <w:tabs>
          <w:tab w:val="left" w:pos="990"/>
        </w:tabs>
        <w:spacing w:after="36"/>
        <w:ind w:left="0" w:firstLine="720"/>
        <w:jc w:val="both"/>
        <w:rPr>
          <w:i/>
          <w:iCs/>
          <w:lang w:val="ru-RU"/>
        </w:rPr>
      </w:pPr>
      <w:r w:rsidRPr="003B7D85">
        <w:rPr>
          <w:iCs/>
          <w:lang w:val="ru-RU"/>
        </w:rPr>
        <w:t xml:space="preserve">Перечень лотов (Приложение </w:t>
      </w:r>
      <w:r>
        <w:rPr>
          <w:iCs/>
          <w:lang w:val="ru-RU"/>
        </w:rPr>
        <w:t xml:space="preserve">№ </w:t>
      </w:r>
      <w:r w:rsidRPr="003B7D85">
        <w:rPr>
          <w:iCs/>
          <w:lang w:val="ru-RU"/>
        </w:rPr>
        <w:t>1 к тендерной документации);</w:t>
      </w:r>
    </w:p>
    <w:p w:rsidR="001E2B50" w:rsidRPr="003B7D85" w:rsidRDefault="001E2B50" w:rsidP="004326EB">
      <w:pPr>
        <w:pStyle w:val="Default"/>
        <w:numPr>
          <w:ilvl w:val="0"/>
          <w:numId w:val="4"/>
        </w:numPr>
        <w:tabs>
          <w:tab w:val="left" w:pos="990"/>
        </w:tabs>
        <w:spacing w:after="36"/>
        <w:ind w:left="0" w:firstLine="720"/>
        <w:jc w:val="both"/>
        <w:rPr>
          <w:iCs/>
          <w:lang w:val="ru-RU"/>
        </w:rPr>
      </w:pPr>
      <w:r w:rsidRPr="003B7D85">
        <w:rPr>
          <w:lang w:val="ru-RU"/>
        </w:rPr>
        <w:t xml:space="preserve">Техническая спецификация закупаемых услуг </w:t>
      </w:r>
      <w:r w:rsidRPr="003B7D85">
        <w:rPr>
          <w:iCs/>
          <w:lang w:val="ru-RU"/>
        </w:rPr>
        <w:t>(</w:t>
      </w:r>
      <w:r>
        <w:rPr>
          <w:iCs/>
          <w:lang w:val="ru-RU"/>
        </w:rPr>
        <w:t>П</w:t>
      </w:r>
      <w:r w:rsidRPr="003B7D85">
        <w:rPr>
          <w:iCs/>
          <w:lang w:val="ru-RU"/>
        </w:rPr>
        <w:t xml:space="preserve">риложение </w:t>
      </w:r>
      <w:r>
        <w:rPr>
          <w:iCs/>
          <w:lang w:val="ru-RU"/>
        </w:rPr>
        <w:t xml:space="preserve">№ </w:t>
      </w:r>
      <w:r w:rsidRPr="003B7D85">
        <w:rPr>
          <w:iCs/>
          <w:lang w:val="ru-RU"/>
        </w:rPr>
        <w:t xml:space="preserve">2 к Тендерной документации); </w:t>
      </w:r>
    </w:p>
    <w:p w:rsidR="001E2B50" w:rsidRPr="0022353E" w:rsidRDefault="001E2B50" w:rsidP="004326EB">
      <w:pPr>
        <w:pStyle w:val="Default"/>
        <w:numPr>
          <w:ilvl w:val="0"/>
          <w:numId w:val="4"/>
        </w:numPr>
        <w:tabs>
          <w:tab w:val="left" w:pos="900"/>
          <w:tab w:val="left" w:pos="990"/>
          <w:tab w:val="left" w:pos="1080"/>
        </w:tabs>
        <w:spacing w:after="36"/>
        <w:ind w:left="0" w:firstLine="720"/>
        <w:jc w:val="both"/>
        <w:rPr>
          <w:lang w:val="ru-RU"/>
        </w:rPr>
      </w:pPr>
      <w:r w:rsidRPr="003B7D85">
        <w:rPr>
          <w:iCs/>
          <w:lang w:val="ru-RU"/>
        </w:rPr>
        <w:t>Форма ценового предложения (</w:t>
      </w:r>
      <w:r>
        <w:rPr>
          <w:iCs/>
          <w:lang w:val="ru-RU"/>
        </w:rPr>
        <w:t>П</w:t>
      </w:r>
      <w:r w:rsidRPr="003B7D85">
        <w:rPr>
          <w:iCs/>
          <w:lang w:val="ru-RU"/>
        </w:rPr>
        <w:t xml:space="preserve">риложение </w:t>
      </w:r>
      <w:r>
        <w:rPr>
          <w:iCs/>
          <w:lang w:val="ru-RU"/>
        </w:rPr>
        <w:t xml:space="preserve">№ </w:t>
      </w:r>
      <w:r w:rsidRPr="003B7D85">
        <w:rPr>
          <w:iCs/>
          <w:lang w:val="ru-RU"/>
        </w:rPr>
        <w:t>3 к Тендерной документации);</w:t>
      </w:r>
    </w:p>
    <w:p w:rsidR="007005C8" w:rsidRDefault="007005C8" w:rsidP="004326EB">
      <w:pPr>
        <w:pStyle w:val="Default"/>
        <w:numPr>
          <w:ilvl w:val="0"/>
          <w:numId w:val="4"/>
        </w:numPr>
        <w:tabs>
          <w:tab w:val="left" w:pos="990"/>
        </w:tabs>
        <w:spacing w:after="36"/>
        <w:ind w:left="0" w:firstLine="720"/>
        <w:jc w:val="both"/>
        <w:rPr>
          <w:lang w:val="ru-RU"/>
        </w:rPr>
      </w:pPr>
      <w:r w:rsidRPr="003B7D85">
        <w:rPr>
          <w:lang w:val="ru-RU"/>
        </w:rPr>
        <w:t xml:space="preserve">Форма заявки на участие в тендере </w:t>
      </w:r>
      <w:r>
        <w:rPr>
          <w:lang w:val="ru-RU"/>
        </w:rPr>
        <w:t>(П</w:t>
      </w:r>
      <w:r w:rsidRPr="003B7D85">
        <w:rPr>
          <w:iCs/>
          <w:lang w:val="ru-RU"/>
        </w:rPr>
        <w:t xml:space="preserve">риложение </w:t>
      </w:r>
      <w:r>
        <w:rPr>
          <w:iCs/>
          <w:lang w:val="ru-RU"/>
        </w:rPr>
        <w:t>№ 4</w:t>
      </w:r>
      <w:r w:rsidRPr="003B7D85">
        <w:rPr>
          <w:iCs/>
          <w:lang w:val="ru-RU"/>
        </w:rPr>
        <w:t xml:space="preserve"> к Тендерной документации)</w:t>
      </w:r>
      <w:r w:rsidRPr="003B7D85">
        <w:rPr>
          <w:lang w:val="ru-RU"/>
        </w:rPr>
        <w:t xml:space="preserve">; </w:t>
      </w:r>
    </w:p>
    <w:p w:rsidR="001E2B50" w:rsidRPr="00817AC0" w:rsidRDefault="007005C8" w:rsidP="004326EB">
      <w:pPr>
        <w:pStyle w:val="Default"/>
        <w:numPr>
          <w:ilvl w:val="0"/>
          <w:numId w:val="4"/>
        </w:numPr>
        <w:tabs>
          <w:tab w:val="left" w:pos="900"/>
          <w:tab w:val="left" w:pos="990"/>
          <w:tab w:val="left" w:pos="1080"/>
        </w:tabs>
        <w:spacing w:after="36"/>
        <w:ind w:left="0" w:firstLine="720"/>
        <w:jc w:val="both"/>
        <w:rPr>
          <w:lang w:val="ru-RU"/>
        </w:rPr>
      </w:pPr>
      <w:r>
        <w:rPr>
          <w:iCs/>
          <w:lang w:val="ru-RU"/>
        </w:rPr>
        <w:t xml:space="preserve"> </w:t>
      </w:r>
      <w:r w:rsidR="001E2B50">
        <w:rPr>
          <w:iCs/>
          <w:lang w:val="ru-RU"/>
        </w:rPr>
        <w:t xml:space="preserve">Форма Перечня документов, прилагаемых к тендерной заявке на участие потенциального поставщика (Приложение № </w:t>
      </w:r>
      <w:r>
        <w:rPr>
          <w:iCs/>
          <w:lang w:val="ru-RU"/>
        </w:rPr>
        <w:t>5</w:t>
      </w:r>
      <w:r w:rsidR="001E2B50">
        <w:rPr>
          <w:iCs/>
          <w:lang w:val="ru-RU"/>
        </w:rPr>
        <w:t xml:space="preserve"> к Тендерной документации);</w:t>
      </w:r>
    </w:p>
    <w:p w:rsidR="001E2B50" w:rsidRPr="007005C8" w:rsidRDefault="001E2B50" w:rsidP="004326EB">
      <w:pPr>
        <w:pStyle w:val="Default"/>
        <w:numPr>
          <w:ilvl w:val="0"/>
          <w:numId w:val="4"/>
        </w:numPr>
        <w:tabs>
          <w:tab w:val="left" w:pos="900"/>
          <w:tab w:val="left" w:pos="990"/>
          <w:tab w:val="left" w:pos="1080"/>
        </w:tabs>
        <w:spacing w:after="36"/>
        <w:ind w:left="0" w:firstLine="720"/>
        <w:jc w:val="both"/>
        <w:rPr>
          <w:lang w:val="ru-RU"/>
        </w:rPr>
      </w:pPr>
      <w:r>
        <w:rPr>
          <w:iCs/>
          <w:lang w:val="ru-RU"/>
        </w:rPr>
        <w:t xml:space="preserve"> Форма Перечня документов, прилагаемых к технической спецификации потенциального поставщика (Приложение № </w:t>
      </w:r>
      <w:r w:rsidR="007005C8">
        <w:rPr>
          <w:iCs/>
          <w:lang w:val="ru-RU"/>
        </w:rPr>
        <w:t>6</w:t>
      </w:r>
      <w:r>
        <w:rPr>
          <w:iCs/>
          <w:lang w:val="ru-RU"/>
        </w:rPr>
        <w:t xml:space="preserve"> к Тендерной документации);</w:t>
      </w:r>
    </w:p>
    <w:p w:rsidR="007005C8" w:rsidRPr="003B7D85" w:rsidRDefault="007005C8" w:rsidP="004326EB">
      <w:pPr>
        <w:pStyle w:val="Default"/>
        <w:numPr>
          <w:ilvl w:val="0"/>
          <w:numId w:val="4"/>
        </w:numPr>
        <w:tabs>
          <w:tab w:val="left" w:pos="990"/>
        </w:tabs>
        <w:spacing w:after="36"/>
        <w:ind w:left="0" w:firstLine="720"/>
        <w:jc w:val="both"/>
        <w:rPr>
          <w:lang w:val="ru-RU"/>
        </w:rPr>
      </w:pPr>
      <w:r>
        <w:rPr>
          <w:lang w:val="ru-RU"/>
        </w:rPr>
        <w:t xml:space="preserve"> Перечень соисполнителей </w:t>
      </w:r>
      <w:r w:rsidRPr="00F63489">
        <w:rPr>
          <w:lang w:val="ru-RU"/>
        </w:rPr>
        <w:t>при оказании услуг, а также виды услуг, передаваемых потенциальным поставщиком соисполнителям</w:t>
      </w:r>
      <w:r>
        <w:rPr>
          <w:lang w:val="ru-RU"/>
        </w:rPr>
        <w:t xml:space="preserve"> (Пр</w:t>
      </w:r>
      <w:r w:rsidRPr="00F63489">
        <w:rPr>
          <w:bCs/>
          <w:lang w:val="ru-RU"/>
        </w:rPr>
        <w:t>иложени</w:t>
      </w:r>
      <w:r>
        <w:rPr>
          <w:bCs/>
          <w:lang w:val="ru-RU"/>
        </w:rPr>
        <w:t>е №</w:t>
      </w:r>
      <w:r w:rsidRPr="00F63489">
        <w:rPr>
          <w:bCs/>
          <w:lang w:val="ru-RU"/>
        </w:rPr>
        <w:t xml:space="preserve"> </w:t>
      </w:r>
      <w:r>
        <w:rPr>
          <w:bCs/>
          <w:lang w:val="ru-RU"/>
        </w:rPr>
        <w:t>7</w:t>
      </w:r>
      <w:r w:rsidRPr="00F63489">
        <w:rPr>
          <w:bCs/>
          <w:lang w:val="ru-RU"/>
        </w:rPr>
        <w:t xml:space="preserve"> к Тендерной документации</w:t>
      </w:r>
      <w:r>
        <w:rPr>
          <w:bCs/>
          <w:lang w:val="ru-RU"/>
        </w:rPr>
        <w:t>);</w:t>
      </w:r>
    </w:p>
    <w:p w:rsidR="004708CF" w:rsidRPr="00DA1A3F" w:rsidRDefault="001E2B50" w:rsidP="004326EB">
      <w:pPr>
        <w:pStyle w:val="Default"/>
        <w:numPr>
          <w:ilvl w:val="0"/>
          <w:numId w:val="4"/>
        </w:numPr>
        <w:tabs>
          <w:tab w:val="left" w:pos="990"/>
        </w:tabs>
        <w:spacing w:after="36"/>
        <w:ind w:left="0" w:firstLine="720"/>
        <w:jc w:val="both"/>
        <w:rPr>
          <w:lang w:val="ru-RU"/>
        </w:rPr>
      </w:pPr>
      <w:bookmarkStart w:id="11" w:name="_Hlk488743146"/>
      <w:r w:rsidRPr="00DA1A3F">
        <w:rPr>
          <w:lang w:val="ru-RU"/>
        </w:rPr>
        <w:t>Проект договора о закупках услуг</w:t>
      </w:r>
      <w:bookmarkEnd w:id="11"/>
      <w:r w:rsidRPr="00DA1A3F">
        <w:rPr>
          <w:lang w:val="ru-RU"/>
        </w:rPr>
        <w:t xml:space="preserve"> (Приложение № </w:t>
      </w:r>
      <w:r w:rsidR="007005C8" w:rsidRPr="00DA1A3F">
        <w:rPr>
          <w:lang w:val="ru-RU"/>
        </w:rPr>
        <w:t>8</w:t>
      </w:r>
      <w:r w:rsidRPr="00DA1A3F">
        <w:rPr>
          <w:lang w:val="ru-RU"/>
        </w:rPr>
        <w:t xml:space="preserve"> к Тендерной документации)</w:t>
      </w:r>
      <w:r w:rsidR="004708CF" w:rsidRPr="00DA1A3F">
        <w:rPr>
          <w:lang w:val="ru-RU"/>
        </w:rPr>
        <w:t>.</w:t>
      </w:r>
    </w:p>
    <w:p w:rsidR="004708CF" w:rsidRDefault="004708CF" w:rsidP="004708CF">
      <w:pPr>
        <w:pStyle w:val="Default"/>
        <w:tabs>
          <w:tab w:val="left" w:pos="990"/>
        </w:tabs>
        <w:spacing w:after="36"/>
        <w:jc w:val="both"/>
        <w:rPr>
          <w:lang w:val="ru-RU"/>
        </w:rPr>
        <w:sectPr w:rsidR="004708CF" w:rsidSect="00D26BAE">
          <w:footerReference w:type="default" r:id="rId8"/>
          <w:pgSz w:w="12240" w:h="15840"/>
          <w:pgMar w:top="851" w:right="851" w:bottom="851" w:left="1418" w:header="720" w:footer="720" w:gutter="0"/>
          <w:cols w:space="720"/>
          <w:docGrid w:linePitch="360"/>
        </w:sectPr>
      </w:pPr>
    </w:p>
    <w:p w:rsidR="006E2449" w:rsidRPr="0077711B" w:rsidRDefault="00522531" w:rsidP="006F0CC9">
      <w:pPr>
        <w:pStyle w:val="a6"/>
        <w:ind w:left="7920"/>
        <w:rPr>
          <w:rFonts w:ascii="Times New Roman" w:hAnsi="Times New Roman" w:cs="Times New Roman"/>
          <w:i/>
          <w:sz w:val="20"/>
          <w:szCs w:val="20"/>
          <w:lang w:val="ru-RU"/>
        </w:rPr>
      </w:pPr>
      <w:r w:rsidRPr="0039431D">
        <w:rPr>
          <w:rFonts w:ascii="Times New Roman" w:hAnsi="Times New Roman" w:cs="Times New Roman"/>
          <w:i/>
          <w:sz w:val="20"/>
          <w:szCs w:val="20"/>
          <w:lang w:val="ru-RU"/>
        </w:rPr>
        <w:lastRenderedPageBreak/>
        <w:t xml:space="preserve">Приложение </w:t>
      </w:r>
      <w:r>
        <w:rPr>
          <w:rFonts w:ascii="Times New Roman" w:hAnsi="Times New Roman" w:cs="Times New Roman"/>
          <w:i/>
          <w:sz w:val="20"/>
          <w:szCs w:val="20"/>
          <w:lang w:val="ru-RU"/>
        </w:rPr>
        <w:t xml:space="preserve">№ </w:t>
      </w:r>
      <w:r w:rsidRPr="0039431D">
        <w:rPr>
          <w:rFonts w:ascii="Times New Roman" w:hAnsi="Times New Roman" w:cs="Times New Roman"/>
          <w:i/>
          <w:sz w:val="20"/>
          <w:szCs w:val="20"/>
          <w:lang w:val="ru-RU"/>
        </w:rPr>
        <w:t xml:space="preserve">1 к Тендерной документации </w:t>
      </w:r>
      <w:r w:rsidRPr="00AF5837">
        <w:rPr>
          <w:rFonts w:ascii="Times New Roman" w:hAnsi="Times New Roman" w:cs="Times New Roman"/>
          <w:i/>
          <w:sz w:val="20"/>
          <w:szCs w:val="20"/>
          <w:lang w:val="ru-RU"/>
        </w:rPr>
        <w:t>по закупкам услуг по организации сбора и транспортировки отходов, образующихся после утра</w:t>
      </w:r>
      <w:r>
        <w:rPr>
          <w:rFonts w:ascii="Times New Roman" w:hAnsi="Times New Roman" w:cs="Times New Roman"/>
          <w:i/>
          <w:sz w:val="20"/>
          <w:szCs w:val="20"/>
          <w:lang w:val="ru-RU"/>
        </w:rPr>
        <w:t>ты потребительских свойств маслами (отработанные масла</w:t>
      </w:r>
      <w:r w:rsidRPr="00AF5837">
        <w:rPr>
          <w:rFonts w:ascii="Times New Roman" w:hAnsi="Times New Roman" w:cs="Times New Roman"/>
          <w:i/>
          <w:sz w:val="20"/>
          <w:szCs w:val="20"/>
          <w:lang w:val="ru-RU"/>
        </w:rPr>
        <w:t>),</w:t>
      </w:r>
      <w:r w:rsidR="007005C8">
        <w:rPr>
          <w:rFonts w:ascii="Times New Roman" w:hAnsi="Times New Roman" w:cs="Times New Roman"/>
          <w:i/>
          <w:sz w:val="20"/>
          <w:szCs w:val="20"/>
          <w:lang w:val="ru-RU"/>
        </w:rPr>
        <w:t xml:space="preserve"> </w:t>
      </w:r>
      <w:r w:rsidR="00BB7973">
        <w:rPr>
          <w:rFonts w:ascii="Times New Roman" w:hAnsi="Times New Roman" w:cs="Times New Roman"/>
          <w:bCs/>
          <w:i/>
          <w:sz w:val="20"/>
          <w:szCs w:val="20"/>
          <w:lang w:val="ru-RU"/>
        </w:rPr>
        <w:t>в 2018 году</w:t>
      </w:r>
    </w:p>
    <w:p w:rsidR="006E2449" w:rsidRPr="0077711B" w:rsidRDefault="006E2449" w:rsidP="006E2449">
      <w:pPr>
        <w:pStyle w:val="a6"/>
        <w:jc w:val="center"/>
        <w:rPr>
          <w:rFonts w:ascii="Times New Roman" w:hAnsi="Times New Roman" w:cs="Times New Roman"/>
          <w:b/>
          <w:sz w:val="24"/>
          <w:szCs w:val="24"/>
          <w:lang w:val="ru-RU"/>
        </w:rPr>
      </w:pPr>
    </w:p>
    <w:p w:rsidR="00C20E94" w:rsidRDefault="00C20E94" w:rsidP="0077711B">
      <w:pPr>
        <w:pStyle w:val="Default"/>
        <w:tabs>
          <w:tab w:val="left" w:pos="990"/>
        </w:tabs>
        <w:spacing w:after="36"/>
        <w:ind w:firstLine="709"/>
        <w:jc w:val="center"/>
        <w:rPr>
          <w:b/>
          <w:lang w:val="ru-RU"/>
        </w:rPr>
      </w:pPr>
    </w:p>
    <w:p w:rsidR="00C20E94" w:rsidRDefault="00C20E94" w:rsidP="0077711B">
      <w:pPr>
        <w:pStyle w:val="Default"/>
        <w:tabs>
          <w:tab w:val="left" w:pos="990"/>
        </w:tabs>
        <w:spacing w:after="36"/>
        <w:ind w:firstLine="709"/>
        <w:jc w:val="center"/>
        <w:rPr>
          <w:b/>
          <w:lang w:val="ru-RU"/>
        </w:rPr>
      </w:pPr>
    </w:p>
    <w:p w:rsidR="00443411" w:rsidRDefault="006E2449" w:rsidP="0077711B">
      <w:pPr>
        <w:pStyle w:val="Default"/>
        <w:tabs>
          <w:tab w:val="left" w:pos="990"/>
        </w:tabs>
        <w:spacing w:after="36"/>
        <w:ind w:firstLine="709"/>
        <w:jc w:val="center"/>
        <w:rPr>
          <w:b/>
          <w:lang w:val="ru-RU"/>
        </w:rPr>
      </w:pPr>
      <w:r w:rsidRPr="0077711B">
        <w:rPr>
          <w:b/>
          <w:lang w:val="ru-RU"/>
        </w:rPr>
        <w:t>Перечень лотов</w:t>
      </w:r>
    </w:p>
    <w:p w:rsidR="0077711B" w:rsidRDefault="0077711B" w:rsidP="0077711B">
      <w:pPr>
        <w:pStyle w:val="Default"/>
        <w:tabs>
          <w:tab w:val="left" w:pos="990"/>
        </w:tabs>
        <w:spacing w:after="36"/>
        <w:ind w:firstLine="709"/>
        <w:jc w:val="center"/>
        <w:rPr>
          <w:b/>
          <w:lang w:val="ru-RU"/>
        </w:rPr>
      </w:pPr>
    </w:p>
    <w:tbl>
      <w:tblPr>
        <w:tblW w:w="1491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2"/>
        <w:gridCol w:w="3290"/>
        <w:gridCol w:w="1276"/>
        <w:gridCol w:w="1417"/>
        <w:gridCol w:w="992"/>
        <w:gridCol w:w="963"/>
        <w:gridCol w:w="1559"/>
        <w:gridCol w:w="1560"/>
        <w:gridCol w:w="1701"/>
        <w:gridCol w:w="1132"/>
      </w:tblGrid>
      <w:tr w:rsidR="004575A2" w:rsidRPr="00C20E94" w:rsidTr="00DA1A3F">
        <w:trPr>
          <w:trHeight w:val="255"/>
        </w:trPr>
        <w:tc>
          <w:tcPr>
            <w:tcW w:w="1022" w:type="dxa"/>
            <w:vAlign w:val="center"/>
          </w:tcPr>
          <w:p w:rsidR="004575A2" w:rsidRPr="00C20E94" w:rsidRDefault="004575A2" w:rsidP="004575A2">
            <w:pPr>
              <w:spacing w:after="0" w:line="240" w:lineRule="auto"/>
              <w:jc w:val="center"/>
              <w:rPr>
                <w:rFonts w:ascii="Times New Roman" w:eastAsia="Times New Roman" w:hAnsi="Times New Roman" w:cs="Times New Roman"/>
                <w:b/>
                <w:bCs/>
                <w:sz w:val="24"/>
                <w:szCs w:val="24"/>
                <w:lang w:val="ru-RU" w:eastAsia="zh-CN"/>
              </w:rPr>
            </w:pPr>
            <w:r w:rsidRPr="00C20E94">
              <w:rPr>
                <w:rFonts w:ascii="Times New Roman" w:eastAsia="Times New Roman" w:hAnsi="Times New Roman" w:cs="Times New Roman"/>
                <w:b/>
                <w:bCs/>
                <w:sz w:val="24"/>
                <w:szCs w:val="24"/>
                <w:lang w:val="ru-RU" w:eastAsia="zh-CN"/>
              </w:rPr>
              <w:t>№ лота</w:t>
            </w:r>
          </w:p>
        </w:tc>
        <w:tc>
          <w:tcPr>
            <w:tcW w:w="3290" w:type="dxa"/>
            <w:shd w:val="clear" w:color="auto" w:fill="auto"/>
            <w:vAlign w:val="center"/>
            <w:hideMark/>
          </w:tcPr>
          <w:p w:rsidR="004575A2" w:rsidRPr="00C20E94" w:rsidRDefault="004575A2" w:rsidP="004575A2">
            <w:pPr>
              <w:spacing w:after="0" w:line="240" w:lineRule="auto"/>
              <w:jc w:val="center"/>
              <w:rPr>
                <w:rFonts w:ascii="Times New Roman" w:eastAsia="Times New Roman" w:hAnsi="Times New Roman" w:cs="Times New Roman"/>
                <w:b/>
                <w:bCs/>
                <w:sz w:val="24"/>
                <w:szCs w:val="24"/>
                <w:lang w:val="ru-RU" w:eastAsia="zh-CN"/>
              </w:rPr>
            </w:pPr>
            <w:r w:rsidRPr="00C20E94">
              <w:rPr>
                <w:rFonts w:ascii="Times New Roman" w:eastAsia="Times New Roman" w:hAnsi="Times New Roman" w:cs="Times New Roman"/>
                <w:b/>
                <w:bCs/>
                <w:sz w:val="24"/>
                <w:szCs w:val="24"/>
                <w:lang w:val="ru-RU" w:eastAsia="zh-CN"/>
              </w:rPr>
              <w:t>Наименование услуг</w:t>
            </w:r>
          </w:p>
        </w:tc>
        <w:tc>
          <w:tcPr>
            <w:tcW w:w="1276" w:type="dxa"/>
            <w:vAlign w:val="center"/>
          </w:tcPr>
          <w:p w:rsidR="004575A2" w:rsidRPr="00C20E94" w:rsidRDefault="004575A2" w:rsidP="004575A2">
            <w:pPr>
              <w:spacing w:after="0" w:line="240" w:lineRule="auto"/>
              <w:jc w:val="center"/>
              <w:rPr>
                <w:rFonts w:ascii="Times New Roman" w:eastAsia="Times New Roman" w:hAnsi="Times New Roman" w:cs="Times New Roman"/>
                <w:b/>
                <w:bCs/>
                <w:sz w:val="24"/>
                <w:szCs w:val="24"/>
                <w:lang w:val="ru-RU" w:eastAsia="zh-CN"/>
              </w:rPr>
            </w:pPr>
            <w:r w:rsidRPr="00C20E94">
              <w:rPr>
                <w:rFonts w:ascii="Times New Roman" w:eastAsia="Times New Roman" w:hAnsi="Times New Roman" w:cs="Times New Roman"/>
                <w:b/>
                <w:bCs/>
                <w:sz w:val="24"/>
                <w:szCs w:val="24"/>
                <w:lang w:val="ru-RU" w:eastAsia="zh-CN"/>
              </w:rPr>
              <w:t>Срок оказания услуг</w:t>
            </w:r>
          </w:p>
        </w:tc>
        <w:tc>
          <w:tcPr>
            <w:tcW w:w="1417" w:type="dxa"/>
            <w:vAlign w:val="center"/>
          </w:tcPr>
          <w:p w:rsidR="004575A2" w:rsidRPr="00C20E94" w:rsidRDefault="004575A2" w:rsidP="004575A2">
            <w:pPr>
              <w:spacing w:after="0" w:line="240" w:lineRule="auto"/>
              <w:jc w:val="center"/>
              <w:rPr>
                <w:rFonts w:ascii="Times New Roman" w:eastAsia="Times New Roman" w:hAnsi="Times New Roman" w:cs="Times New Roman"/>
                <w:b/>
                <w:bCs/>
                <w:sz w:val="24"/>
                <w:szCs w:val="24"/>
                <w:lang w:val="ru-RU" w:eastAsia="zh-CN"/>
              </w:rPr>
            </w:pPr>
            <w:r w:rsidRPr="00C20E94">
              <w:rPr>
                <w:rFonts w:ascii="Times New Roman" w:eastAsia="Times New Roman" w:hAnsi="Times New Roman" w:cs="Times New Roman"/>
                <w:b/>
                <w:bCs/>
                <w:sz w:val="24"/>
                <w:szCs w:val="24"/>
                <w:lang w:val="ru-RU" w:eastAsia="zh-CN"/>
              </w:rPr>
              <w:t>Место оказания услуг</w:t>
            </w:r>
          </w:p>
        </w:tc>
        <w:tc>
          <w:tcPr>
            <w:tcW w:w="992" w:type="dxa"/>
            <w:vAlign w:val="center"/>
          </w:tcPr>
          <w:p w:rsidR="004575A2" w:rsidRPr="00C20E94" w:rsidRDefault="004575A2" w:rsidP="004575A2">
            <w:pPr>
              <w:spacing w:after="0" w:line="240" w:lineRule="auto"/>
              <w:jc w:val="center"/>
              <w:rPr>
                <w:rFonts w:ascii="Times New Roman" w:eastAsia="Times New Roman" w:hAnsi="Times New Roman" w:cs="Times New Roman"/>
                <w:b/>
                <w:bCs/>
                <w:sz w:val="24"/>
                <w:szCs w:val="24"/>
                <w:lang w:val="ru-RU" w:eastAsia="zh-CN"/>
              </w:rPr>
            </w:pPr>
            <w:r w:rsidRPr="00C20E94">
              <w:rPr>
                <w:rFonts w:ascii="Times New Roman" w:eastAsia="Times New Roman" w:hAnsi="Times New Roman" w:cs="Times New Roman"/>
                <w:b/>
                <w:bCs/>
                <w:sz w:val="24"/>
                <w:szCs w:val="24"/>
                <w:lang w:val="ru-RU" w:eastAsia="zh-CN"/>
              </w:rPr>
              <w:t>Ед. изм.</w:t>
            </w:r>
          </w:p>
        </w:tc>
        <w:tc>
          <w:tcPr>
            <w:tcW w:w="963" w:type="dxa"/>
            <w:vAlign w:val="center"/>
          </w:tcPr>
          <w:p w:rsidR="004575A2" w:rsidRPr="00C20E94" w:rsidRDefault="004575A2" w:rsidP="004575A2">
            <w:pPr>
              <w:spacing w:after="0" w:line="240" w:lineRule="auto"/>
              <w:jc w:val="center"/>
              <w:rPr>
                <w:rFonts w:ascii="Times New Roman" w:eastAsia="Times New Roman" w:hAnsi="Times New Roman" w:cs="Times New Roman"/>
                <w:b/>
                <w:bCs/>
                <w:sz w:val="24"/>
                <w:szCs w:val="24"/>
                <w:lang w:val="ru-RU" w:eastAsia="zh-CN"/>
              </w:rPr>
            </w:pPr>
            <w:r w:rsidRPr="00C20E94">
              <w:rPr>
                <w:rFonts w:ascii="Times New Roman" w:eastAsia="Times New Roman" w:hAnsi="Times New Roman" w:cs="Times New Roman"/>
                <w:b/>
                <w:bCs/>
                <w:sz w:val="24"/>
                <w:szCs w:val="24"/>
                <w:lang w:val="ru-RU" w:eastAsia="zh-CN"/>
              </w:rPr>
              <w:t>Кол-во, объем</w:t>
            </w:r>
          </w:p>
        </w:tc>
        <w:tc>
          <w:tcPr>
            <w:tcW w:w="1559" w:type="dxa"/>
            <w:vAlign w:val="center"/>
          </w:tcPr>
          <w:p w:rsidR="004575A2" w:rsidRPr="00F3020A" w:rsidRDefault="004575A2" w:rsidP="004575A2">
            <w:pPr>
              <w:spacing w:after="0" w:line="240" w:lineRule="auto"/>
              <w:jc w:val="center"/>
              <w:rPr>
                <w:rFonts w:ascii="Times New Roman" w:eastAsia="Times New Roman" w:hAnsi="Times New Roman" w:cs="Times New Roman"/>
                <w:b/>
                <w:bCs/>
                <w:sz w:val="24"/>
                <w:szCs w:val="24"/>
                <w:lang w:val="ru-RU" w:eastAsia="zh-CN"/>
              </w:rPr>
            </w:pPr>
            <w:r w:rsidRPr="00C20E94">
              <w:rPr>
                <w:rFonts w:ascii="Times New Roman" w:eastAsia="Times New Roman" w:hAnsi="Times New Roman" w:cs="Times New Roman"/>
                <w:b/>
                <w:bCs/>
                <w:sz w:val="24"/>
                <w:szCs w:val="24"/>
                <w:lang w:val="ru-RU" w:eastAsia="ru-RU"/>
              </w:rPr>
              <w:t>Масса, кг.</w:t>
            </w:r>
            <w:r w:rsidR="00F3020A">
              <w:rPr>
                <w:rFonts w:ascii="Times New Roman" w:eastAsia="Times New Roman" w:hAnsi="Times New Roman" w:cs="Times New Roman"/>
                <w:b/>
                <w:bCs/>
                <w:sz w:val="24"/>
                <w:szCs w:val="24"/>
                <w:lang w:val="ru-RU" w:eastAsia="ru-RU"/>
              </w:rPr>
              <w:t xml:space="preserve"> в 1 лоте</w:t>
            </w:r>
          </w:p>
        </w:tc>
        <w:tc>
          <w:tcPr>
            <w:tcW w:w="1560" w:type="dxa"/>
            <w:vAlign w:val="center"/>
          </w:tcPr>
          <w:p w:rsidR="004575A2" w:rsidRPr="00C20E94" w:rsidRDefault="004575A2" w:rsidP="004575A2">
            <w:pPr>
              <w:spacing w:after="0" w:line="240" w:lineRule="auto"/>
              <w:jc w:val="center"/>
              <w:rPr>
                <w:rFonts w:ascii="Times New Roman" w:eastAsia="Times New Roman" w:hAnsi="Times New Roman" w:cs="Times New Roman"/>
                <w:b/>
                <w:bCs/>
                <w:sz w:val="24"/>
                <w:szCs w:val="24"/>
                <w:lang w:val="ru-RU" w:eastAsia="zh-CN"/>
              </w:rPr>
            </w:pPr>
            <w:r w:rsidRPr="00C20E94">
              <w:rPr>
                <w:rFonts w:ascii="Times New Roman" w:eastAsia="Times New Roman" w:hAnsi="Times New Roman" w:cs="Times New Roman"/>
                <w:b/>
                <w:bCs/>
                <w:sz w:val="24"/>
                <w:szCs w:val="24"/>
                <w:lang w:val="ru-RU" w:eastAsia="zh-CN"/>
              </w:rPr>
              <w:t>Выделенная цена за 1 кг. без НДС</w:t>
            </w:r>
          </w:p>
        </w:tc>
        <w:tc>
          <w:tcPr>
            <w:tcW w:w="1701" w:type="dxa"/>
            <w:vAlign w:val="center"/>
          </w:tcPr>
          <w:p w:rsidR="004575A2" w:rsidRPr="00C20E94" w:rsidRDefault="004575A2" w:rsidP="004575A2">
            <w:pPr>
              <w:spacing w:after="0" w:line="240" w:lineRule="auto"/>
              <w:jc w:val="center"/>
              <w:rPr>
                <w:rFonts w:ascii="Times New Roman" w:eastAsia="Times New Roman" w:hAnsi="Times New Roman" w:cs="Times New Roman"/>
                <w:b/>
                <w:bCs/>
                <w:sz w:val="24"/>
                <w:szCs w:val="24"/>
                <w:lang w:val="ru-RU" w:eastAsia="zh-CN"/>
              </w:rPr>
            </w:pPr>
            <w:r w:rsidRPr="00C20E94">
              <w:rPr>
                <w:rFonts w:ascii="Times New Roman" w:eastAsia="Times New Roman" w:hAnsi="Times New Roman" w:cs="Times New Roman"/>
                <w:b/>
                <w:bCs/>
                <w:sz w:val="24"/>
                <w:szCs w:val="24"/>
                <w:lang w:val="ru-RU" w:eastAsia="zh-CN"/>
              </w:rPr>
              <w:t xml:space="preserve">Выделенная общая сумма </w:t>
            </w:r>
            <w:r w:rsidR="00C20E94">
              <w:rPr>
                <w:rFonts w:ascii="Times New Roman" w:eastAsia="Times New Roman" w:hAnsi="Times New Roman" w:cs="Times New Roman"/>
                <w:b/>
                <w:bCs/>
                <w:sz w:val="24"/>
                <w:szCs w:val="24"/>
                <w:lang w:val="ru-RU" w:eastAsia="zh-CN"/>
              </w:rPr>
              <w:t xml:space="preserve">на 1 лот, </w:t>
            </w:r>
            <w:r w:rsidRPr="00C20E94">
              <w:rPr>
                <w:rFonts w:ascii="Times New Roman" w:eastAsia="Times New Roman" w:hAnsi="Times New Roman" w:cs="Times New Roman"/>
                <w:b/>
                <w:bCs/>
                <w:sz w:val="24"/>
                <w:szCs w:val="24"/>
                <w:lang w:val="ru-RU" w:eastAsia="zh-CN"/>
              </w:rPr>
              <w:t>в тенге без НДС</w:t>
            </w:r>
          </w:p>
        </w:tc>
        <w:tc>
          <w:tcPr>
            <w:tcW w:w="1132" w:type="dxa"/>
            <w:vAlign w:val="center"/>
          </w:tcPr>
          <w:p w:rsidR="004575A2" w:rsidRPr="00C20E94" w:rsidRDefault="004575A2" w:rsidP="004575A2">
            <w:pPr>
              <w:spacing w:after="0" w:line="240" w:lineRule="auto"/>
              <w:jc w:val="center"/>
              <w:rPr>
                <w:rFonts w:ascii="Times New Roman" w:eastAsia="Times New Roman" w:hAnsi="Times New Roman" w:cs="Times New Roman"/>
                <w:b/>
                <w:bCs/>
                <w:sz w:val="24"/>
                <w:szCs w:val="24"/>
                <w:lang w:val="ru-RU" w:eastAsia="zh-CN"/>
              </w:rPr>
            </w:pPr>
            <w:r w:rsidRPr="00C20E94">
              <w:rPr>
                <w:rFonts w:ascii="Times New Roman" w:eastAsia="Times New Roman" w:hAnsi="Times New Roman" w:cs="Times New Roman"/>
                <w:b/>
                <w:bCs/>
                <w:sz w:val="24"/>
                <w:szCs w:val="24"/>
                <w:lang w:val="ru-RU" w:eastAsia="zh-CN"/>
              </w:rPr>
              <w:t xml:space="preserve">Размер </w:t>
            </w:r>
            <w:proofErr w:type="spellStart"/>
            <w:proofErr w:type="gramStart"/>
            <w:r w:rsidRPr="00C20E94">
              <w:rPr>
                <w:rFonts w:ascii="Times New Roman" w:eastAsia="Times New Roman" w:hAnsi="Times New Roman" w:cs="Times New Roman"/>
                <w:b/>
                <w:bCs/>
                <w:sz w:val="24"/>
                <w:szCs w:val="24"/>
                <w:lang w:val="ru-RU" w:eastAsia="zh-CN"/>
              </w:rPr>
              <w:t>предоп</w:t>
            </w:r>
            <w:proofErr w:type="spellEnd"/>
            <w:r w:rsidRPr="00C20E94">
              <w:rPr>
                <w:rFonts w:ascii="Times New Roman" w:eastAsia="Times New Roman" w:hAnsi="Times New Roman" w:cs="Times New Roman"/>
                <w:b/>
                <w:bCs/>
                <w:sz w:val="24"/>
                <w:szCs w:val="24"/>
                <w:lang w:val="ru-RU" w:eastAsia="zh-CN"/>
              </w:rPr>
              <w:t>-латы</w:t>
            </w:r>
            <w:proofErr w:type="gramEnd"/>
            <w:r w:rsidRPr="00C20E94">
              <w:rPr>
                <w:rFonts w:ascii="Times New Roman" w:eastAsia="Times New Roman" w:hAnsi="Times New Roman" w:cs="Times New Roman"/>
                <w:b/>
                <w:bCs/>
                <w:sz w:val="24"/>
                <w:szCs w:val="24"/>
                <w:lang w:val="ru-RU" w:eastAsia="zh-CN"/>
              </w:rPr>
              <w:t>, %</w:t>
            </w:r>
          </w:p>
        </w:tc>
      </w:tr>
      <w:tr w:rsidR="00197B8B" w:rsidRPr="00C20E94" w:rsidTr="00DA1A3F">
        <w:trPr>
          <w:trHeight w:val="208"/>
        </w:trPr>
        <w:tc>
          <w:tcPr>
            <w:tcW w:w="1022" w:type="dxa"/>
          </w:tcPr>
          <w:p w:rsidR="00197B8B" w:rsidRPr="00C20E94" w:rsidRDefault="00197B8B" w:rsidP="00197B8B">
            <w:pPr>
              <w:spacing w:after="0" w:line="240" w:lineRule="auto"/>
              <w:jc w:val="center"/>
              <w:rPr>
                <w:rFonts w:ascii="Times New Roman" w:eastAsia="Times New Roman" w:hAnsi="Times New Roman" w:cs="Times New Roman"/>
                <w:sz w:val="24"/>
                <w:szCs w:val="24"/>
                <w:lang w:val="ru-RU" w:eastAsia="ru-RU"/>
              </w:rPr>
            </w:pPr>
            <w:r w:rsidRPr="00C20E94">
              <w:rPr>
                <w:rFonts w:ascii="Times New Roman" w:eastAsia="Times New Roman" w:hAnsi="Times New Roman" w:cs="Times New Roman"/>
                <w:sz w:val="24"/>
                <w:szCs w:val="24"/>
                <w:lang w:val="ru-RU" w:eastAsia="ru-RU"/>
              </w:rPr>
              <w:t>1</w:t>
            </w:r>
            <w:r w:rsidR="007005C8" w:rsidRPr="00C20E94">
              <w:rPr>
                <w:rFonts w:ascii="Times New Roman" w:eastAsia="Times New Roman" w:hAnsi="Times New Roman" w:cs="Times New Roman"/>
                <w:sz w:val="24"/>
                <w:szCs w:val="24"/>
                <w:lang w:val="ru-RU" w:eastAsia="ru-RU"/>
              </w:rPr>
              <w:t>-</w:t>
            </w:r>
            <w:r w:rsidR="006D0F83">
              <w:rPr>
                <w:rFonts w:ascii="Times New Roman" w:eastAsia="Times New Roman" w:hAnsi="Times New Roman" w:cs="Times New Roman"/>
                <w:sz w:val="24"/>
                <w:szCs w:val="24"/>
                <w:lang w:eastAsia="ru-RU"/>
              </w:rPr>
              <w:t xml:space="preserve">16 </w:t>
            </w:r>
            <w:r w:rsidR="007005C8" w:rsidRPr="00C20E94">
              <w:rPr>
                <w:rFonts w:ascii="Times New Roman" w:eastAsia="Times New Roman" w:hAnsi="Times New Roman" w:cs="Times New Roman"/>
                <w:sz w:val="24"/>
                <w:szCs w:val="24"/>
                <w:lang w:val="ru-RU" w:eastAsia="ru-RU"/>
              </w:rPr>
              <w:t>(</w:t>
            </w:r>
            <w:r w:rsidR="006D0F83">
              <w:rPr>
                <w:rFonts w:ascii="Times New Roman" w:eastAsia="Times New Roman" w:hAnsi="Times New Roman" w:cs="Times New Roman"/>
                <w:sz w:val="24"/>
                <w:szCs w:val="24"/>
                <w:lang w:eastAsia="ru-RU"/>
              </w:rPr>
              <w:t>16</w:t>
            </w:r>
            <w:r w:rsidR="007005C8" w:rsidRPr="00C20E94">
              <w:rPr>
                <w:rFonts w:ascii="Times New Roman" w:eastAsia="Times New Roman" w:hAnsi="Times New Roman" w:cs="Times New Roman"/>
                <w:sz w:val="24"/>
                <w:szCs w:val="24"/>
                <w:lang w:val="ru-RU" w:eastAsia="ru-RU"/>
              </w:rPr>
              <w:t xml:space="preserve"> лотов)</w:t>
            </w:r>
          </w:p>
        </w:tc>
        <w:tc>
          <w:tcPr>
            <w:tcW w:w="3290" w:type="dxa"/>
            <w:shd w:val="clear" w:color="auto" w:fill="auto"/>
          </w:tcPr>
          <w:p w:rsidR="00197B8B" w:rsidRPr="00C20E94" w:rsidRDefault="00197B8B" w:rsidP="00197B8B">
            <w:pPr>
              <w:pStyle w:val="a6"/>
              <w:jc w:val="both"/>
              <w:rPr>
                <w:rFonts w:ascii="Times New Roman" w:hAnsi="Times New Roman" w:cs="Times New Roman"/>
                <w:sz w:val="24"/>
                <w:szCs w:val="24"/>
                <w:lang w:val="ru-RU" w:eastAsia="ru-RU"/>
              </w:rPr>
            </w:pPr>
            <w:r w:rsidRPr="00C20E94">
              <w:rPr>
                <w:rFonts w:ascii="Times New Roman" w:hAnsi="Times New Roman" w:cs="Times New Roman"/>
                <w:sz w:val="24"/>
                <w:szCs w:val="24"/>
                <w:shd w:val="clear" w:color="auto" w:fill="FFFFFF"/>
                <w:lang w:val="ru-RU" w:eastAsia="ru-RU"/>
              </w:rPr>
              <w:t>Услуги по организации сбора и транспортировки отходов, образующихся после утраты потребительских свойств маслами (отработанные масла), в 2018 году</w:t>
            </w:r>
          </w:p>
        </w:tc>
        <w:tc>
          <w:tcPr>
            <w:tcW w:w="1276" w:type="dxa"/>
          </w:tcPr>
          <w:p w:rsidR="00197B8B" w:rsidRPr="00C20E94" w:rsidRDefault="00197B8B" w:rsidP="00197B8B">
            <w:pPr>
              <w:spacing w:after="0" w:line="240" w:lineRule="auto"/>
              <w:jc w:val="center"/>
              <w:rPr>
                <w:rFonts w:ascii="Times New Roman" w:eastAsia="Times New Roman" w:hAnsi="Times New Roman" w:cs="Times New Roman"/>
                <w:sz w:val="24"/>
                <w:szCs w:val="24"/>
                <w:lang w:val="ru-RU" w:eastAsia="ru-RU"/>
              </w:rPr>
            </w:pPr>
            <w:r w:rsidRPr="00C20E94">
              <w:rPr>
                <w:rFonts w:ascii="Times New Roman" w:eastAsia="Times New Roman" w:hAnsi="Times New Roman" w:cs="Times New Roman"/>
                <w:sz w:val="24"/>
                <w:szCs w:val="24"/>
                <w:lang w:val="ru-RU" w:eastAsia="ru-RU"/>
              </w:rPr>
              <w:t>по 25 декабря 2018 года</w:t>
            </w:r>
          </w:p>
        </w:tc>
        <w:tc>
          <w:tcPr>
            <w:tcW w:w="1417" w:type="dxa"/>
          </w:tcPr>
          <w:p w:rsidR="00197B8B" w:rsidRPr="00C20E94" w:rsidRDefault="00197B8B" w:rsidP="00197B8B">
            <w:pPr>
              <w:spacing w:after="0" w:line="240" w:lineRule="auto"/>
              <w:jc w:val="center"/>
              <w:rPr>
                <w:rFonts w:ascii="Times New Roman" w:eastAsia="Times New Roman" w:hAnsi="Times New Roman" w:cs="Times New Roman"/>
                <w:sz w:val="24"/>
                <w:szCs w:val="24"/>
                <w:lang w:val="ru-RU" w:eastAsia="ru-RU"/>
              </w:rPr>
            </w:pPr>
            <w:r w:rsidRPr="00C20E94">
              <w:rPr>
                <w:rFonts w:ascii="Times New Roman" w:eastAsia="Times New Roman" w:hAnsi="Times New Roman" w:cs="Times New Roman"/>
                <w:sz w:val="24"/>
                <w:szCs w:val="24"/>
                <w:lang w:val="ru-RU" w:eastAsia="ru-RU"/>
              </w:rPr>
              <w:t>Республика Казахстан</w:t>
            </w:r>
          </w:p>
        </w:tc>
        <w:tc>
          <w:tcPr>
            <w:tcW w:w="992" w:type="dxa"/>
          </w:tcPr>
          <w:p w:rsidR="00197B8B" w:rsidRPr="00C20E94" w:rsidRDefault="00197B8B" w:rsidP="00197B8B">
            <w:pPr>
              <w:spacing w:after="0" w:line="240" w:lineRule="auto"/>
              <w:jc w:val="center"/>
              <w:rPr>
                <w:rFonts w:ascii="Times New Roman" w:eastAsia="Times New Roman" w:hAnsi="Times New Roman" w:cs="Times New Roman"/>
                <w:sz w:val="24"/>
                <w:szCs w:val="24"/>
                <w:lang w:val="ru-RU" w:eastAsia="ru-RU"/>
              </w:rPr>
            </w:pPr>
            <w:r w:rsidRPr="00C20E94">
              <w:rPr>
                <w:rFonts w:ascii="Times New Roman" w:eastAsia="Times New Roman" w:hAnsi="Times New Roman" w:cs="Times New Roman"/>
                <w:sz w:val="24"/>
                <w:szCs w:val="24"/>
                <w:lang w:val="ru-RU" w:eastAsia="ru-RU"/>
              </w:rPr>
              <w:t>услуга</w:t>
            </w:r>
          </w:p>
        </w:tc>
        <w:tc>
          <w:tcPr>
            <w:tcW w:w="963" w:type="dxa"/>
          </w:tcPr>
          <w:p w:rsidR="00197B8B" w:rsidRPr="00C20E94" w:rsidRDefault="00197B8B" w:rsidP="00197B8B">
            <w:pPr>
              <w:spacing w:after="0" w:line="240" w:lineRule="auto"/>
              <w:jc w:val="center"/>
              <w:rPr>
                <w:rFonts w:ascii="Times New Roman" w:eastAsia="Times New Roman" w:hAnsi="Times New Roman" w:cs="Times New Roman"/>
                <w:sz w:val="24"/>
                <w:szCs w:val="24"/>
                <w:lang w:val="ru-RU" w:eastAsia="ru-RU"/>
              </w:rPr>
            </w:pPr>
            <w:r w:rsidRPr="00C20E94">
              <w:rPr>
                <w:rFonts w:ascii="Times New Roman" w:eastAsia="Times New Roman" w:hAnsi="Times New Roman" w:cs="Times New Roman"/>
                <w:sz w:val="24"/>
                <w:szCs w:val="24"/>
                <w:lang w:val="ru-RU" w:eastAsia="ru-RU"/>
              </w:rPr>
              <w:t>1</w:t>
            </w:r>
          </w:p>
        </w:tc>
        <w:tc>
          <w:tcPr>
            <w:tcW w:w="1559" w:type="dxa"/>
          </w:tcPr>
          <w:p w:rsidR="00197B8B" w:rsidRPr="00C20E94" w:rsidRDefault="002C57A4" w:rsidP="00197B8B">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5</w:t>
            </w:r>
            <w:r w:rsidR="00197B8B" w:rsidRPr="00C20E94">
              <w:rPr>
                <w:rFonts w:ascii="Times New Roman" w:eastAsia="Times New Roman" w:hAnsi="Times New Roman" w:cs="Times New Roman"/>
                <w:sz w:val="24"/>
                <w:szCs w:val="24"/>
                <w:lang w:val="ru-RU" w:eastAsia="ru-RU"/>
              </w:rPr>
              <w:t>00 000</w:t>
            </w:r>
          </w:p>
        </w:tc>
        <w:tc>
          <w:tcPr>
            <w:tcW w:w="1560" w:type="dxa"/>
          </w:tcPr>
          <w:p w:rsidR="00197B8B" w:rsidRPr="00C20E94" w:rsidRDefault="002E4FC1" w:rsidP="00197B8B">
            <w:pPr>
              <w:spacing w:after="0" w:line="240" w:lineRule="auto"/>
              <w:jc w:val="center"/>
              <w:rPr>
                <w:rFonts w:ascii="Times New Roman" w:eastAsia="Times New Roman" w:hAnsi="Times New Roman" w:cs="Times New Roman"/>
                <w:sz w:val="24"/>
                <w:szCs w:val="24"/>
                <w:lang w:val="ru-RU" w:eastAsia="ru-RU"/>
              </w:rPr>
            </w:pPr>
            <w:r w:rsidRPr="00BF4892">
              <w:rPr>
                <w:rFonts w:ascii="Times New Roman" w:eastAsia="Times New Roman" w:hAnsi="Times New Roman" w:cs="Times New Roman"/>
                <w:sz w:val="24"/>
                <w:szCs w:val="24"/>
                <w:lang w:val="ru-RU" w:eastAsia="ru-RU"/>
              </w:rPr>
              <w:t>53,32</w:t>
            </w:r>
          </w:p>
        </w:tc>
        <w:tc>
          <w:tcPr>
            <w:tcW w:w="1701" w:type="dxa"/>
          </w:tcPr>
          <w:p w:rsidR="00197B8B" w:rsidRPr="00C20E94" w:rsidRDefault="002E4FC1" w:rsidP="00197B8B">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26 660 000</w:t>
            </w:r>
          </w:p>
        </w:tc>
        <w:tc>
          <w:tcPr>
            <w:tcW w:w="1132" w:type="dxa"/>
          </w:tcPr>
          <w:p w:rsidR="00197B8B" w:rsidRPr="00C20E94" w:rsidRDefault="00197B8B" w:rsidP="00197B8B">
            <w:pPr>
              <w:spacing w:after="0" w:line="240" w:lineRule="auto"/>
              <w:jc w:val="center"/>
              <w:rPr>
                <w:rFonts w:ascii="Times New Roman" w:eastAsia="Times New Roman" w:hAnsi="Times New Roman" w:cs="Times New Roman"/>
                <w:sz w:val="24"/>
                <w:szCs w:val="24"/>
                <w:lang w:val="ru-RU" w:eastAsia="ru-RU"/>
              </w:rPr>
            </w:pPr>
            <w:r w:rsidRPr="00C20E94">
              <w:rPr>
                <w:rFonts w:ascii="Times New Roman" w:eastAsia="Times New Roman" w:hAnsi="Times New Roman" w:cs="Times New Roman"/>
                <w:sz w:val="24"/>
                <w:szCs w:val="24"/>
                <w:lang w:val="ru-RU" w:eastAsia="ru-RU"/>
              </w:rPr>
              <w:t>0</w:t>
            </w:r>
          </w:p>
        </w:tc>
      </w:tr>
      <w:tr w:rsidR="00C0583E" w:rsidRPr="00C20E94" w:rsidTr="00DA1A3F">
        <w:trPr>
          <w:trHeight w:val="208"/>
        </w:trPr>
        <w:tc>
          <w:tcPr>
            <w:tcW w:w="8960" w:type="dxa"/>
            <w:gridSpan w:val="6"/>
          </w:tcPr>
          <w:p w:rsidR="00C0583E" w:rsidRPr="00C20E94" w:rsidRDefault="00C0583E" w:rsidP="00BF4892">
            <w:pPr>
              <w:spacing w:after="0" w:line="240" w:lineRule="auto"/>
              <w:jc w:val="right"/>
              <w:rPr>
                <w:rFonts w:ascii="Times New Roman" w:eastAsia="Times New Roman" w:hAnsi="Times New Roman" w:cs="Times New Roman"/>
                <w:sz w:val="24"/>
                <w:szCs w:val="24"/>
                <w:lang w:val="ru-RU" w:eastAsia="ru-RU"/>
              </w:rPr>
            </w:pPr>
            <w:r w:rsidRPr="00C20E94">
              <w:rPr>
                <w:rFonts w:ascii="Times New Roman" w:eastAsia="Times New Roman" w:hAnsi="Times New Roman" w:cs="Times New Roman"/>
                <w:b/>
                <w:sz w:val="24"/>
                <w:szCs w:val="24"/>
                <w:lang w:val="ru-RU" w:eastAsia="ru-RU"/>
              </w:rPr>
              <w:t>Итого</w:t>
            </w:r>
            <w:r w:rsidR="002E4FC1">
              <w:rPr>
                <w:rFonts w:ascii="Times New Roman" w:eastAsia="Times New Roman" w:hAnsi="Times New Roman" w:cs="Times New Roman"/>
                <w:b/>
                <w:sz w:val="24"/>
                <w:szCs w:val="24"/>
                <w:lang w:val="ru-RU" w:eastAsia="ru-RU"/>
              </w:rPr>
              <w:t xml:space="preserve"> (общая масса и сумма по всем л</w:t>
            </w:r>
            <w:r w:rsidR="00BF4892">
              <w:rPr>
                <w:rFonts w:ascii="Times New Roman" w:eastAsia="Times New Roman" w:hAnsi="Times New Roman" w:cs="Times New Roman"/>
                <w:b/>
                <w:sz w:val="24"/>
                <w:szCs w:val="24"/>
                <w:lang w:val="ru-RU" w:eastAsia="ru-RU"/>
              </w:rPr>
              <w:t>о</w:t>
            </w:r>
            <w:r w:rsidR="002E4FC1">
              <w:rPr>
                <w:rFonts w:ascii="Times New Roman" w:eastAsia="Times New Roman" w:hAnsi="Times New Roman" w:cs="Times New Roman"/>
                <w:b/>
                <w:sz w:val="24"/>
                <w:szCs w:val="24"/>
                <w:lang w:val="ru-RU" w:eastAsia="ru-RU"/>
              </w:rPr>
              <w:t>там)</w:t>
            </w:r>
            <w:r w:rsidRPr="00C20E94">
              <w:rPr>
                <w:rFonts w:ascii="Times New Roman" w:eastAsia="Times New Roman" w:hAnsi="Times New Roman" w:cs="Times New Roman"/>
                <w:b/>
                <w:sz w:val="24"/>
                <w:szCs w:val="24"/>
                <w:lang w:val="ru-RU" w:eastAsia="ru-RU"/>
              </w:rPr>
              <w:t>:</w:t>
            </w:r>
          </w:p>
        </w:tc>
        <w:tc>
          <w:tcPr>
            <w:tcW w:w="1559" w:type="dxa"/>
          </w:tcPr>
          <w:p w:rsidR="00C0583E" w:rsidRPr="00C20E94" w:rsidRDefault="002C57A4" w:rsidP="004847E8">
            <w:pPr>
              <w:spacing w:after="0" w:line="240" w:lineRule="auto"/>
              <w:jc w:val="center"/>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eastAsia="ru-RU"/>
              </w:rPr>
              <w:t>8</w:t>
            </w:r>
            <w:r w:rsidR="00DA1A3F">
              <w:rPr>
                <w:rFonts w:ascii="Times New Roman" w:eastAsia="Times New Roman" w:hAnsi="Times New Roman" w:cs="Times New Roman"/>
                <w:b/>
                <w:sz w:val="24"/>
                <w:szCs w:val="24"/>
                <w:lang w:val="ru-RU" w:eastAsia="ru-RU"/>
              </w:rPr>
              <w:t xml:space="preserve"> </w:t>
            </w:r>
            <w:r w:rsidR="00387ADF" w:rsidRPr="00C20E94">
              <w:rPr>
                <w:rFonts w:ascii="Times New Roman" w:eastAsia="Times New Roman" w:hAnsi="Times New Roman" w:cs="Times New Roman"/>
                <w:b/>
                <w:sz w:val="24"/>
                <w:szCs w:val="24"/>
                <w:lang w:val="ru-RU" w:eastAsia="ru-RU"/>
              </w:rPr>
              <w:t>000</w:t>
            </w:r>
            <w:r w:rsidR="00DA1A3F">
              <w:rPr>
                <w:rFonts w:ascii="Times New Roman" w:eastAsia="Times New Roman" w:hAnsi="Times New Roman" w:cs="Times New Roman"/>
                <w:b/>
                <w:sz w:val="24"/>
                <w:szCs w:val="24"/>
                <w:lang w:val="ru-RU" w:eastAsia="ru-RU"/>
              </w:rPr>
              <w:t xml:space="preserve"> </w:t>
            </w:r>
            <w:r w:rsidR="00387ADF" w:rsidRPr="00C20E94">
              <w:rPr>
                <w:rFonts w:ascii="Times New Roman" w:eastAsia="Times New Roman" w:hAnsi="Times New Roman" w:cs="Times New Roman"/>
                <w:b/>
                <w:sz w:val="24"/>
                <w:szCs w:val="24"/>
                <w:lang w:val="ru-RU" w:eastAsia="ru-RU"/>
              </w:rPr>
              <w:t>000</w:t>
            </w:r>
          </w:p>
        </w:tc>
        <w:tc>
          <w:tcPr>
            <w:tcW w:w="1560" w:type="dxa"/>
          </w:tcPr>
          <w:p w:rsidR="00C0583E" w:rsidRPr="00C20E94" w:rsidRDefault="00C0583E" w:rsidP="004847E8">
            <w:pPr>
              <w:spacing w:after="0" w:line="240" w:lineRule="auto"/>
              <w:jc w:val="center"/>
              <w:rPr>
                <w:rFonts w:ascii="Times New Roman" w:eastAsia="Times New Roman" w:hAnsi="Times New Roman" w:cs="Times New Roman"/>
                <w:sz w:val="24"/>
                <w:szCs w:val="24"/>
                <w:lang w:val="ru-RU" w:eastAsia="ru-RU"/>
              </w:rPr>
            </w:pPr>
          </w:p>
        </w:tc>
        <w:tc>
          <w:tcPr>
            <w:tcW w:w="1701" w:type="dxa"/>
          </w:tcPr>
          <w:p w:rsidR="00C0583E" w:rsidRPr="00C20E94" w:rsidRDefault="002E4FC1" w:rsidP="004847E8">
            <w:pPr>
              <w:spacing w:after="0" w:line="240" w:lineRule="auto"/>
              <w:jc w:val="center"/>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426 560 000</w:t>
            </w:r>
          </w:p>
        </w:tc>
        <w:tc>
          <w:tcPr>
            <w:tcW w:w="1132" w:type="dxa"/>
          </w:tcPr>
          <w:p w:rsidR="00C0583E" w:rsidRPr="00C20E94" w:rsidRDefault="00C0583E" w:rsidP="004847E8">
            <w:pPr>
              <w:spacing w:after="0" w:line="240" w:lineRule="auto"/>
              <w:jc w:val="center"/>
              <w:rPr>
                <w:rFonts w:ascii="Times New Roman" w:eastAsia="Times New Roman" w:hAnsi="Times New Roman" w:cs="Times New Roman"/>
                <w:sz w:val="24"/>
                <w:szCs w:val="24"/>
                <w:lang w:val="ru-RU" w:eastAsia="ru-RU"/>
              </w:rPr>
            </w:pPr>
          </w:p>
        </w:tc>
      </w:tr>
    </w:tbl>
    <w:p w:rsidR="004575A2" w:rsidRDefault="004575A2" w:rsidP="0077711B">
      <w:pPr>
        <w:pStyle w:val="Default"/>
        <w:tabs>
          <w:tab w:val="left" w:pos="990"/>
        </w:tabs>
        <w:spacing w:after="36"/>
        <w:ind w:firstLine="709"/>
        <w:jc w:val="center"/>
        <w:rPr>
          <w:b/>
          <w:lang w:val="ru-RU"/>
        </w:rPr>
      </w:pPr>
    </w:p>
    <w:p w:rsidR="004575A2" w:rsidRDefault="004575A2" w:rsidP="0077711B">
      <w:pPr>
        <w:pStyle w:val="Default"/>
        <w:tabs>
          <w:tab w:val="left" w:pos="990"/>
        </w:tabs>
        <w:spacing w:after="36"/>
        <w:ind w:firstLine="709"/>
        <w:jc w:val="center"/>
        <w:rPr>
          <w:b/>
          <w:lang w:val="ru-RU"/>
        </w:rPr>
      </w:pPr>
    </w:p>
    <w:p w:rsidR="00046F7A" w:rsidRDefault="00046F7A" w:rsidP="0077711B">
      <w:pPr>
        <w:pStyle w:val="Default"/>
        <w:tabs>
          <w:tab w:val="left" w:pos="990"/>
        </w:tabs>
        <w:spacing w:after="36"/>
        <w:ind w:firstLine="709"/>
        <w:jc w:val="center"/>
        <w:rPr>
          <w:lang w:val="ru-RU"/>
        </w:rPr>
        <w:sectPr w:rsidR="00046F7A" w:rsidSect="006E2449">
          <w:pgSz w:w="15840" w:h="12240" w:orient="landscape"/>
          <w:pgMar w:top="851" w:right="851" w:bottom="851" w:left="1418" w:header="720" w:footer="720" w:gutter="0"/>
          <w:cols w:space="720"/>
          <w:docGrid w:linePitch="360"/>
        </w:sectPr>
      </w:pPr>
    </w:p>
    <w:p w:rsidR="00144C4A" w:rsidRPr="00E81719" w:rsidRDefault="00522531" w:rsidP="0013402F">
      <w:pPr>
        <w:pStyle w:val="a6"/>
        <w:ind w:left="5103" w:right="-94"/>
        <w:rPr>
          <w:rFonts w:ascii="Times New Roman" w:hAnsi="Times New Roman" w:cs="Times New Roman"/>
          <w:i/>
          <w:sz w:val="20"/>
          <w:szCs w:val="20"/>
          <w:lang w:val="ru-RU"/>
        </w:rPr>
      </w:pPr>
      <w:r w:rsidRPr="0039431D">
        <w:rPr>
          <w:rFonts w:ascii="Times New Roman" w:hAnsi="Times New Roman" w:cs="Times New Roman"/>
          <w:i/>
          <w:sz w:val="20"/>
          <w:szCs w:val="20"/>
          <w:lang w:val="ru-RU"/>
        </w:rPr>
        <w:lastRenderedPageBreak/>
        <w:t xml:space="preserve">Приложение </w:t>
      </w:r>
      <w:r>
        <w:rPr>
          <w:rFonts w:ascii="Times New Roman" w:hAnsi="Times New Roman" w:cs="Times New Roman"/>
          <w:i/>
          <w:sz w:val="20"/>
          <w:szCs w:val="20"/>
          <w:lang w:val="ru-RU"/>
        </w:rPr>
        <w:t>№ 2</w:t>
      </w:r>
      <w:r w:rsidRPr="0039431D">
        <w:rPr>
          <w:rFonts w:ascii="Times New Roman" w:hAnsi="Times New Roman" w:cs="Times New Roman"/>
          <w:i/>
          <w:sz w:val="20"/>
          <w:szCs w:val="20"/>
          <w:lang w:val="ru-RU"/>
        </w:rPr>
        <w:t xml:space="preserve"> к Тендерной документации по закупкам услуг </w:t>
      </w:r>
      <w:r w:rsidRPr="00E81719">
        <w:rPr>
          <w:rFonts w:ascii="Times New Roman" w:hAnsi="Times New Roman" w:cs="Times New Roman"/>
          <w:i/>
          <w:sz w:val="20"/>
          <w:szCs w:val="20"/>
          <w:lang w:val="ru-RU"/>
        </w:rPr>
        <w:t xml:space="preserve">по </w:t>
      </w:r>
      <w:r>
        <w:rPr>
          <w:rFonts w:ascii="Times New Roman" w:hAnsi="Times New Roman" w:cs="Times New Roman"/>
          <w:i/>
          <w:sz w:val="20"/>
          <w:szCs w:val="20"/>
          <w:lang w:val="ru-RU"/>
        </w:rPr>
        <w:t xml:space="preserve">организации сбора и транспортировки отходов, </w:t>
      </w:r>
      <w:r w:rsidRPr="00E81719">
        <w:rPr>
          <w:rFonts w:ascii="Times New Roman" w:hAnsi="Times New Roman" w:cs="Times New Roman"/>
          <w:i/>
          <w:sz w:val="20"/>
          <w:szCs w:val="20"/>
          <w:lang w:val="ru-RU"/>
        </w:rPr>
        <w:t xml:space="preserve">образующихся после утраты потребительских свойств </w:t>
      </w:r>
      <w:r>
        <w:rPr>
          <w:rFonts w:ascii="Times New Roman" w:hAnsi="Times New Roman" w:cs="Times New Roman"/>
          <w:i/>
          <w:sz w:val="20"/>
          <w:szCs w:val="20"/>
          <w:lang w:val="ru-RU"/>
        </w:rPr>
        <w:t>маслами</w:t>
      </w:r>
      <w:r w:rsidRPr="00602B5E">
        <w:rPr>
          <w:rFonts w:ascii="Times New Roman" w:hAnsi="Times New Roman" w:cs="Times New Roman"/>
          <w:i/>
          <w:sz w:val="20"/>
          <w:szCs w:val="20"/>
          <w:lang w:val="ru-RU"/>
        </w:rPr>
        <w:t xml:space="preserve"> (отработанны</w:t>
      </w:r>
      <w:r>
        <w:rPr>
          <w:rFonts w:ascii="Times New Roman" w:hAnsi="Times New Roman" w:cs="Times New Roman"/>
          <w:i/>
          <w:sz w:val="20"/>
          <w:szCs w:val="20"/>
          <w:lang w:val="ru-RU"/>
        </w:rPr>
        <w:t xml:space="preserve">е масла), </w:t>
      </w:r>
      <w:r w:rsidR="00BB7973">
        <w:rPr>
          <w:rFonts w:ascii="Times New Roman" w:hAnsi="Times New Roman" w:cs="Times New Roman"/>
          <w:bCs/>
          <w:i/>
          <w:sz w:val="20"/>
          <w:szCs w:val="20"/>
          <w:lang w:val="ru-RU"/>
        </w:rPr>
        <w:t>в 2018 году</w:t>
      </w:r>
    </w:p>
    <w:p w:rsidR="00144C4A" w:rsidRDefault="00144C4A" w:rsidP="00144C4A">
      <w:pPr>
        <w:pStyle w:val="a6"/>
        <w:jc w:val="center"/>
        <w:rPr>
          <w:rFonts w:ascii="Times New Roman" w:hAnsi="Times New Roman" w:cs="Times New Roman"/>
          <w:b/>
          <w:sz w:val="24"/>
          <w:szCs w:val="24"/>
          <w:lang w:val="ru-RU"/>
        </w:rPr>
      </w:pPr>
    </w:p>
    <w:p w:rsidR="00212EA2" w:rsidRPr="00A04A41" w:rsidRDefault="00C20E94" w:rsidP="00212EA2">
      <w:pPr>
        <w:pStyle w:val="Default"/>
        <w:jc w:val="center"/>
        <w:rPr>
          <w:b/>
          <w:lang w:val="ru-RU"/>
        </w:rPr>
      </w:pPr>
      <w:r>
        <w:rPr>
          <w:b/>
          <w:iCs/>
          <w:lang w:val="ru-RU"/>
        </w:rPr>
        <w:t>Техническая спецификация</w:t>
      </w:r>
      <w:r w:rsidR="00212EA2" w:rsidRPr="00A04A41">
        <w:rPr>
          <w:b/>
          <w:iCs/>
          <w:lang w:val="ru-RU"/>
        </w:rPr>
        <w:t xml:space="preserve"> </w:t>
      </w:r>
      <w:r>
        <w:rPr>
          <w:b/>
          <w:iCs/>
          <w:lang w:val="ru-RU"/>
        </w:rPr>
        <w:t>закупаемых</w:t>
      </w:r>
      <w:r w:rsidR="00212EA2" w:rsidRPr="00A04A41">
        <w:rPr>
          <w:b/>
          <w:iCs/>
          <w:lang w:val="ru-RU"/>
        </w:rPr>
        <w:t xml:space="preserve"> </w:t>
      </w:r>
      <w:r w:rsidR="00212EA2" w:rsidRPr="00A04A41">
        <w:rPr>
          <w:b/>
          <w:lang w:val="ru-RU"/>
        </w:rPr>
        <w:t>услуг по организации сбора и</w:t>
      </w:r>
    </w:p>
    <w:p w:rsidR="00212EA2" w:rsidRPr="00A04A41" w:rsidRDefault="00212EA2" w:rsidP="00212EA2">
      <w:pPr>
        <w:pStyle w:val="Default"/>
        <w:jc w:val="center"/>
        <w:rPr>
          <w:b/>
          <w:lang w:val="ru-RU"/>
        </w:rPr>
      </w:pPr>
      <w:r w:rsidRPr="00A04A41">
        <w:rPr>
          <w:b/>
          <w:lang w:val="ru-RU"/>
        </w:rPr>
        <w:t>транспортировки отходов, образующихся после утраты потребительских</w:t>
      </w:r>
    </w:p>
    <w:p w:rsidR="00C1542C" w:rsidRPr="00C20E94" w:rsidRDefault="00212EA2" w:rsidP="00212EA2">
      <w:pPr>
        <w:pStyle w:val="a6"/>
        <w:ind w:firstLine="567"/>
        <w:jc w:val="center"/>
        <w:rPr>
          <w:rFonts w:ascii="Times New Roman" w:hAnsi="Times New Roman" w:cs="Times New Roman"/>
          <w:b/>
          <w:iCs/>
          <w:sz w:val="24"/>
          <w:szCs w:val="24"/>
          <w:lang w:val="ru-RU"/>
        </w:rPr>
      </w:pPr>
      <w:r w:rsidRPr="00C20E94">
        <w:rPr>
          <w:rFonts w:ascii="Times New Roman" w:hAnsi="Times New Roman" w:cs="Times New Roman"/>
          <w:b/>
          <w:sz w:val="24"/>
          <w:szCs w:val="24"/>
          <w:lang w:val="ru-RU"/>
        </w:rPr>
        <w:t>свойств маслами (отработанные масла),</w:t>
      </w:r>
      <w:r w:rsidR="00A73D40" w:rsidRPr="00C20E94">
        <w:rPr>
          <w:rFonts w:ascii="Times New Roman" w:hAnsi="Times New Roman" w:cs="Times New Roman"/>
          <w:b/>
          <w:sz w:val="24"/>
          <w:szCs w:val="24"/>
          <w:lang w:val="ru-RU"/>
        </w:rPr>
        <w:t xml:space="preserve"> </w:t>
      </w:r>
      <w:r w:rsidRPr="00C20E94">
        <w:rPr>
          <w:rFonts w:ascii="Times New Roman" w:hAnsi="Times New Roman" w:cs="Times New Roman"/>
          <w:b/>
          <w:iCs/>
          <w:sz w:val="24"/>
          <w:szCs w:val="24"/>
          <w:lang w:val="ru-RU"/>
        </w:rPr>
        <w:t>в 2018 году</w:t>
      </w:r>
    </w:p>
    <w:p w:rsidR="00212EA2" w:rsidRPr="00212EA2" w:rsidRDefault="00212EA2" w:rsidP="00212EA2">
      <w:pPr>
        <w:pStyle w:val="a6"/>
        <w:ind w:firstLine="567"/>
        <w:jc w:val="center"/>
        <w:rPr>
          <w:rFonts w:ascii="Times New Roman" w:hAnsi="Times New Roman" w:cs="Times New Roman"/>
          <w:b/>
          <w:sz w:val="24"/>
          <w:szCs w:val="24"/>
          <w:shd w:val="clear" w:color="auto" w:fill="FFFFFF"/>
          <w:lang w:val="ru-RU"/>
        </w:rPr>
      </w:pPr>
    </w:p>
    <w:p w:rsidR="00F40607" w:rsidRPr="00A31A43" w:rsidRDefault="00F40607" w:rsidP="00F40607">
      <w:pPr>
        <w:pStyle w:val="a6"/>
        <w:ind w:firstLine="709"/>
        <w:jc w:val="both"/>
        <w:rPr>
          <w:rFonts w:ascii="Times New Roman" w:hAnsi="Times New Roman" w:cs="Times New Roman"/>
          <w:spacing w:val="2"/>
          <w:sz w:val="24"/>
          <w:szCs w:val="24"/>
          <w:shd w:val="clear" w:color="auto" w:fill="FFFFFF"/>
          <w:lang w:val="ru-RU"/>
        </w:rPr>
      </w:pPr>
      <w:r w:rsidRPr="00A31A43">
        <w:rPr>
          <w:rFonts w:ascii="Times New Roman" w:hAnsi="Times New Roman" w:cs="Times New Roman"/>
          <w:sz w:val="24"/>
          <w:szCs w:val="24"/>
          <w:shd w:val="clear" w:color="auto" w:fill="FFFFFF"/>
          <w:lang w:val="ru-RU"/>
        </w:rPr>
        <w:t xml:space="preserve">Услуги по </w:t>
      </w:r>
      <w:r>
        <w:rPr>
          <w:rFonts w:ascii="Times New Roman" w:hAnsi="Times New Roman" w:cs="Times New Roman"/>
          <w:sz w:val="24"/>
          <w:szCs w:val="24"/>
          <w:shd w:val="clear" w:color="auto" w:fill="FFFFFF"/>
          <w:lang w:val="ru-RU"/>
        </w:rPr>
        <w:t xml:space="preserve">организации </w:t>
      </w:r>
      <w:r w:rsidRPr="00A31A43">
        <w:rPr>
          <w:rFonts w:ascii="Times New Roman" w:hAnsi="Times New Roman" w:cs="Times New Roman"/>
          <w:spacing w:val="2"/>
          <w:sz w:val="24"/>
          <w:szCs w:val="24"/>
          <w:shd w:val="clear" w:color="auto" w:fill="FFFFFF"/>
          <w:lang w:val="ru-RU"/>
        </w:rPr>
        <w:t>сбор</w:t>
      </w:r>
      <w:r>
        <w:rPr>
          <w:rFonts w:ascii="Times New Roman" w:hAnsi="Times New Roman" w:cs="Times New Roman"/>
          <w:spacing w:val="2"/>
          <w:sz w:val="24"/>
          <w:szCs w:val="24"/>
          <w:shd w:val="clear" w:color="auto" w:fill="FFFFFF"/>
          <w:lang w:val="ru-RU"/>
        </w:rPr>
        <w:t>а и</w:t>
      </w:r>
      <w:r w:rsidRPr="00A31A43">
        <w:rPr>
          <w:rFonts w:ascii="Times New Roman" w:hAnsi="Times New Roman" w:cs="Times New Roman"/>
          <w:spacing w:val="2"/>
          <w:sz w:val="24"/>
          <w:szCs w:val="24"/>
          <w:shd w:val="clear" w:color="auto" w:fill="FFFFFF"/>
          <w:lang w:val="ru-RU"/>
        </w:rPr>
        <w:t xml:space="preserve"> транспортировк</w:t>
      </w:r>
      <w:r>
        <w:rPr>
          <w:rFonts w:ascii="Times New Roman" w:hAnsi="Times New Roman" w:cs="Times New Roman"/>
          <w:spacing w:val="2"/>
          <w:sz w:val="24"/>
          <w:szCs w:val="24"/>
          <w:shd w:val="clear" w:color="auto" w:fill="FFFFFF"/>
          <w:lang w:val="ru-RU"/>
        </w:rPr>
        <w:t xml:space="preserve">и </w:t>
      </w:r>
      <w:r w:rsidRPr="00A31A43">
        <w:rPr>
          <w:rFonts w:ascii="Times New Roman" w:hAnsi="Times New Roman" w:cs="Times New Roman"/>
          <w:spacing w:val="2"/>
          <w:sz w:val="24"/>
          <w:szCs w:val="24"/>
          <w:shd w:val="clear" w:color="auto" w:fill="FFFFFF"/>
          <w:lang w:val="ru-RU"/>
        </w:rPr>
        <w:t xml:space="preserve">отходов, образующихся после утраты потребительских свойств </w:t>
      </w:r>
      <w:r>
        <w:rPr>
          <w:rFonts w:ascii="Times New Roman" w:hAnsi="Times New Roman" w:cs="Times New Roman"/>
          <w:spacing w:val="2"/>
          <w:sz w:val="24"/>
          <w:szCs w:val="24"/>
          <w:shd w:val="clear" w:color="auto" w:fill="FFFFFF"/>
          <w:lang w:val="ru-RU"/>
        </w:rPr>
        <w:t>маслами (отработанные масла) (далее – услуги),</w:t>
      </w:r>
      <w:r w:rsidRPr="00A31A43">
        <w:rPr>
          <w:rFonts w:ascii="Times New Roman" w:hAnsi="Times New Roman" w:cs="Times New Roman"/>
          <w:spacing w:val="2"/>
          <w:sz w:val="24"/>
          <w:szCs w:val="24"/>
          <w:shd w:val="clear" w:color="auto" w:fill="FFFFFF"/>
          <w:lang w:val="ru-RU"/>
        </w:rPr>
        <w:t xml:space="preserve"> должны быть оказаны в соответствии с Экологическим кодексом Республики Казахстан, </w:t>
      </w:r>
      <w:r w:rsidR="00E86ECC">
        <w:rPr>
          <w:rFonts w:ascii="Times New Roman" w:hAnsi="Times New Roman" w:cs="Times New Roman"/>
          <w:spacing w:val="2"/>
          <w:sz w:val="24"/>
          <w:szCs w:val="24"/>
          <w:shd w:val="clear" w:color="auto" w:fill="FFFFFF"/>
          <w:lang w:val="ru-RU"/>
        </w:rPr>
        <w:t>другими нормативн</w:t>
      </w:r>
      <w:r w:rsidR="00BC5C79">
        <w:rPr>
          <w:rFonts w:ascii="Times New Roman" w:hAnsi="Times New Roman" w:cs="Times New Roman"/>
          <w:spacing w:val="2"/>
          <w:sz w:val="24"/>
          <w:szCs w:val="24"/>
          <w:shd w:val="clear" w:color="auto" w:fill="FFFFFF"/>
          <w:lang w:val="ru-RU"/>
        </w:rPr>
        <w:t xml:space="preserve">ыми </w:t>
      </w:r>
      <w:r w:rsidR="00E86ECC">
        <w:rPr>
          <w:rFonts w:ascii="Times New Roman" w:hAnsi="Times New Roman" w:cs="Times New Roman"/>
          <w:spacing w:val="2"/>
          <w:sz w:val="24"/>
          <w:szCs w:val="24"/>
          <w:shd w:val="clear" w:color="auto" w:fill="FFFFFF"/>
          <w:lang w:val="ru-RU"/>
        </w:rPr>
        <w:t>правовыми актами</w:t>
      </w:r>
      <w:r w:rsidRPr="00A31A43">
        <w:rPr>
          <w:rFonts w:ascii="Times New Roman" w:hAnsi="Times New Roman" w:cs="Times New Roman"/>
          <w:spacing w:val="2"/>
          <w:sz w:val="24"/>
          <w:szCs w:val="24"/>
          <w:shd w:val="clear" w:color="auto" w:fill="FFFFFF"/>
          <w:lang w:val="ru-RU"/>
        </w:rPr>
        <w:t xml:space="preserve"> Р</w:t>
      </w:r>
      <w:r w:rsidR="00E86ECC">
        <w:rPr>
          <w:rFonts w:ascii="Times New Roman" w:hAnsi="Times New Roman" w:cs="Times New Roman"/>
          <w:spacing w:val="2"/>
          <w:sz w:val="24"/>
          <w:szCs w:val="24"/>
          <w:shd w:val="clear" w:color="auto" w:fill="FFFFFF"/>
          <w:lang w:val="ru-RU"/>
        </w:rPr>
        <w:t xml:space="preserve">еспублики </w:t>
      </w:r>
      <w:r w:rsidRPr="00A31A43">
        <w:rPr>
          <w:rFonts w:ascii="Times New Roman" w:hAnsi="Times New Roman" w:cs="Times New Roman"/>
          <w:spacing w:val="2"/>
          <w:sz w:val="24"/>
          <w:szCs w:val="24"/>
          <w:shd w:val="clear" w:color="auto" w:fill="FFFFFF"/>
          <w:lang w:val="ru-RU"/>
        </w:rPr>
        <w:t>К</w:t>
      </w:r>
      <w:r w:rsidR="00E86ECC">
        <w:rPr>
          <w:rFonts w:ascii="Times New Roman" w:hAnsi="Times New Roman" w:cs="Times New Roman"/>
          <w:spacing w:val="2"/>
          <w:sz w:val="24"/>
          <w:szCs w:val="24"/>
          <w:shd w:val="clear" w:color="auto" w:fill="FFFFFF"/>
          <w:lang w:val="ru-RU"/>
        </w:rPr>
        <w:t>азахстан</w:t>
      </w:r>
      <w:r w:rsidRPr="00A31A43">
        <w:rPr>
          <w:rFonts w:ascii="Times New Roman" w:hAnsi="Times New Roman" w:cs="Times New Roman"/>
          <w:spacing w:val="2"/>
          <w:sz w:val="24"/>
          <w:szCs w:val="24"/>
          <w:shd w:val="clear" w:color="auto" w:fill="FFFFFF"/>
          <w:lang w:val="ru-RU"/>
        </w:rPr>
        <w:t>.</w:t>
      </w:r>
    </w:p>
    <w:p w:rsidR="00F40607" w:rsidRDefault="00F40607" w:rsidP="00F40607">
      <w:pPr>
        <w:pStyle w:val="a6"/>
        <w:ind w:firstLine="709"/>
        <w:jc w:val="both"/>
        <w:rPr>
          <w:rFonts w:ascii="Times New Roman" w:hAnsi="Times New Roman" w:cs="Times New Roman"/>
          <w:spacing w:val="2"/>
          <w:sz w:val="24"/>
          <w:szCs w:val="24"/>
          <w:shd w:val="clear" w:color="auto" w:fill="FFFFFF"/>
          <w:lang w:val="ru-RU"/>
        </w:rPr>
      </w:pPr>
      <w:r w:rsidRPr="00B1151E">
        <w:rPr>
          <w:rFonts w:ascii="Times New Roman" w:hAnsi="Times New Roman" w:cs="Times New Roman"/>
          <w:spacing w:val="2"/>
          <w:sz w:val="24"/>
          <w:szCs w:val="24"/>
          <w:shd w:val="clear" w:color="auto" w:fill="FFFFFF"/>
          <w:lang w:val="ru-RU"/>
        </w:rPr>
        <w:t xml:space="preserve">Срок оказания услуг – с </w:t>
      </w:r>
      <w:r>
        <w:rPr>
          <w:rFonts w:ascii="Times New Roman" w:hAnsi="Times New Roman" w:cs="Times New Roman"/>
          <w:spacing w:val="2"/>
          <w:sz w:val="24"/>
          <w:szCs w:val="24"/>
          <w:shd w:val="clear" w:color="auto" w:fill="FFFFFF"/>
          <w:lang w:val="ru-RU"/>
        </w:rPr>
        <w:t>даты заключения договора п</w:t>
      </w:r>
      <w:r w:rsidRPr="00B1151E">
        <w:rPr>
          <w:rFonts w:ascii="Times New Roman" w:hAnsi="Times New Roman" w:cs="Times New Roman"/>
          <w:spacing w:val="2"/>
          <w:sz w:val="24"/>
          <w:szCs w:val="24"/>
          <w:shd w:val="clear" w:color="auto" w:fill="FFFFFF"/>
          <w:lang w:val="ru-RU"/>
        </w:rPr>
        <w:t xml:space="preserve">о </w:t>
      </w:r>
      <w:r>
        <w:rPr>
          <w:rFonts w:ascii="Times New Roman" w:hAnsi="Times New Roman" w:cs="Times New Roman"/>
          <w:spacing w:val="2"/>
          <w:sz w:val="24"/>
          <w:szCs w:val="24"/>
          <w:shd w:val="clear" w:color="auto" w:fill="FFFFFF"/>
          <w:lang w:val="ru-RU"/>
        </w:rPr>
        <w:t>25 декабря 2018</w:t>
      </w:r>
      <w:r w:rsidRPr="00B1151E">
        <w:rPr>
          <w:rFonts w:ascii="Times New Roman" w:hAnsi="Times New Roman" w:cs="Times New Roman"/>
          <w:spacing w:val="2"/>
          <w:sz w:val="24"/>
          <w:szCs w:val="24"/>
          <w:shd w:val="clear" w:color="auto" w:fill="FFFFFF"/>
          <w:lang w:val="ru-RU"/>
        </w:rPr>
        <w:t xml:space="preserve"> года.</w:t>
      </w:r>
      <w:r>
        <w:rPr>
          <w:rFonts w:ascii="Times New Roman" w:hAnsi="Times New Roman" w:cs="Times New Roman"/>
          <w:spacing w:val="2"/>
          <w:sz w:val="24"/>
          <w:szCs w:val="24"/>
          <w:shd w:val="clear" w:color="auto" w:fill="FFFFFF"/>
          <w:lang w:val="ru-RU"/>
        </w:rPr>
        <w:t xml:space="preserve"> В объем оказания услуг включаются отработанные масла</w:t>
      </w:r>
      <w:r w:rsidR="00E86ECC">
        <w:rPr>
          <w:rFonts w:ascii="Times New Roman" w:hAnsi="Times New Roman" w:cs="Times New Roman"/>
          <w:spacing w:val="2"/>
          <w:sz w:val="24"/>
          <w:szCs w:val="24"/>
          <w:shd w:val="clear" w:color="auto" w:fill="FFFFFF"/>
          <w:lang w:val="ru-RU"/>
        </w:rPr>
        <w:t>,</w:t>
      </w:r>
      <w:r>
        <w:rPr>
          <w:rFonts w:ascii="Times New Roman" w:hAnsi="Times New Roman" w:cs="Times New Roman"/>
          <w:spacing w:val="2"/>
          <w:sz w:val="24"/>
          <w:szCs w:val="24"/>
          <w:shd w:val="clear" w:color="auto" w:fill="FFFFFF"/>
          <w:lang w:val="ru-RU"/>
        </w:rPr>
        <w:t xml:space="preserve"> </w:t>
      </w:r>
      <w:r w:rsidR="002D68D9">
        <w:rPr>
          <w:rFonts w:ascii="Times New Roman" w:hAnsi="Times New Roman" w:cs="Times New Roman"/>
          <w:spacing w:val="2"/>
          <w:sz w:val="24"/>
          <w:szCs w:val="24"/>
          <w:shd w:val="clear" w:color="auto" w:fill="FFFFFF"/>
          <w:lang w:val="ru-RU"/>
        </w:rPr>
        <w:t xml:space="preserve">собранные и </w:t>
      </w:r>
      <w:r w:rsidR="00C20E94">
        <w:rPr>
          <w:rFonts w:ascii="Times New Roman" w:hAnsi="Times New Roman" w:cs="Times New Roman"/>
          <w:spacing w:val="2"/>
          <w:sz w:val="24"/>
          <w:szCs w:val="24"/>
          <w:shd w:val="clear" w:color="auto" w:fill="FFFFFF"/>
          <w:lang w:val="ru-RU"/>
        </w:rPr>
        <w:t>транспортированные</w:t>
      </w:r>
      <w:r w:rsidR="002D68D9">
        <w:rPr>
          <w:rFonts w:ascii="Times New Roman" w:hAnsi="Times New Roman" w:cs="Times New Roman"/>
          <w:spacing w:val="2"/>
          <w:sz w:val="24"/>
          <w:szCs w:val="24"/>
          <w:shd w:val="clear" w:color="auto" w:fill="FFFFFF"/>
          <w:lang w:val="ru-RU"/>
        </w:rPr>
        <w:t xml:space="preserve"> с </w:t>
      </w:r>
      <w:r w:rsidR="00C20E94">
        <w:rPr>
          <w:rFonts w:ascii="Times New Roman" w:hAnsi="Times New Roman" w:cs="Times New Roman"/>
          <w:spacing w:val="2"/>
          <w:sz w:val="24"/>
          <w:szCs w:val="24"/>
          <w:shd w:val="clear" w:color="auto" w:fill="FFFFFF"/>
          <w:lang w:val="ru-RU"/>
        </w:rPr>
        <w:t>0</w:t>
      </w:r>
      <w:r w:rsidR="002D68D9">
        <w:rPr>
          <w:rFonts w:ascii="Times New Roman" w:hAnsi="Times New Roman" w:cs="Times New Roman"/>
          <w:spacing w:val="2"/>
          <w:sz w:val="24"/>
          <w:szCs w:val="24"/>
          <w:shd w:val="clear" w:color="auto" w:fill="FFFFFF"/>
          <w:lang w:val="ru-RU"/>
        </w:rPr>
        <w:t>1</w:t>
      </w:r>
      <w:r w:rsidR="00C20E94">
        <w:rPr>
          <w:rFonts w:ascii="Times New Roman" w:hAnsi="Times New Roman" w:cs="Times New Roman"/>
          <w:spacing w:val="2"/>
          <w:sz w:val="24"/>
          <w:szCs w:val="24"/>
          <w:shd w:val="clear" w:color="auto" w:fill="FFFFFF"/>
          <w:lang w:val="ru-RU"/>
        </w:rPr>
        <w:t xml:space="preserve"> января 2</w:t>
      </w:r>
      <w:r w:rsidR="002D68D9">
        <w:rPr>
          <w:rFonts w:ascii="Times New Roman" w:hAnsi="Times New Roman" w:cs="Times New Roman"/>
          <w:spacing w:val="2"/>
          <w:sz w:val="24"/>
          <w:szCs w:val="24"/>
          <w:shd w:val="clear" w:color="auto" w:fill="FFFFFF"/>
          <w:lang w:val="ru-RU"/>
        </w:rPr>
        <w:t>018</w:t>
      </w:r>
      <w:r>
        <w:rPr>
          <w:rFonts w:ascii="Times New Roman" w:hAnsi="Times New Roman" w:cs="Times New Roman"/>
          <w:spacing w:val="2"/>
          <w:sz w:val="24"/>
          <w:szCs w:val="24"/>
          <w:shd w:val="clear" w:color="auto" w:fill="FFFFFF"/>
          <w:lang w:val="ru-RU"/>
        </w:rPr>
        <w:t xml:space="preserve"> г</w:t>
      </w:r>
      <w:r w:rsidR="00C20E94">
        <w:rPr>
          <w:rFonts w:ascii="Times New Roman" w:hAnsi="Times New Roman" w:cs="Times New Roman"/>
          <w:spacing w:val="2"/>
          <w:sz w:val="24"/>
          <w:szCs w:val="24"/>
          <w:shd w:val="clear" w:color="auto" w:fill="FFFFFF"/>
          <w:lang w:val="ru-RU"/>
        </w:rPr>
        <w:t>ода.</w:t>
      </w:r>
    </w:p>
    <w:p w:rsidR="00F40607" w:rsidRDefault="00F40607" w:rsidP="00F40607">
      <w:pPr>
        <w:pStyle w:val="a6"/>
        <w:ind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 xml:space="preserve">Под сбором </w:t>
      </w:r>
      <w:r w:rsidR="00E86ECC">
        <w:rPr>
          <w:rFonts w:ascii="Times New Roman" w:hAnsi="Times New Roman" w:cs="Times New Roman"/>
          <w:spacing w:val="2"/>
          <w:sz w:val="24"/>
          <w:szCs w:val="24"/>
          <w:shd w:val="clear" w:color="auto" w:fill="FFFFFF"/>
          <w:lang w:val="ru-RU"/>
        </w:rPr>
        <w:t>отработанных масел</w:t>
      </w:r>
      <w:r>
        <w:rPr>
          <w:rFonts w:ascii="Times New Roman" w:hAnsi="Times New Roman" w:cs="Times New Roman"/>
          <w:spacing w:val="2"/>
          <w:sz w:val="24"/>
          <w:szCs w:val="24"/>
          <w:shd w:val="clear" w:color="auto" w:fill="FFFFFF"/>
          <w:lang w:val="ru-RU"/>
        </w:rPr>
        <w:t xml:space="preserve"> понимается деятельность по приемке (накоплению) </w:t>
      </w:r>
      <w:r w:rsidR="00295FFF">
        <w:rPr>
          <w:rFonts w:ascii="Times New Roman" w:hAnsi="Times New Roman" w:cs="Times New Roman"/>
          <w:spacing w:val="2"/>
          <w:sz w:val="24"/>
          <w:szCs w:val="24"/>
          <w:shd w:val="clear" w:color="auto" w:fill="FFFFFF"/>
          <w:lang w:val="ru-RU"/>
        </w:rPr>
        <w:t>отработанных масел</w:t>
      </w:r>
      <w:r>
        <w:rPr>
          <w:rFonts w:ascii="Times New Roman" w:hAnsi="Times New Roman" w:cs="Times New Roman"/>
          <w:spacing w:val="2"/>
          <w:sz w:val="24"/>
          <w:szCs w:val="24"/>
          <w:shd w:val="clear" w:color="auto" w:fill="FFFFFF"/>
          <w:lang w:val="ru-RU"/>
        </w:rPr>
        <w:t xml:space="preserve"> непосредственно от их производителей (юридических и физических лиц, в результате деятельности которых образуются </w:t>
      </w:r>
      <w:r w:rsidR="00295FFF">
        <w:rPr>
          <w:rFonts w:ascii="Times New Roman" w:hAnsi="Times New Roman" w:cs="Times New Roman"/>
          <w:spacing w:val="2"/>
          <w:sz w:val="24"/>
          <w:szCs w:val="24"/>
          <w:shd w:val="clear" w:color="auto" w:fill="FFFFFF"/>
          <w:lang w:val="ru-RU"/>
        </w:rPr>
        <w:t>отработанные масла</w:t>
      </w:r>
      <w:r>
        <w:rPr>
          <w:rFonts w:ascii="Times New Roman" w:hAnsi="Times New Roman" w:cs="Times New Roman"/>
          <w:spacing w:val="2"/>
          <w:sz w:val="24"/>
          <w:szCs w:val="24"/>
          <w:shd w:val="clear" w:color="auto" w:fill="FFFFFF"/>
          <w:lang w:val="ru-RU"/>
        </w:rPr>
        <w:t xml:space="preserve">), а также приемка </w:t>
      </w:r>
      <w:r w:rsidR="00295FFF">
        <w:rPr>
          <w:rFonts w:ascii="Times New Roman" w:hAnsi="Times New Roman" w:cs="Times New Roman"/>
          <w:spacing w:val="2"/>
          <w:sz w:val="24"/>
          <w:szCs w:val="24"/>
          <w:shd w:val="clear" w:color="auto" w:fill="FFFFFF"/>
          <w:lang w:val="ru-RU"/>
        </w:rPr>
        <w:t>отработанных масел</w:t>
      </w:r>
      <w:r>
        <w:rPr>
          <w:rFonts w:ascii="Times New Roman" w:hAnsi="Times New Roman" w:cs="Times New Roman"/>
          <w:spacing w:val="2"/>
          <w:sz w:val="24"/>
          <w:szCs w:val="24"/>
          <w:shd w:val="clear" w:color="auto" w:fill="FFFFFF"/>
          <w:lang w:val="ru-RU"/>
        </w:rPr>
        <w:t xml:space="preserve"> от станций технического обслуживания, пунктов замены масла, в которых обслуживается автотранспорт физических и юридических лиц.</w:t>
      </w:r>
    </w:p>
    <w:p w:rsidR="00F40607" w:rsidRPr="00602B5E" w:rsidRDefault="00F40607" w:rsidP="00F40607">
      <w:pPr>
        <w:pStyle w:val="a6"/>
        <w:ind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 xml:space="preserve">Под транспортировкой собранных </w:t>
      </w:r>
      <w:r w:rsidR="00295FFF">
        <w:rPr>
          <w:rFonts w:ascii="Times New Roman" w:hAnsi="Times New Roman" w:cs="Times New Roman"/>
          <w:spacing w:val="2"/>
          <w:sz w:val="24"/>
          <w:szCs w:val="24"/>
          <w:shd w:val="clear" w:color="auto" w:fill="FFFFFF"/>
          <w:lang w:val="ru-RU"/>
        </w:rPr>
        <w:t>отработанных масел</w:t>
      </w:r>
      <w:r>
        <w:rPr>
          <w:rFonts w:ascii="Times New Roman" w:hAnsi="Times New Roman" w:cs="Times New Roman"/>
          <w:spacing w:val="2"/>
          <w:sz w:val="24"/>
          <w:szCs w:val="24"/>
          <w:shd w:val="clear" w:color="auto" w:fill="FFFFFF"/>
          <w:lang w:val="ru-RU"/>
        </w:rPr>
        <w:t xml:space="preserve"> понимается транспортировка </w:t>
      </w:r>
      <w:r w:rsidR="00295FFF">
        <w:rPr>
          <w:rFonts w:ascii="Times New Roman" w:hAnsi="Times New Roman" w:cs="Times New Roman"/>
          <w:spacing w:val="2"/>
          <w:sz w:val="24"/>
          <w:szCs w:val="24"/>
          <w:shd w:val="clear" w:color="auto" w:fill="FFFFFF"/>
          <w:lang w:val="ru-RU"/>
        </w:rPr>
        <w:t>отработанных масел</w:t>
      </w:r>
      <w:r>
        <w:rPr>
          <w:rFonts w:ascii="Times New Roman" w:hAnsi="Times New Roman" w:cs="Times New Roman"/>
          <w:spacing w:val="2"/>
          <w:sz w:val="24"/>
          <w:szCs w:val="24"/>
          <w:shd w:val="clear" w:color="auto" w:fill="FFFFFF"/>
          <w:lang w:val="ru-RU"/>
        </w:rPr>
        <w:t xml:space="preserve"> от мест сбора к местам хранения (при необходимости), использования и (или) утилизации (в обязательном порядке).</w:t>
      </w:r>
    </w:p>
    <w:p w:rsidR="00F40607" w:rsidRPr="00A31A43" w:rsidRDefault="00F40607" w:rsidP="00F40607">
      <w:pPr>
        <w:pStyle w:val="a6"/>
        <w:ind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А. </w:t>
      </w:r>
      <w:r w:rsidRPr="00A31A43">
        <w:rPr>
          <w:rFonts w:ascii="Times New Roman" w:hAnsi="Times New Roman" w:cs="Times New Roman"/>
          <w:spacing w:val="2"/>
          <w:sz w:val="24"/>
          <w:szCs w:val="24"/>
          <w:shd w:val="clear" w:color="auto" w:fill="FFFFFF"/>
          <w:lang w:val="ru-RU"/>
        </w:rPr>
        <w:t>Обязанности потенциального поставщика при оказании услуг:</w:t>
      </w:r>
    </w:p>
    <w:p w:rsidR="00F40607" w:rsidRDefault="00F40607" w:rsidP="00F40607">
      <w:pPr>
        <w:pStyle w:val="a6"/>
        <w:ind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1.</w:t>
      </w:r>
      <w:r w:rsidRPr="00A31A43">
        <w:rPr>
          <w:rFonts w:ascii="Times New Roman" w:hAnsi="Times New Roman" w:cs="Times New Roman"/>
          <w:spacing w:val="2"/>
          <w:sz w:val="24"/>
          <w:szCs w:val="24"/>
          <w:shd w:val="clear" w:color="auto" w:fill="FFFFFF"/>
          <w:lang w:val="ru-RU"/>
        </w:rPr>
        <w:t xml:space="preserve"> </w:t>
      </w:r>
      <w:r>
        <w:rPr>
          <w:rFonts w:ascii="Times New Roman" w:hAnsi="Times New Roman" w:cs="Times New Roman"/>
          <w:spacing w:val="2"/>
          <w:sz w:val="24"/>
          <w:szCs w:val="24"/>
          <w:shd w:val="clear" w:color="auto" w:fill="FFFFFF"/>
          <w:lang w:val="ru-RU"/>
        </w:rPr>
        <w:t xml:space="preserve">сбор </w:t>
      </w:r>
      <w:r w:rsidR="00295FFF">
        <w:rPr>
          <w:rFonts w:ascii="Times New Roman" w:hAnsi="Times New Roman" w:cs="Times New Roman"/>
          <w:spacing w:val="2"/>
          <w:sz w:val="24"/>
          <w:szCs w:val="24"/>
          <w:shd w:val="clear" w:color="auto" w:fill="FFFFFF"/>
          <w:lang w:val="ru-RU"/>
        </w:rPr>
        <w:t>отработанных масел</w:t>
      </w:r>
      <w:r>
        <w:rPr>
          <w:rFonts w:ascii="Times New Roman" w:hAnsi="Times New Roman" w:cs="Times New Roman"/>
          <w:spacing w:val="2"/>
          <w:sz w:val="24"/>
          <w:szCs w:val="24"/>
          <w:shd w:val="clear" w:color="auto" w:fill="FFFFFF"/>
          <w:lang w:val="ru-RU"/>
        </w:rPr>
        <w:t>;</w:t>
      </w:r>
    </w:p>
    <w:p w:rsidR="00F40607" w:rsidRDefault="00F40607" w:rsidP="00F40607">
      <w:pPr>
        <w:pStyle w:val="a6"/>
        <w:ind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 xml:space="preserve">2. транспортировка собранных </w:t>
      </w:r>
      <w:r w:rsidR="00295FFF">
        <w:rPr>
          <w:rFonts w:ascii="Times New Roman" w:hAnsi="Times New Roman" w:cs="Times New Roman"/>
          <w:spacing w:val="2"/>
          <w:sz w:val="24"/>
          <w:szCs w:val="24"/>
          <w:shd w:val="clear" w:color="auto" w:fill="FFFFFF"/>
          <w:lang w:val="ru-RU"/>
        </w:rPr>
        <w:t>отработанных масел</w:t>
      </w:r>
      <w:r>
        <w:rPr>
          <w:rFonts w:ascii="Times New Roman" w:hAnsi="Times New Roman" w:cs="Times New Roman"/>
          <w:spacing w:val="2"/>
          <w:sz w:val="24"/>
          <w:szCs w:val="24"/>
          <w:shd w:val="clear" w:color="auto" w:fill="FFFFFF"/>
          <w:lang w:val="ru-RU"/>
        </w:rPr>
        <w:t>.</w:t>
      </w:r>
    </w:p>
    <w:p w:rsidR="00F40607" w:rsidRDefault="00F40607" w:rsidP="00C20E94">
      <w:pPr>
        <w:pStyle w:val="a6"/>
        <w:ind w:firstLine="708"/>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 xml:space="preserve">Местом использования и (или) утилизации, в адрес которого должны быть транспортированы собранные </w:t>
      </w:r>
      <w:r w:rsidR="00295FFF">
        <w:rPr>
          <w:rFonts w:ascii="Times New Roman" w:hAnsi="Times New Roman" w:cs="Times New Roman"/>
          <w:spacing w:val="2"/>
          <w:sz w:val="24"/>
          <w:szCs w:val="24"/>
          <w:shd w:val="clear" w:color="auto" w:fill="FFFFFF"/>
          <w:lang w:val="ru-RU"/>
        </w:rPr>
        <w:t>отработанные масла</w:t>
      </w:r>
      <w:r>
        <w:rPr>
          <w:rFonts w:ascii="Times New Roman" w:hAnsi="Times New Roman" w:cs="Times New Roman"/>
          <w:spacing w:val="2"/>
          <w:sz w:val="24"/>
          <w:szCs w:val="24"/>
          <w:shd w:val="clear" w:color="auto" w:fill="FFFFFF"/>
          <w:lang w:val="ru-RU"/>
        </w:rPr>
        <w:t>, для целей настоящих закупок является:</w:t>
      </w:r>
      <w:r w:rsidR="00C20E94">
        <w:rPr>
          <w:rFonts w:ascii="Times New Roman" w:hAnsi="Times New Roman" w:cs="Times New Roman"/>
          <w:spacing w:val="2"/>
          <w:sz w:val="24"/>
          <w:szCs w:val="24"/>
          <w:shd w:val="clear" w:color="auto" w:fill="FFFFFF"/>
          <w:lang w:val="ru-RU"/>
        </w:rPr>
        <w:t xml:space="preserve"> </w:t>
      </w:r>
      <w:r w:rsidR="00C20E94" w:rsidRPr="00C20E94">
        <w:rPr>
          <w:rFonts w:ascii="Times New Roman" w:hAnsi="Times New Roman" w:cs="Times New Roman"/>
          <w:spacing w:val="2"/>
          <w:sz w:val="24"/>
          <w:szCs w:val="24"/>
          <w:shd w:val="clear" w:color="auto" w:fill="FFFFFF"/>
          <w:lang w:val="ru-RU"/>
        </w:rPr>
        <w:t xml:space="preserve">РК, </w:t>
      </w:r>
      <w:r w:rsidR="00FA0C1B">
        <w:rPr>
          <w:rFonts w:ascii="Times New Roman" w:hAnsi="Times New Roman" w:cs="Times New Roman"/>
          <w:spacing w:val="2"/>
          <w:sz w:val="24"/>
          <w:szCs w:val="24"/>
          <w:shd w:val="clear" w:color="auto" w:fill="FFFFFF"/>
          <w:lang w:val="kk-KZ"/>
        </w:rPr>
        <w:t>г</w:t>
      </w:r>
      <w:r w:rsidR="00FA0C1B">
        <w:rPr>
          <w:rFonts w:ascii="Times New Roman" w:hAnsi="Times New Roman" w:cs="Times New Roman"/>
          <w:spacing w:val="2"/>
          <w:sz w:val="24"/>
          <w:szCs w:val="24"/>
          <w:shd w:val="clear" w:color="auto" w:fill="FFFFFF"/>
          <w:lang w:val="ru-RU"/>
        </w:rPr>
        <w:t xml:space="preserve">. </w:t>
      </w:r>
      <w:r w:rsidR="00BF4892">
        <w:rPr>
          <w:rFonts w:ascii="Times New Roman" w:hAnsi="Times New Roman" w:cs="Times New Roman"/>
          <w:spacing w:val="2"/>
          <w:sz w:val="24"/>
          <w:szCs w:val="24"/>
          <w:shd w:val="clear" w:color="auto" w:fill="FFFFFF"/>
          <w:lang w:val="ru-RU"/>
        </w:rPr>
        <w:t>Астана,</w:t>
      </w:r>
      <w:r w:rsidR="00FA0C1B">
        <w:rPr>
          <w:rFonts w:ascii="Times New Roman" w:hAnsi="Times New Roman" w:cs="Times New Roman"/>
          <w:spacing w:val="2"/>
          <w:sz w:val="24"/>
          <w:szCs w:val="24"/>
          <w:shd w:val="clear" w:color="auto" w:fill="FFFFFF"/>
          <w:lang w:val="ru-RU"/>
        </w:rPr>
        <w:t xml:space="preserve"> шоссе </w:t>
      </w:r>
      <w:proofErr w:type="spellStart"/>
      <w:r w:rsidR="00FA0C1B">
        <w:rPr>
          <w:rFonts w:ascii="Times New Roman" w:hAnsi="Times New Roman" w:cs="Times New Roman"/>
          <w:spacing w:val="2"/>
          <w:sz w:val="24"/>
          <w:szCs w:val="24"/>
          <w:shd w:val="clear" w:color="auto" w:fill="FFFFFF"/>
          <w:lang w:val="ru-RU"/>
        </w:rPr>
        <w:t>Алаш</w:t>
      </w:r>
      <w:proofErr w:type="spellEnd"/>
      <w:r w:rsidR="00FA0C1B">
        <w:rPr>
          <w:rFonts w:ascii="Times New Roman" w:hAnsi="Times New Roman" w:cs="Times New Roman"/>
          <w:spacing w:val="2"/>
          <w:sz w:val="24"/>
          <w:szCs w:val="24"/>
          <w:shd w:val="clear" w:color="auto" w:fill="FFFFFF"/>
          <w:lang w:val="ru-RU"/>
        </w:rPr>
        <w:t>, дом 72</w:t>
      </w:r>
      <w:r w:rsidR="00044410">
        <w:rPr>
          <w:rFonts w:ascii="Times New Roman" w:hAnsi="Times New Roman" w:cs="Times New Roman"/>
          <w:spacing w:val="2"/>
          <w:sz w:val="24"/>
          <w:szCs w:val="24"/>
          <w:shd w:val="clear" w:color="auto" w:fill="FFFFFF"/>
          <w:lang w:val="ru-RU"/>
        </w:rPr>
        <w:t xml:space="preserve"> </w:t>
      </w:r>
      <w:r w:rsidR="00C20E94">
        <w:rPr>
          <w:rFonts w:ascii="Times New Roman" w:hAnsi="Times New Roman" w:cs="Times New Roman"/>
          <w:spacing w:val="2"/>
          <w:sz w:val="24"/>
          <w:szCs w:val="24"/>
          <w:shd w:val="clear" w:color="auto" w:fill="FFFFFF"/>
          <w:lang w:val="ru-RU"/>
        </w:rPr>
        <w:t>(ТОО «</w:t>
      </w:r>
      <w:r w:rsidR="00FA0C1B">
        <w:rPr>
          <w:rFonts w:ascii="Times New Roman" w:hAnsi="Times New Roman" w:cs="Times New Roman"/>
          <w:spacing w:val="2"/>
          <w:sz w:val="24"/>
          <w:szCs w:val="24"/>
          <w:shd w:val="clear" w:color="auto" w:fill="FFFFFF"/>
        </w:rPr>
        <w:t>KazRecycleService</w:t>
      </w:r>
      <w:r w:rsidR="00C20E94">
        <w:rPr>
          <w:rFonts w:ascii="Times New Roman" w:hAnsi="Times New Roman" w:cs="Times New Roman"/>
          <w:spacing w:val="2"/>
          <w:sz w:val="24"/>
          <w:szCs w:val="24"/>
          <w:shd w:val="clear" w:color="auto" w:fill="FFFFFF"/>
          <w:lang w:val="ru-RU"/>
        </w:rPr>
        <w:t>»)</w:t>
      </w:r>
      <w:r w:rsidR="00295FFF">
        <w:rPr>
          <w:rFonts w:ascii="Times New Roman" w:hAnsi="Times New Roman" w:cs="Times New Roman"/>
          <w:spacing w:val="2"/>
          <w:sz w:val="24"/>
          <w:szCs w:val="24"/>
          <w:shd w:val="clear" w:color="auto" w:fill="FFFFFF"/>
          <w:lang w:val="ru-RU"/>
        </w:rPr>
        <w:t>.</w:t>
      </w:r>
    </w:p>
    <w:p w:rsidR="00295FFF" w:rsidRDefault="00295FFF" w:rsidP="00C20E94">
      <w:pPr>
        <w:pStyle w:val="a6"/>
        <w:ind w:firstLine="708"/>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Требования к собираемым отработанным маслам: любые отработанные масла, утратившие потребительские свойства, такие как моторные, гидравлические</w:t>
      </w:r>
      <w:r w:rsidR="00E86ECC">
        <w:rPr>
          <w:rFonts w:ascii="Times New Roman" w:hAnsi="Times New Roman" w:cs="Times New Roman"/>
          <w:spacing w:val="2"/>
          <w:sz w:val="24"/>
          <w:szCs w:val="24"/>
          <w:shd w:val="clear" w:color="auto" w:fill="FFFFFF"/>
          <w:lang w:val="ru-RU"/>
        </w:rPr>
        <w:t xml:space="preserve"> и другие</w:t>
      </w:r>
      <w:r>
        <w:rPr>
          <w:rFonts w:ascii="Times New Roman" w:hAnsi="Times New Roman" w:cs="Times New Roman"/>
          <w:spacing w:val="2"/>
          <w:sz w:val="24"/>
          <w:szCs w:val="24"/>
          <w:shd w:val="clear" w:color="auto" w:fill="FFFFFF"/>
          <w:lang w:val="ru-RU"/>
        </w:rPr>
        <w:t>.</w:t>
      </w:r>
    </w:p>
    <w:p w:rsidR="00F40607" w:rsidRPr="00A31A43" w:rsidRDefault="00F40607" w:rsidP="00F40607">
      <w:pPr>
        <w:pStyle w:val="a6"/>
        <w:ind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Б. </w:t>
      </w:r>
      <w:r w:rsidRPr="00A31A43">
        <w:rPr>
          <w:rFonts w:ascii="Times New Roman" w:hAnsi="Times New Roman" w:cs="Times New Roman"/>
          <w:spacing w:val="2"/>
          <w:sz w:val="24"/>
          <w:szCs w:val="24"/>
          <w:shd w:val="clear" w:color="auto" w:fill="FFFFFF"/>
          <w:lang w:val="ru-RU"/>
        </w:rPr>
        <w:t xml:space="preserve">Требования к порядку исполнения обязанностей при оказании услуг: </w:t>
      </w:r>
    </w:p>
    <w:p w:rsidR="00F40607" w:rsidRDefault="00F40607" w:rsidP="00F40607">
      <w:pPr>
        <w:pStyle w:val="a6"/>
        <w:ind w:firstLine="708"/>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 xml:space="preserve">1. Сбор </w:t>
      </w:r>
      <w:r w:rsidR="00295FFF">
        <w:rPr>
          <w:rFonts w:ascii="Times New Roman" w:hAnsi="Times New Roman" w:cs="Times New Roman"/>
          <w:spacing w:val="2"/>
          <w:sz w:val="24"/>
          <w:szCs w:val="24"/>
          <w:shd w:val="clear" w:color="auto" w:fill="FFFFFF"/>
          <w:lang w:val="ru-RU"/>
        </w:rPr>
        <w:t>отработанных масел</w:t>
      </w:r>
      <w:r>
        <w:rPr>
          <w:rFonts w:ascii="Times New Roman" w:hAnsi="Times New Roman" w:cs="Times New Roman"/>
          <w:spacing w:val="2"/>
          <w:sz w:val="24"/>
          <w:szCs w:val="24"/>
          <w:shd w:val="clear" w:color="auto" w:fill="FFFFFF"/>
          <w:lang w:val="ru-RU"/>
        </w:rPr>
        <w:t xml:space="preserve"> может осуществляться от юридических и физических лиц на всей территории Республики Казахстан</w:t>
      </w:r>
      <w:r w:rsidR="00CD3BB2">
        <w:rPr>
          <w:rFonts w:ascii="Times New Roman" w:hAnsi="Times New Roman" w:cs="Times New Roman"/>
          <w:spacing w:val="2"/>
          <w:sz w:val="24"/>
          <w:szCs w:val="24"/>
          <w:shd w:val="clear" w:color="auto" w:fill="FFFFFF"/>
          <w:lang w:val="ru-RU"/>
        </w:rPr>
        <w:t xml:space="preserve">, а также </w:t>
      </w:r>
      <w:r w:rsidR="00BC5C79">
        <w:rPr>
          <w:rFonts w:ascii="Times New Roman" w:hAnsi="Times New Roman" w:cs="Times New Roman"/>
          <w:spacing w:val="2"/>
          <w:sz w:val="24"/>
          <w:szCs w:val="24"/>
          <w:shd w:val="clear" w:color="auto" w:fill="FFFFFF"/>
          <w:lang w:val="ru-RU"/>
        </w:rPr>
        <w:t xml:space="preserve">от </w:t>
      </w:r>
      <w:r w:rsidR="00CD3BB2">
        <w:rPr>
          <w:rFonts w:ascii="Times New Roman" w:hAnsi="Times New Roman" w:cs="Times New Roman"/>
          <w:spacing w:val="2"/>
          <w:sz w:val="24"/>
          <w:szCs w:val="24"/>
          <w:shd w:val="clear" w:color="auto" w:fill="FFFFFF"/>
          <w:lang w:val="ru-RU"/>
        </w:rPr>
        <w:t>юридически</w:t>
      </w:r>
      <w:r w:rsidR="00BC5C79">
        <w:rPr>
          <w:rFonts w:ascii="Times New Roman" w:hAnsi="Times New Roman" w:cs="Times New Roman"/>
          <w:spacing w:val="2"/>
          <w:sz w:val="24"/>
          <w:szCs w:val="24"/>
          <w:shd w:val="clear" w:color="auto" w:fill="FFFFFF"/>
          <w:lang w:val="ru-RU"/>
        </w:rPr>
        <w:t>х</w:t>
      </w:r>
      <w:r w:rsidR="00CD3BB2">
        <w:rPr>
          <w:rFonts w:ascii="Times New Roman" w:hAnsi="Times New Roman" w:cs="Times New Roman"/>
          <w:spacing w:val="2"/>
          <w:sz w:val="24"/>
          <w:szCs w:val="24"/>
          <w:shd w:val="clear" w:color="auto" w:fill="FFFFFF"/>
          <w:lang w:val="ru-RU"/>
        </w:rPr>
        <w:t xml:space="preserve"> и физически</w:t>
      </w:r>
      <w:r w:rsidR="00BC5C79">
        <w:rPr>
          <w:rFonts w:ascii="Times New Roman" w:hAnsi="Times New Roman" w:cs="Times New Roman"/>
          <w:spacing w:val="2"/>
          <w:sz w:val="24"/>
          <w:szCs w:val="24"/>
          <w:shd w:val="clear" w:color="auto" w:fill="FFFFFF"/>
          <w:lang w:val="ru-RU"/>
        </w:rPr>
        <w:t>х</w:t>
      </w:r>
      <w:r w:rsidR="00CD3BB2">
        <w:rPr>
          <w:rFonts w:ascii="Times New Roman" w:hAnsi="Times New Roman" w:cs="Times New Roman"/>
          <w:spacing w:val="2"/>
          <w:sz w:val="24"/>
          <w:szCs w:val="24"/>
          <w:shd w:val="clear" w:color="auto" w:fill="FFFFFF"/>
          <w:lang w:val="ru-RU"/>
        </w:rPr>
        <w:t xml:space="preserve"> лиц, </w:t>
      </w:r>
      <w:r w:rsidR="00CF15E6">
        <w:rPr>
          <w:rFonts w:ascii="Times New Roman" w:hAnsi="Times New Roman" w:cs="Times New Roman"/>
          <w:spacing w:val="2"/>
          <w:sz w:val="24"/>
          <w:szCs w:val="24"/>
          <w:shd w:val="clear" w:color="auto" w:fill="FFFFFF"/>
          <w:lang w:val="ru-RU"/>
        </w:rPr>
        <w:t>указанных</w:t>
      </w:r>
      <w:r w:rsidR="00CD3BB2">
        <w:rPr>
          <w:rFonts w:ascii="Times New Roman" w:hAnsi="Times New Roman" w:cs="Times New Roman"/>
          <w:spacing w:val="2"/>
          <w:sz w:val="24"/>
          <w:szCs w:val="24"/>
          <w:shd w:val="clear" w:color="auto" w:fill="FFFFFF"/>
          <w:lang w:val="ru-RU"/>
        </w:rPr>
        <w:t xml:space="preserve"> </w:t>
      </w:r>
      <w:r w:rsidR="00CA1EAD">
        <w:rPr>
          <w:rFonts w:ascii="Times New Roman" w:hAnsi="Times New Roman" w:cs="Times New Roman"/>
          <w:spacing w:val="2"/>
          <w:sz w:val="24"/>
          <w:szCs w:val="24"/>
          <w:shd w:val="clear" w:color="auto" w:fill="FFFFFF"/>
          <w:lang w:val="ru-RU"/>
        </w:rPr>
        <w:t>Заказчиком</w:t>
      </w:r>
      <w:r w:rsidR="00CD3BB2" w:rsidRPr="00CD3BB2">
        <w:rPr>
          <w:rFonts w:ascii="Times New Roman" w:hAnsi="Times New Roman" w:cs="Times New Roman"/>
          <w:spacing w:val="2"/>
          <w:sz w:val="24"/>
          <w:szCs w:val="24"/>
          <w:shd w:val="clear" w:color="auto" w:fill="FFFFFF"/>
          <w:lang w:val="ru-RU"/>
        </w:rPr>
        <w:t>, являющи</w:t>
      </w:r>
      <w:r w:rsidR="00BC5C79">
        <w:rPr>
          <w:rFonts w:ascii="Times New Roman" w:hAnsi="Times New Roman" w:cs="Times New Roman"/>
          <w:spacing w:val="2"/>
          <w:sz w:val="24"/>
          <w:szCs w:val="24"/>
          <w:shd w:val="clear" w:color="auto" w:fill="FFFFFF"/>
          <w:lang w:val="ru-RU"/>
        </w:rPr>
        <w:t>х</w:t>
      </w:r>
      <w:r w:rsidR="00CD3BB2" w:rsidRPr="00CD3BB2">
        <w:rPr>
          <w:rFonts w:ascii="Times New Roman" w:hAnsi="Times New Roman" w:cs="Times New Roman"/>
          <w:spacing w:val="2"/>
          <w:sz w:val="24"/>
          <w:szCs w:val="24"/>
          <w:shd w:val="clear" w:color="auto" w:fill="FFFFFF"/>
          <w:lang w:val="ru-RU"/>
        </w:rPr>
        <w:t xml:space="preserve">ся плательщиками, осуществившими внесение Заказчику платы за организацию сбора, транспортировки, переработки, обезвреживания, использования и (или) утилизации </w:t>
      </w:r>
      <w:r w:rsidR="00CD3BB2">
        <w:rPr>
          <w:rFonts w:ascii="Times New Roman" w:hAnsi="Times New Roman" w:cs="Times New Roman"/>
          <w:spacing w:val="2"/>
          <w:sz w:val="24"/>
          <w:szCs w:val="24"/>
          <w:shd w:val="clear" w:color="auto" w:fill="FFFFFF"/>
          <w:lang w:val="ru-RU"/>
        </w:rPr>
        <w:t>отработанных масел</w:t>
      </w:r>
      <w:r w:rsidR="00CD3BB2" w:rsidRPr="00CD3BB2">
        <w:rPr>
          <w:rFonts w:ascii="Times New Roman" w:hAnsi="Times New Roman" w:cs="Times New Roman"/>
          <w:spacing w:val="2"/>
          <w:sz w:val="24"/>
          <w:szCs w:val="24"/>
          <w:shd w:val="clear" w:color="auto" w:fill="FFFFFF"/>
          <w:lang w:val="ru-RU"/>
        </w:rPr>
        <w:t>.</w:t>
      </w:r>
    </w:p>
    <w:p w:rsidR="00F40607" w:rsidRDefault="00F40607" w:rsidP="00F40607">
      <w:pPr>
        <w:pStyle w:val="a6"/>
        <w:ind w:firstLine="708"/>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 xml:space="preserve">При сборе </w:t>
      </w:r>
      <w:r w:rsidR="00295FFF">
        <w:rPr>
          <w:rFonts w:ascii="Times New Roman" w:hAnsi="Times New Roman" w:cs="Times New Roman"/>
          <w:spacing w:val="2"/>
          <w:sz w:val="24"/>
          <w:szCs w:val="24"/>
          <w:shd w:val="clear" w:color="auto" w:fill="FFFFFF"/>
          <w:lang w:val="ru-RU"/>
        </w:rPr>
        <w:t>отработанных масел</w:t>
      </w:r>
      <w:r>
        <w:rPr>
          <w:rFonts w:ascii="Times New Roman" w:hAnsi="Times New Roman" w:cs="Times New Roman"/>
          <w:spacing w:val="2"/>
          <w:sz w:val="24"/>
          <w:szCs w:val="24"/>
          <w:shd w:val="clear" w:color="auto" w:fill="FFFFFF"/>
          <w:lang w:val="ru-RU"/>
        </w:rPr>
        <w:t xml:space="preserve"> отдельно должны отражаться данные по сбору моторных отработанных масел, индустриальных отработанных масел, иных масел (включая смешанные масла), за исключением растительных и животных масел.</w:t>
      </w:r>
    </w:p>
    <w:p w:rsidR="00F40607" w:rsidRDefault="00F40607" w:rsidP="00F40607">
      <w:pPr>
        <w:pStyle w:val="a6"/>
        <w:ind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 xml:space="preserve">При сборе </w:t>
      </w:r>
      <w:r w:rsidR="00295FFF">
        <w:rPr>
          <w:rFonts w:ascii="Times New Roman" w:hAnsi="Times New Roman" w:cs="Times New Roman"/>
          <w:spacing w:val="2"/>
          <w:sz w:val="24"/>
          <w:szCs w:val="24"/>
          <w:shd w:val="clear" w:color="auto" w:fill="FFFFFF"/>
          <w:lang w:val="ru-RU"/>
        </w:rPr>
        <w:t>отработанных масел</w:t>
      </w:r>
      <w:r>
        <w:rPr>
          <w:rFonts w:ascii="Times New Roman" w:hAnsi="Times New Roman" w:cs="Times New Roman"/>
          <w:spacing w:val="2"/>
          <w:sz w:val="24"/>
          <w:szCs w:val="24"/>
          <w:shd w:val="clear" w:color="auto" w:fill="FFFFFF"/>
          <w:lang w:val="ru-RU"/>
        </w:rPr>
        <w:t xml:space="preserve"> должен вестись их весовой учет и учет по объему. Результаты взвешивания, должны документально оформляться в соответствии с установленным потенциальным поставщиком порядком.</w:t>
      </w:r>
    </w:p>
    <w:p w:rsidR="00F40607" w:rsidRDefault="00F40607" w:rsidP="00F40607">
      <w:pPr>
        <w:pStyle w:val="a6"/>
        <w:ind w:firstLine="708"/>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 xml:space="preserve">2. С целью обеспечения пожарной и экологической безопасности сбор, транспортировка и, при необходимости, временное хранение отработанных масел, должны осуществляться в специализированных емкостях (за исключением емкостей из материалов, способствующих </w:t>
      </w:r>
      <w:r>
        <w:rPr>
          <w:rFonts w:ascii="Times New Roman" w:hAnsi="Times New Roman" w:cs="Times New Roman"/>
          <w:spacing w:val="2"/>
          <w:sz w:val="24"/>
          <w:szCs w:val="24"/>
          <w:shd w:val="clear" w:color="auto" w:fill="FFFFFF"/>
          <w:lang w:val="ru-RU"/>
        </w:rPr>
        <w:lastRenderedPageBreak/>
        <w:t>накоплению статического электричества). Места для накопления и временного хранения должны быть специально оборудованы, иметь твердое покрытие, обеспечивать защиту от атмосферных осадков с соблюдением противопожарных требований согласно Правилам пожарной безопасности, утвержденным постановлением Правительства РК от 9 октября 2014 года №1077, и Техническому регламенту «Общие требования к пожарной безопасности», утвержденному постановлением Правительства Республики Казахстан от 16 января 2009 года № 16</w:t>
      </w:r>
      <w:r w:rsidR="00CF15E6">
        <w:rPr>
          <w:rFonts w:ascii="Times New Roman" w:hAnsi="Times New Roman" w:cs="Times New Roman"/>
          <w:spacing w:val="2"/>
          <w:sz w:val="24"/>
          <w:szCs w:val="24"/>
          <w:shd w:val="clear" w:color="auto" w:fill="FFFFFF"/>
          <w:lang w:val="ru-RU"/>
        </w:rPr>
        <w:t>.</w:t>
      </w:r>
    </w:p>
    <w:p w:rsidR="00F40607" w:rsidRDefault="00F40607" w:rsidP="00F40607">
      <w:pPr>
        <w:pStyle w:val="a6"/>
        <w:ind w:firstLine="708"/>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3. Сбор отработанных масел должен осуществляться потенциальным поставщиком самостоятельно, без привлечения сторонних организаций (соисполнителей)</w:t>
      </w:r>
      <w:r w:rsidR="00CF15E6">
        <w:rPr>
          <w:rFonts w:ascii="Times New Roman" w:hAnsi="Times New Roman" w:cs="Times New Roman"/>
          <w:spacing w:val="2"/>
          <w:sz w:val="24"/>
          <w:szCs w:val="24"/>
          <w:shd w:val="clear" w:color="auto" w:fill="FFFFFF"/>
          <w:lang w:val="ru-RU"/>
        </w:rPr>
        <w:t>.</w:t>
      </w:r>
    </w:p>
    <w:p w:rsidR="00F40607" w:rsidRDefault="00F40607" w:rsidP="00F40607">
      <w:pPr>
        <w:pStyle w:val="a6"/>
        <w:ind w:firstLine="708"/>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4. Маркировка транспортной тары, условия транспортирования должны соответствовать действующему законодательству РК</w:t>
      </w:r>
      <w:r w:rsidR="00CF15E6">
        <w:rPr>
          <w:rFonts w:ascii="Times New Roman" w:hAnsi="Times New Roman" w:cs="Times New Roman"/>
          <w:spacing w:val="2"/>
          <w:sz w:val="24"/>
          <w:szCs w:val="24"/>
          <w:shd w:val="clear" w:color="auto" w:fill="FFFFFF"/>
          <w:lang w:val="ru-RU"/>
        </w:rPr>
        <w:t>.</w:t>
      </w:r>
    </w:p>
    <w:p w:rsidR="00F40607" w:rsidRDefault="00F40607" w:rsidP="00F40607">
      <w:pPr>
        <w:pStyle w:val="a6"/>
        <w:ind w:firstLine="708"/>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Каждая партия отработанных масел должна транспортироваться при наличии сопроводительных документов, подтверждающих их количество, цель транспортировки, место назначения</w:t>
      </w:r>
      <w:r w:rsidR="00CF15E6">
        <w:rPr>
          <w:rFonts w:ascii="Times New Roman" w:hAnsi="Times New Roman" w:cs="Times New Roman"/>
          <w:spacing w:val="2"/>
          <w:sz w:val="24"/>
          <w:szCs w:val="24"/>
          <w:shd w:val="clear" w:color="auto" w:fill="FFFFFF"/>
          <w:lang w:val="ru-RU"/>
        </w:rPr>
        <w:t>.</w:t>
      </w:r>
    </w:p>
    <w:p w:rsidR="00F40607" w:rsidRDefault="00F40607" w:rsidP="00F40607">
      <w:pPr>
        <w:pStyle w:val="a6"/>
        <w:ind w:firstLine="708"/>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5. Транспортировка отработанных масел должна осуществляться потенциальным поставщиком самостоятельно либо с привлечением сторонних организаций (соисполнителей).</w:t>
      </w:r>
      <w:r>
        <w:rPr>
          <w:rFonts w:ascii="Times New Roman" w:hAnsi="Times New Roman" w:cs="Times New Roman"/>
          <w:color w:val="FF0000"/>
          <w:sz w:val="24"/>
          <w:szCs w:val="24"/>
          <w:lang w:val="ru-RU"/>
        </w:rPr>
        <w:t xml:space="preserve"> </w:t>
      </w:r>
      <w:r>
        <w:rPr>
          <w:rFonts w:ascii="Times New Roman" w:hAnsi="Times New Roman" w:cs="Times New Roman"/>
          <w:sz w:val="24"/>
          <w:szCs w:val="24"/>
          <w:lang w:val="ru-RU"/>
        </w:rPr>
        <w:t>При этом потенциальный поставщик несет полную ответственность перед Заказчиком за действия привлеченных соисполнителей.</w:t>
      </w:r>
    </w:p>
    <w:p w:rsidR="00F40607" w:rsidRPr="00A31A43" w:rsidRDefault="00F40607" w:rsidP="00F40607">
      <w:pPr>
        <w:pStyle w:val="a6"/>
        <w:ind w:firstLine="708"/>
        <w:jc w:val="both"/>
        <w:rPr>
          <w:rFonts w:ascii="Times New Roman" w:hAnsi="Times New Roman" w:cs="Times New Roman"/>
          <w:spacing w:val="2"/>
          <w:sz w:val="24"/>
          <w:szCs w:val="24"/>
          <w:shd w:val="clear" w:color="auto" w:fill="FFFFFF"/>
          <w:lang w:val="ru-RU"/>
        </w:rPr>
      </w:pPr>
    </w:p>
    <w:p w:rsidR="00F40607" w:rsidRDefault="00F40607" w:rsidP="00F40607">
      <w:pPr>
        <w:pStyle w:val="a6"/>
        <w:ind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В. </w:t>
      </w:r>
      <w:r w:rsidRPr="00A31A43">
        <w:rPr>
          <w:rFonts w:ascii="Times New Roman" w:hAnsi="Times New Roman" w:cs="Times New Roman"/>
          <w:spacing w:val="2"/>
          <w:sz w:val="24"/>
          <w:szCs w:val="24"/>
          <w:shd w:val="clear" w:color="auto" w:fill="FFFFFF"/>
          <w:lang w:val="ru-RU"/>
        </w:rPr>
        <w:t>Для подтверждения оказания качественных услуг и обеспечения соблюдения технических требований</w:t>
      </w:r>
      <w:r>
        <w:rPr>
          <w:rFonts w:ascii="Times New Roman" w:hAnsi="Times New Roman" w:cs="Times New Roman"/>
          <w:spacing w:val="2"/>
          <w:sz w:val="24"/>
          <w:szCs w:val="24"/>
          <w:shd w:val="clear" w:color="auto" w:fill="FFFFFF"/>
          <w:lang w:val="ru-RU"/>
        </w:rPr>
        <w:t xml:space="preserve"> потенциальному</w:t>
      </w:r>
      <w:r w:rsidRPr="00A31A43">
        <w:rPr>
          <w:rFonts w:ascii="Times New Roman" w:hAnsi="Times New Roman" w:cs="Times New Roman"/>
          <w:spacing w:val="2"/>
          <w:sz w:val="24"/>
          <w:szCs w:val="24"/>
          <w:shd w:val="clear" w:color="auto" w:fill="FFFFFF"/>
          <w:lang w:val="ru-RU"/>
        </w:rPr>
        <w:t xml:space="preserve"> </w:t>
      </w:r>
      <w:r>
        <w:rPr>
          <w:rFonts w:ascii="Times New Roman" w:hAnsi="Times New Roman" w:cs="Times New Roman"/>
          <w:spacing w:val="2"/>
          <w:sz w:val="24"/>
          <w:szCs w:val="24"/>
          <w:shd w:val="clear" w:color="auto" w:fill="FFFFFF"/>
          <w:lang w:val="ru-RU"/>
        </w:rPr>
        <w:t>п</w:t>
      </w:r>
      <w:r w:rsidRPr="00A31A43">
        <w:rPr>
          <w:rFonts w:ascii="Times New Roman" w:hAnsi="Times New Roman" w:cs="Times New Roman"/>
          <w:spacing w:val="2"/>
          <w:sz w:val="24"/>
          <w:szCs w:val="24"/>
          <w:shd w:val="clear" w:color="auto" w:fill="FFFFFF"/>
          <w:lang w:val="ru-RU"/>
        </w:rPr>
        <w:t>оставщику необходимо:</w:t>
      </w:r>
    </w:p>
    <w:p w:rsidR="00F40607" w:rsidRDefault="00F40607" w:rsidP="00F40607">
      <w:pPr>
        <w:pStyle w:val="a6"/>
        <w:ind w:firstLine="708"/>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 xml:space="preserve">1. Зарегистрироваться в реестре организаций, осуществляющих сбор и переработку отходов, ТОО «Оператор РОП» (при условии, что регистрация в указанном реестре ранее не была осуществлена; подтверждение регистрации осуществляется ТОО «Оператор РОП» при поступлении соответствующего запроса по адресу электронной почты </w:t>
      </w:r>
      <w:r>
        <w:rPr>
          <w:rFonts w:ascii="Times New Roman" w:hAnsi="Times New Roman" w:cs="Times New Roman"/>
          <w:spacing w:val="2"/>
          <w:sz w:val="24"/>
          <w:szCs w:val="24"/>
          <w:shd w:val="clear" w:color="auto" w:fill="FFFFFF"/>
        </w:rPr>
        <w:t>info</w:t>
      </w:r>
      <w:r>
        <w:rPr>
          <w:rFonts w:ascii="Times New Roman" w:hAnsi="Times New Roman" w:cs="Times New Roman"/>
          <w:spacing w:val="2"/>
          <w:sz w:val="24"/>
          <w:szCs w:val="24"/>
          <w:shd w:val="clear" w:color="auto" w:fill="FFFFFF"/>
          <w:lang w:val="ru-RU"/>
        </w:rPr>
        <w:t>@</w:t>
      </w:r>
      <w:r>
        <w:rPr>
          <w:rFonts w:ascii="Times New Roman" w:hAnsi="Times New Roman" w:cs="Times New Roman"/>
          <w:spacing w:val="2"/>
          <w:sz w:val="24"/>
          <w:szCs w:val="24"/>
          <w:shd w:val="clear" w:color="auto" w:fill="FFFFFF"/>
        </w:rPr>
        <w:t>recycle</w:t>
      </w:r>
      <w:r>
        <w:rPr>
          <w:rFonts w:ascii="Times New Roman" w:hAnsi="Times New Roman" w:cs="Times New Roman"/>
          <w:spacing w:val="2"/>
          <w:sz w:val="24"/>
          <w:szCs w:val="24"/>
          <w:shd w:val="clear" w:color="auto" w:fill="FFFFFF"/>
          <w:lang w:val="ru-RU"/>
        </w:rPr>
        <w:t>.</w:t>
      </w:r>
      <w:proofErr w:type="spellStart"/>
      <w:r>
        <w:rPr>
          <w:rFonts w:ascii="Times New Roman" w:hAnsi="Times New Roman" w:cs="Times New Roman"/>
          <w:spacing w:val="2"/>
          <w:sz w:val="24"/>
          <w:szCs w:val="24"/>
          <w:shd w:val="clear" w:color="auto" w:fill="FFFFFF"/>
        </w:rPr>
        <w:t>kz</w:t>
      </w:r>
      <w:proofErr w:type="spellEnd"/>
      <w:r>
        <w:rPr>
          <w:rFonts w:ascii="Times New Roman" w:hAnsi="Times New Roman" w:cs="Times New Roman"/>
          <w:spacing w:val="2"/>
          <w:sz w:val="24"/>
          <w:szCs w:val="24"/>
          <w:shd w:val="clear" w:color="auto" w:fill="FFFFFF"/>
          <w:lang w:val="ru-RU"/>
        </w:rPr>
        <w:t>).</w:t>
      </w:r>
    </w:p>
    <w:p w:rsidR="00F40607" w:rsidRDefault="00F40607" w:rsidP="00F40607">
      <w:pPr>
        <w:pStyle w:val="a6"/>
        <w:ind w:firstLine="708"/>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Форма заявления о регистрации в указанном реестре прилагается (Приложение к Технической спецификации). Для прохождения регистрации в вышеуказанном реестре необходимо приложить заявление к настоящей Технической спецификации</w:t>
      </w:r>
      <w:r>
        <w:rPr>
          <w:rFonts w:ascii="Times New Roman" w:hAnsi="Times New Roman" w:cs="Times New Roman"/>
          <w:sz w:val="24"/>
          <w:szCs w:val="24"/>
          <w:lang w:val="ru-RU"/>
        </w:rPr>
        <w:t>.</w:t>
      </w:r>
    </w:p>
    <w:p w:rsidR="00F40607" w:rsidRDefault="00F40607" w:rsidP="00F40607">
      <w:pPr>
        <w:pStyle w:val="a6"/>
        <w:ind w:firstLine="708"/>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2. Представить заверенные потенциальным поставщиком копии необходимой документации деятельност</w:t>
      </w:r>
      <w:r w:rsidR="00DE39E3">
        <w:rPr>
          <w:rFonts w:ascii="Times New Roman" w:hAnsi="Times New Roman" w:cs="Times New Roman"/>
          <w:spacing w:val="2"/>
          <w:sz w:val="24"/>
          <w:szCs w:val="24"/>
          <w:shd w:val="clear" w:color="auto" w:fill="FFFFFF"/>
          <w:lang w:val="ru-RU"/>
        </w:rPr>
        <w:t>и</w:t>
      </w:r>
      <w:r>
        <w:rPr>
          <w:rFonts w:ascii="Times New Roman" w:hAnsi="Times New Roman" w:cs="Times New Roman"/>
          <w:spacing w:val="2"/>
          <w:sz w:val="24"/>
          <w:szCs w:val="24"/>
          <w:shd w:val="clear" w:color="auto" w:fill="FFFFFF"/>
          <w:lang w:val="ru-RU"/>
        </w:rPr>
        <w:t xml:space="preserve"> по сбору, транспортировке (при самостоятельном осуществлении), хранению (при осуществлении), включая:</w:t>
      </w:r>
    </w:p>
    <w:p w:rsidR="00F40607" w:rsidRPr="00E66047" w:rsidRDefault="00F40607" w:rsidP="00F40607">
      <w:pPr>
        <w:pStyle w:val="a6"/>
        <w:ind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2.1. П</w:t>
      </w:r>
      <w:r w:rsidRPr="00E66047">
        <w:rPr>
          <w:rFonts w:ascii="Times New Roman" w:hAnsi="Times New Roman" w:cs="Times New Roman"/>
          <w:spacing w:val="2"/>
          <w:sz w:val="24"/>
          <w:szCs w:val="24"/>
          <w:shd w:val="clear" w:color="auto" w:fill="FFFFFF"/>
          <w:lang w:val="ru-RU"/>
        </w:rPr>
        <w:t xml:space="preserve">рограмму </w:t>
      </w:r>
      <w:r>
        <w:rPr>
          <w:rFonts w:ascii="Times New Roman" w:hAnsi="Times New Roman" w:cs="Times New Roman"/>
          <w:spacing w:val="2"/>
          <w:sz w:val="24"/>
          <w:szCs w:val="24"/>
          <w:shd w:val="clear" w:color="auto" w:fill="FFFFFF"/>
          <w:lang w:val="ru-RU"/>
        </w:rPr>
        <w:t>управления отходами;</w:t>
      </w:r>
    </w:p>
    <w:p w:rsidR="00F40607" w:rsidRPr="0034525A" w:rsidRDefault="00F40607" w:rsidP="00F40607">
      <w:pPr>
        <w:pStyle w:val="a6"/>
        <w:ind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2.2. Д</w:t>
      </w:r>
      <w:r w:rsidRPr="0034525A">
        <w:rPr>
          <w:rFonts w:ascii="Times New Roman" w:hAnsi="Times New Roman" w:cs="Times New Roman"/>
          <w:spacing w:val="2"/>
          <w:sz w:val="24"/>
          <w:szCs w:val="24"/>
          <w:shd w:val="clear" w:color="auto" w:fill="FFFFFF"/>
          <w:lang w:val="ru-RU"/>
        </w:rPr>
        <w:t xml:space="preserve">окументацию о проведении оценки воздействия объекта по </w:t>
      </w:r>
      <w:r>
        <w:rPr>
          <w:rFonts w:ascii="Times New Roman" w:hAnsi="Times New Roman" w:cs="Times New Roman"/>
          <w:spacing w:val="2"/>
          <w:sz w:val="24"/>
          <w:szCs w:val="24"/>
          <w:shd w:val="clear" w:color="auto" w:fill="FFFFFF"/>
          <w:lang w:val="ru-RU"/>
        </w:rPr>
        <w:t>сбору</w:t>
      </w:r>
      <w:r w:rsidRPr="0034525A">
        <w:rPr>
          <w:rFonts w:ascii="Times New Roman" w:hAnsi="Times New Roman" w:cs="Times New Roman"/>
          <w:spacing w:val="2"/>
          <w:sz w:val="24"/>
          <w:szCs w:val="24"/>
          <w:shd w:val="clear" w:color="auto" w:fill="FFFFFF"/>
          <w:lang w:val="ru-RU"/>
        </w:rPr>
        <w:t xml:space="preserve">, хранению </w:t>
      </w:r>
      <w:r>
        <w:rPr>
          <w:rFonts w:ascii="Times New Roman" w:hAnsi="Times New Roman" w:cs="Times New Roman"/>
          <w:spacing w:val="2"/>
          <w:sz w:val="24"/>
          <w:szCs w:val="24"/>
          <w:shd w:val="clear" w:color="auto" w:fill="FFFFFF"/>
          <w:lang w:val="ru-RU"/>
        </w:rPr>
        <w:t>отходов масла</w:t>
      </w:r>
      <w:r w:rsidRPr="0034525A">
        <w:rPr>
          <w:rFonts w:ascii="Times New Roman" w:hAnsi="Times New Roman" w:cs="Times New Roman"/>
          <w:spacing w:val="2"/>
          <w:sz w:val="24"/>
          <w:szCs w:val="24"/>
          <w:shd w:val="clear" w:color="auto" w:fill="FFFFFF"/>
          <w:lang w:val="ru-RU"/>
        </w:rPr>
        <w:t xml:space="preserve"> на окружающую среду</w:t>
      </w:r>
      <w:r>
        <w:rPr>
          <w:rFonts w:ascii="Times New Roman" w:hAnsi="Times New Roman" w:cs="Times New Roman"/>
          <w:spacing w:val="2"/>
          <w:sz w:val="24"/>
          <w:szCs w:val="24"/>
          <w:shd w:val="clear" w:color="auto" w:fill="FFFFFF"/>
          <w:lang w:val="ru-RU"/>
        </w:rPr>
        <w:t xml:space="preserve"> (ОВОС)</w:t>
      </w:r>
      <w:r w:rsidRPr="0034525A">
        <w:rPr>
          <w:rFonts w:ascii="Times New Roman" w:hAnsi="Times New Roman" w:cs="Times New Roman"/>
          <w:spacing w:val="2"/>
          <w:sz w:val="24"/>
          <w:szCs w:val="24"/>
          <w:shd w:val="clear" w:color="auto" w:fill="FFFFFF"/>
          <w:lang w:val="ru-RU"/>
        </w:rPr>
        <w:t xml:space="preserve">; </w:t>
      </w:r>
    </w:p>
    <w:p w:rsidR="00F40607" w:rsidRPr="00FF28DA" w:rsidRDefault="00F40607" w:rsidP="00F40607">
      <w:pPr>
        <w:pStyle w:val="a6"/>
        <w:ind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2.3. З</w:t>
      </w:r>
      <w:r w:rsidRPr="00FF28DA">
        <w:rPr>
          <w:rFonts w:ascii="Times New Roman" w:hAnsi="Times New Roman" w:cs="Times New Roman"/>
          <w:spacing w:val="2"/>
          <w:sz w:val="24"/>
          <w:szCs w:val="24"/>
          <w:shd w:val="clear" w:color="auto" w:fill="FFFFFF"/>
          <w:lang w:val="ru-RU"/>
        </w:rPr>
        <w:t>аключени</w:t>
      </w:r>
      <w:r>
        <w:rPr>
          <w:rFonts w:ascii="Times New Roman" w:hAnsi="Times New Roman" w:cs="Times New Roman"/>
          <w:spacing w:val="2"/>
          <w:sz w:val="24"/>
          <w:szCs w:val="24"/>
          <w:shd w:val="clear" w:color="auto" w:fill="FFFFFF"/>
          <w:lang w:val="ru-RU"/>
        </w:rPr>
        <w:t>я</w:t>
      </w:r>
      <w:r w:rsidRPr="00FF28DA">
        <w:rPr>
          <w:rFonts w:ascii="Times New Roman" w:hAnsi="Times New Roman" w:cs="Times New Roman"/>
          <w:spacing w:val="2"/>
          <w:sz w:val="24"/>
          <w:szCs w:val="24"/>
          <w:shd w:val="clear" w:color="auto" w:fill="FFFFFF"/>
          <w:lang w:val="ru-RU"/>
        </w:rPr>
        <w:t xml:space="preserve"> государственной экологической экспертизы; </w:t>
      </w:r>
    </w:p>
    <w:p w:rsidR="00F40607" w:rsidRPr="00704D22" w:rsidRDefault="00F40607" w:rsidP="00F40607">
      <w:pPr>
        <w:pStyle w:val="a6"/>
        <w:ind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2.4. Р</w:t>
      </w:r>
      <w:r w:rsidRPr="00704D22">
        <w:rPr>
          <w:rFonts w:ascii="Times New Roman" w:hAnsi="Times New Roman" w:cs="Times New Roman"/>
          <w:spacing w:val="2"/>
          <w:sz w:val="24"/>
          <w:szCs w:val="24"/>
          <w:shd w:val="clear" w:color="auto" w:fill="FFFFFF"/>
          <w:lang w:val="ru-RU"/>
        </w:rPr>
        <w:t>азрешение на эмиссии в окружающую среду</w:t>
      </w:r>
      <w:r>
        <w:rPr>
          <w:rFonts w:ascii="Times New Roman" w:hAnsi="Times New Roman" w:cs="Times New Roman"/>
          <w:spacing w:val="2"/>
          <w:sz w:val="24"/>
          <w:szCs w:val="24"/>
          <w:shd w:val="clear" w:color="auto" w:fill="FFFFFF"/>
          <w:lang w:val="ru-RU"/>
        </w:rPr>
        <w:t>;</w:t>
      </w:r>
      <w:r w:rsidRPr="00704D22">
        <w:rPr>
          <w:rFonts w:ascii="Times New Roman" w:hAnsi="Times New Roman" w:cs="Times New Roman"/>
          <w:spacing w:val="2"/>
          <w:sz w:val="24"/>
          <w:szCs w:val="24"/>
          <w:shd w:val="clear" w:color="auto" w:fill="FFFFFF"/>
          <w:lang w:val="ru-RU"/>
        </w:rPr>
        <w:t xml:space="preserve"> </w:t>
      </w:r>
    </w:p>
    <w:p w:rsidR="00F40607" w:rsidRPr="00E210D1" w:rsidRDefault="00F40607" w:rsidP="00F40607">
      <w:pPr>
        <w:pStyle w:val="a6"/>
        <w:ind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2.5. Т</w:t>
      </w:r>
      <w:r w:rsidRPr="00E210D1">
        <w:rPr>
          <w:rFonts w:ascii="Times New Roman" w:hAnsi="Times New Roman" w:cs="Times New Roman"/>
          <w:spacing w:val="2"/>
          <w:sz w:val="24"/>
          <w:szCs w:val="24"/>
          <w:shd w:val="clear" w:color="auto" w:fill="FFFFFF"/>
          <w:lang w:val="ru-RU"/>
        </w:rPr>
        <w:t xml:space="preserve">ехнологический регламент </w:t>
      </w:r>
      <w:r>
        <w:rPr>
          <w:rFonts w:ascii="Times New Roman" w:hAnsi="Times New Roman" w:cs="Times New Roman"/>
          <w:spacing w:val="2"/>
          <w:sz w:val="24"/>
          <w:szCs w:val="24"/>
          <w:shd w:val="clear" w:color="auto" w:fill="FFFFFF"/>
          <w:lang w:val="ru-RU"/>
        </w:rPr>
        <w:t>на деятельность по сбору</w:t>
      </w:r>
      <w:r w:rsidRPr="00E210D1">
        <w:rPr>
          <w:rFonts w:ascii="Times New Roman" w:hAnsi="Times New Roman" w:cs="Times New Roman"/>
          <w:spacing w:val="2"/>
          <w:sz w:val="24"/>
          <w:szCs w:val="24"/>
          <w:shd w:val="clear" w:color="auto" w:fill="FFFFFF"/>
          <w:lang w:val="ru-RU"/>
        </w:rPr>
        <w:t>, хранени</w:t>
      </w:r>
      <w:r>
        <w:rPr>
          <w:rFonts w:ascii="Times New Roman" w:hAnsi="Times New Roman" w:cs="Times New Roman"/>
          <w:spacing w:val="2"/>
          <w:sz w:val="24"/>
          <w:szCs w:val="24"/>
          <w:shd w:val="clear" w:color="auto" w:fill="FFFFFF"/>
          <w:lang w:val="ru-RU"/>
        </w:rPr>
        <w:t>ю, транспортировке отработанных масел;</w:t>
      </w:r>
      <w:r w:rsidRPr="00E210D1">
        <w:rPr>
          <w:rFonts w:ascii="Times New Roman" w:hAnsi="Times New Roman" w:cs="Times New Roman"/>
          <w:spacing w:val="2"/>
          <w:sz w:val="24"/>
          <w:szCs w:val="24"/>
          <w:shd w:val="clear" w:color="auto" w:fill="FFFFFF"/>
          <w:lang w:val="ru-RU"/>
        </w:rPr>
        <w:t xml:space="preserve"> </w:t>
      </w:r>
    </w:p>
    <w:p w:rsidR="00F40607" w:rsidRDefault="00F40607" w:rsidP="00F40607">
      <w:pPr>
        <w:pStyle w:val="a6"/>
        <w:ind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2.6. И</w:t>
      </w:r>
      <w:r w:rsidRPr="00A10A51">
        <w:rPr>
          <w:rFonts w:ascii="Times New Roman" w:hAnsi="Times New Roman" w:cs="Times New Roman"/>
          <w:spacing w:val="2"/>
          <w:sz w:val="24"/>
          <w:szCs w:val="24"/>
          <w:shd w:val="clear" w:color="auto" w:fill="FFFFFF"/>
          <w:lang w:val="ru-RU"/>
        </w:rPr>
        <w:t xml:space="preserve">ную необходимую в зависимости от вида </w:t>
      </w:r>
      <w:r>
        <w:rPr>
          <w:rFonts w:ascii="Times New Roman" w:hAnsi="Times New Roman" w:cs="Times New Roman"/>
          <w:spacing w:val="2"/>
          <w:sz w:val="24"/>
          <w:szCs w:val="24"/>
          <w:shd w:val="clear" w:color="auto" w:fill="FFFFFF"/>
          <w:lang w:val="ru-RU"/>
        </w:rPr>
        <w:t>деятельности</w:t>
      </w:r>
      <w:r w:rsidRPr="00A10A51">
        <w:rPr>
          <w:rFonts w:ascii="Times New Roman" w:hAnsi="Times New Roman" w:cs="Times New Roman"/>
          <w:spacing w:val="2"/>
          <w:sz w:val="24"/>
          <w:szCs w:val="24"/>
          <w:shd w:val="clear" w:color="auto" w:fill="FFFFFF"/>
          <w:lang w:val="ru-RU"/>
        </w:rPr>
        <w:t xml:space="preserve"> документацию</w:t>
      </w:r>
      <w:r>
        <w:rPr>
          <w:rFonts w:ascii="Times New Roman" w:hAnsi="Times New Roman" w:cs="Times New Roman"/>
          <w:spacing w:val="2"/>
          <w:sz w:val="24"/>
          <w:szCs w:val="24"/>
          <w:shd w:val="clear" w:color="auto" w:fill="FFFFFF"/>
          <w:lang w:val="ru-RU"/>
        </w:rPr>
        <w:t xml:space="preserve"> в соответствии с требованиями законодательства РК</w:t>
      </w:r>
      <w:r w:rsidRPr="00A10A51">
        <w:rPr>
          <w:rFonts w:ascii="Times New Roman" w:hAnsi="Times New Roman" w:cs="Times New Roman"/>
          <w:spacing w:val="2"/>
          <w:sz w:val="24"/>
          <w:szCs w:val="24"/>
          <w:shd w:val="clear" w:color="auto" w:fill="FFFFFF"/>
          <w:lang w:val="ru-RU"/>
        </w:rPr>
        <w:t>.</w:t>
      </w:r>
    </w:p>
    <w:p w:rsidR="00F40607" w:rsidRDefault="00F40607" w:rsidP="00F40607">
      <w:pPr>
        <w:pStyle w:val="a6"/>
        <w:ind w:firstLine="708"/>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В случае отсутствия необходимости в получении каких-либо из указанных документов, это должно быть письменно обоснованно со ссылками на действующее законодательство РК, и, при необходимости, подтверждено соответствующими компетентными уполномоченными органами и службами</w:t>
      </w:r>
      <w:r w:rsidR="00DE39E3">
        <w:rPr>
          <w:rFonts w:ascii="Times New Roman" w:hAnsi="Times New Roman" w:cs="Times New Roman"/>
          <w:spacing w:val="2"/>
          <w:sz w:val="24"/>
          <w:szCs w:val="24"/>
          <w:shd w:val="clear" w:color="auto" w:fill="FFFFFF"/>
          <w:lang w:val="ru-RU"/>
        </w:rPr>
        <w:t>;</w:t>
      </w:r>
    </w:p>
    <w:p w:rsidR="00F40607" w:rsidRPr="00A31A43" w:rsidRDefault="00F40607" w:rsidP="00F40607">
      <w:pPr>
        <w:pStyle w:val="a6"/>
        <w:ind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3. </w:t>
      </w:r>
      <w:r w:rsidRPr="00A31A43">
        <w:rPr>
          <w:rFonts w:ascii="Times New Roman" w:hAnsi="Times New Roman" w:cs="Times New Roman"/>
          <w:spacing w:val="2"/>
          <w:sz w:val="24"/>
          <w:szCs w:val="24"/>
          <w:shd w:val="clear" w:color="auto" w:fill="FFFFFF"/>
          <w:lang w:val="ru-RU"/>
        </w:rPr>
        <w:t xml:space="preserve">Представить заверенные </w:t>
      </w:r>
      <w:r>
        <w:rPr>
          <w:rFonts w:ascii="Times New Roman" w:hAnsi="Times New Roman" w:cs="Times New Roman"/>
          <w:spacing w:val="2"/>
          <w:sz w:val="24"/>
          <w:szCs w:val="24"/>
          <w:shd w:val="clear" w:color="auto" w:fill="FFFFFF"/>
          <w:lang w:val="ru-RU"/>
        </w:rPr>
        <w:t>потенциальным поставщиком</w:t>
      </w:r>
      <w:r w:rsidRPr="00A31A43">
        <w:rPr>
          <w:rFonts w:ascii="Times New Roman" w:hAnsi="Times New Roman" w:cs="Times New Roman"/>
          <w:spacing w:val="2"/>
          <w:sz w:val="24"/>
          <w:szCs w:val="24"/>
          <w:shd w:val="clear" w:color="auto" w:fill="FFFFFF"/>
          <w:lang w:val="ru-RU"/>
        </w:rPr>
        <w:t xml:space="preserve"> копии документов для подтверждения наличия </w:t>
      </w:r>
      <w:r w:rsidR="00295FFF">
        <w:rPr>
          <w:rFonts w:ascii="Times New Roman" w:hAnsi="Times New Roman" w:cs="Times New Roman"/>
          <w:spacing w:val="2"/>
          <w:sz w:val="24"/>
          <w:szCs w:val="24"/>
          <w:shd w:val="clear" w:color="auto" w:fill="FFFFFF"/>
          <w:lang w:val="ru-RU"/>
        </w:rPr>
        <w:t xml:space="preserve">на праве собственности или ином законном основании </w:t>
      </w:r>
      <w:r w:rsidRPr="00A31A43">
        <w:rPr>
          <w:rFonts w:ascii="Times New Roman" w:hAnsi="Times New Roman" w:cs="Times New Roman"/>
          <w:spacing w:val="2"/>
          <w:sz w:val="24"/>
          <w:szCs w:val="24"/>
          <w:shd w:val="clear" w:color="auto" w:fill="FFFFFF"/>
          <w:lang w:val="ru-RU"/>
        </w:rPr>
        <w:t>техники и обору</w:t>
      </w:r>
      <w:r>
        <w:rPr>
          <w:rFonts w:ascii="Times New Roman" w:hAnsi="Times New Roman" w:cs="Times New Roman"/>
          <w:spacing w:val="2"/>
          <w:sz w:val="24"/>
          <w:szCs w:val="24"/>
          <w:shd w:val="clear" w:color="auto" w:fill="FFFFFF"/>
          <w:lang w:val="ru-RU"/>
        </w:rPr>
        <w:t xml:space="preserve">дования для сбора (включая весовое оборудование), </w:t>
      </w:r>
      <w:r w:rsidRPr="00A31A43">
        <w:rPr>
          <w:rFonts w:ascii="Times New Roman" w:hAnsi="Times New Roman" w:cs="Times New Roman"/>
          <w:spacing w:val="2"/>
          <w:sz w:val="24"/>
          <w:szCs w:val="24"/>
          <w:shd w:val="clear" w:color="auto" w:fill="FFFFFF"/>
          <w:lang w:val="ru-RU"/>
        </w:rPr>
        <w:t>транспортировки (</w:t>
      </w:r>
      <w:r>
        <w:rPr>
          <w:rFonts w:ascii="Times New Roman" w:hAnsi="Times New Roman" w:cs="Times New Roman"/>
          <w:spacing w:val="2"/>
          <w:sz w:val="24"/>
          <w:szCs w:val="24"/>
          <w:shd w:val="clear" w:color="auto" w:fill="FFFFFF"/>
          <w:lang w:val="ru-RU"/>
        </w:rPr>
        <w:t xml:space="preserve">при </w:t>
      </w:r>
      <w:r>
        <w:rPr>
          <w:rFonts w:ascii="Times New Roman" w:hAnsi="Times New Roman" w:cs="Times New Roman"/>
          <w:spacing w:val="2"/>
          <w:sz w:val="24"/>
          <w:szCs w:val="24"/>
          <w:shd w:val="clear" w:color="auto" w:fill="FFFFFF"/>
          <w:lang w:val="ru-RU"/>
        </w:rPr>
        <w:lastRenderedPageBreak/>
        <w:t>самостоятельном осуществлении), хранения (при осуществлении) отработанных масел,</w:t>
      </w:r>
      <w:r w:rsidRPr="00A31A43">
        <w:rPr>
          <w:rFonts w:ascii="Times New Roman" w:hAnsi="Times New Roman" w:cs="Times New Roman"/>
          <w:spacing w:val="2"/>
          <w:sz w:val="24"/>
          <w:szCs w:val="24"/>
          <w:shd w:val="clear" w:color="auto" w:fill="FFFFFF"/>
          <w:lang w:val="ru-RU"/>
        </w:rPr>
        <w:t xml:space="preserve"> а именно:</w:t>
      </w:r>
    </w:p>
    <w:p w:rsidR="00F40607" w:rsidRPr="00A31A43" w:rsidRDefault="00F40607" w:rsidP="00F40607">
      <w:pPr>
        <w:pStyle w:val="a6"/>
        <w:ind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3.1</w:t>
      </w:r>
      <w:r w:rsidRPr="00A31A43">
        <w:rPr>
          <w:rFonts w:ascii="Times New Roman" w:hAnsi="Times New Roman" w:cs="Times New Roman"/>
          <w:spacing w:val="2"/>
          <w:sz w:val="24"/>
          <w:szCs w:val="24"/>
          <w:shd w:val="clear" w:color="auto" w:fill="FFFFFF"/>
          <w:lang w:val="ru-RU"/>
        </w:rPr>
        <w:t>. Договор</w:t>
      </w:r>
      <w:r>
        <w:rPr>
          <w:rFonts w:ascii="Times New Roman" w:hAnsi="Times New Roman" w:cs="Times New Roman"/>
          <w:spacing w:val="2"/>
          <w:sz w:val="24"/>
          <w:szCs w:val="24"/>
          <w:shd w:val="clear" w:color="auto" w:fill="FFFFFF"/>
          <w:lang w:val="ru-RU"/>
        </w:rPr>
        <w:t>ы</w:t>
      </w:r>
      <w:r w:rsidRPr="00A31A43">
        <w:rPr>
          <w:rFonts w:ascii="Times New Roman" w:hAnsi="Times New Roman" w:cs="Times New Roman"/>
          <w:spacing w:val="2"/>
          <w:sz w:val="24"/>
          <w:szCs w:val="24"/>
          <w:shd w:val="clear" w:color="auto" w:fill="FFFFFF"/>
          <w:lang w:val="ru-RU"/>
        </w:rPr>
        <w:t xml:space="preserve"> на приобретение </w:t>
      </w:r>
      <w:r w:rsidR="00295FFF">
        <w:rPr>
          <w:rFonts w:ascii="Times New Roman" w:hAnsi="Times New Roman" w:cs="Times New Roman"/>
          <w:spacing w:val="2"/>
          <w:sz w:val="24"/>
          <w:szCs w:val="24"/>
          <w:shd w:val="clear" w:color="auto" w:fill="FFFFFF"/>
          <w:lang w:val="ru-RU"/>
        </w:rPr>
        <w:t xml:space="preserve">(иное законное основание) </w:t>
      </w:r>
      <w:r w:rsidRPr="00A31A43">
        <w:rPr>
          <w:rFonts w:ascii="Times New Roman" w:hAnsi="Times New Roman" w:cs="Times New Roman"/>
          <w:spacing w:val="2"/>
          <w:sz w:val="24"/>
          <w:szCs w:val="24"/>
          <w:shd w:val="clear" w:color="auto" w:fill="FFFFFF"/>
          <w:lang w:val="ru-RU"/>
        </w:rPr>
        <w:t>техники и оборудования.</w:t>
      </w:r>
    </w:p>
    <w:p w:rsidR="00F40607" w:rsidRPr="00A31A43" w:rsidRDefault="00F40607" w:rsidP="00F40607">
      <w:pPr>
        <w:pStyle w:val="a6"/>
        <w:ind w:firstLine="709"/>
        <w:jc w:val="both"/>
        <w:rPr>
          <w:rFonts w:ascii="Times New Roman" w:hAnsi="Times New Roman" w:cs="Times New Roman"/>
          <w:spacing w:val="2"/>
          <w:sz w:val="24"/>
          <w:szCs w:val="24"/>
          <w:shd w:val="clear" w:color="auto" w:fill="FFFFFF"/>
          <w:lang w:val="ru-RU"/>
        </w:rPr>
      </w:pPr>
      <w:r w:rsidRPr="00A31A43">
        <w:rPr>
          <w:rFonts w:ascii="Times New Roman" w:hAnsi="Times New Roman" w:cs="Times New Roman"/>
          <w:spacing w:val="2"/>
          <w:sz w:val="24"/>
          <w:szCs w:val="24"/>
          <w:shd w:val="clear" w:color="auto" w:fill="FFFFFF"/>
          <w:lang w:val="ru-RU"/>
        </w:rPr>
        <w:t>Если оборудование было куплено в кредит и документы находятся у залогодержателя, то предоставляются копии этих документов с указанием сведений о залогодержателе.</w:t>
      </w:r>
    </w:p>
    <w:p w:rsidR="00F40607" w:rsidRPr="00A31A43" w:rsidRDefault="00F40607" w:rsidP="00F40607">
      <w:pPr>
        <w:pStyle w:val="a6"/>
        <w:ind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3.2</w:t>
      </w:r>
      <w:r w:rsidRPr="00A31A43">
        <w:rPr>
          <w:rFonts w:ascii="Times New Roman" w:hAnsi="Times New Roman" w:cs="Times New Roman"/>
          <w:spacing w:val="2"/>
          <w:sz w:val="24"/>
          <w:szCs w:val="24"/>
          <w:shd w:val="clear" w:color="auto" w:fill="FFFFFF"/>
          <w:lang w:val="ru-RU"/>
        </w:rPr>
        <w:t>. Технические паспорта техники и оборудования.</w:t>
      </w:r>
    </w:p>
    <w:p w:rsidR="00F40607" w:rsidRPr="00A31A43" w:rsidRDefault="00F40607" w:rsidP="00F40607">
      <w:pPr>
        <w:pStyle w:val="a6"/>
        <w:ind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3.3</w:t>
      </w:r>
      <w:r w:rsidRPr="00A31A43">
        <w:rPr>
          <w:rFonts w:ascii="Times New Roman" w:hAnsi="Times New Roman" w:cs="Times New Roman"/>
          <w:spacing w:val="2"/>
          <w:sz w:val="24"/>
          <w:szCs w:val="24"/>
          <w:shd w:val="clear" w:color="auto" w:fill="FFFFFF"/>
          <w:lang w:val="ru-RU"/>
        </w:rPr>
        <w:t xml:space="preserve">. Один из нижеуказанных документов в зависимости от места приобретения техники и оборудования: </w:t>
      </w:r>
    </w:p>
    <w:p w:rsidR="00F40607" w:rsidRPr="00A31A43" w:rsidRDefault="00F40607" w:rsidP="00F40607">
      <w:pPr>
        <w:pStyle w:val="a6"/>
        <w:ind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3.3.1.</w:t>
      </w:r>
      <w:r w:rsidRPr="00A31A43">
        <w:rPr>
          <w:rFonts w:ascii="Times New Roman" w:hAnsi="Times New Roman" w:cs="Times New Roman"/>
          <w:spacing w:val="2"/>
          <w:sz w:val="24"/>
          <w:szCs w:val="24"/>
          <w:shd w:val="clear" w:color="auto" w:fill="FFFFFF"/>
          <w:lang w:val="ru-RU"/>
        </w:rPr>
        <w:t xml:space="preserve"> налоговый счёт-фактура,</w:t>
      </w:r>
      <w:r>
        <w:rPr>
          <w:rFonts w:ascii="Times New Roman" w:hAnsi="Times New Roman" w:cs="Times New Roman"/>
          <w:spacing w:val="2"/>
          <w:sz w:val="24"/>
          <w:szCs w:val="24"/>
          <w:shd w:val="clear" w:color="auto" w:fill="FFFFFF"/>
          <w:lang w:val="ru-RU"/>
        </w:rPr>
        <w:t xml:space="preserve"> приходная накладная/акт приема-</w:t>
      </w:r>
      <w:r w:rsidRPr="00A31A43">
        <w:rPr>
          <w:rFonts w:ascii="Times New Roman" w:hAnsi="Times New Roman" w:cs="Times New Roman"/>
          <w:spacing w:val="2"/>
          <w:sz w:val="24"/>
          <w:szCs w:val="24"/>
          <w:shd w:val="clear" w:color="auto" w:fill="FFFFFF"/>
          <w:lang w:val="ru-RU"/>
        </w:rPr>
        <w:t>передач;</w:t>
      </w:r>
    </w:p>
    <w:p w:rsidR="00F40607" w:rsidRDefault="00F40607" w:rsidP="00F40607">
      <w:pPr>
        <w:pStyle w:val="a6"/>
        <w:ind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 xml:space="preserve">3.3.2. </w:t>
      </w:r>
      <w:r w:rsidRPr="00A31A43">
        <w:rPr>
          <w:rFonts w:ascii="Times New Roman" w:hAnsi="Times New Roman" w:cs="Times New Roman"/>
          <w:spacing w:val="2"/>
          <w:sz w:val="24"/>
          <w:szCs w:val="24"/>
          <w:shd w:val="clear" w:color="auto" w:fill="FFFFFF"/>
          <w:lang w:val="ru-RU"/>
        </w:rPr>
        <w:t>налоговые отчеты</w:t>
      </w:r>
      <w:r>
        <w:rPr>
          <w:rFonts w:ascii="Times New Roman" w:hAnsi="Times New Roman" w:cs="Times New Roman"/>
          <w:spacing w:val="2"/>
          <w:sz w:val="24"/>
          <w:szCs w:val="24"/>
          <w:shd w:val="clear" w:color="auto" w:fill="FFFFFF"/>
          <w:lang w:val="ru-RU"/>
        </w:rPr>
        <w:t xml:space="preserve"> форм 328 и </w:t>
      </w:r>
      <w:r w:rsidRPr="00A31A43">
        <w:rPr>
          <w:rFonts w:ascii="Times New Roman" w:hAnsi="Times New Roman" w:cs="Times New Roman"/>
          <w:spacing w:val="2"/>
          <w:sz w:val="24"/>
          <w:szCs w:val="24"/>
          <w:shd w:val="clear" w:color="auto" w:fill="FFFFFF"/>
          <w:lang w:val="ru-RU"/>
        </w:rPr>
        <w:t>320 (при импорте в зоне Таможенного союза);</w:t>
      </w:r>
    </w:p>
    <w:p w:rsidR="00F40607" w:rsidRDefault="00F40607" w:rsidP="00F40607">
      <w:pPr>
        <w:pStyle w:val="a6"/>
        <w:ind w:firstLine="708"/>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3.3.3. грузовая таможенная декларация при импорте товара с приложениями (при импорте вне зоны Таможенного союза).</w:t>
      </w:r>
    </w:p>
    <w:p w:rsidR="00F40607" w:rsidRDefault="00F40607" w:rsidP="00F40607">
      <w:pPr>
        <w:pStyle w:val="a6"/>
        <w:ind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3.4. Инвентаризационная опись основных средств (в части рассматриваемых техники и оборудования) и (или) инвентаризационная опись запасов (в части рассматриваемых техники и оборудования);</w:t>
      </w:r>
    </w:p>
    <w:p w:rsidR="00F40607" w:rsidRDefault="00F40607" w:rsidP="00F40607">
      <w:pPr>
        <w:pStyle w:val="a6"/>
        <w:ind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 xml:space="preserve">4. </w:t>
      </w:r>
      <w:r w:rsidRPr="00A31A43">
        <w:rPr>
          <w:rFonts w:ascii="Times New Roman" w:hAnsi="Times New Roman" w:cs="Times New Roman"/>
          <w:spacing w:val="2"/>
          <w:sz w:val="24"/>
          <w:szCs w:val="24"/>
          <w:shd w:val="clear" w:color="auto" w:fill="FFFFFF"/>
          <w:lang w:val="ru-RU"/>
        </w:rPr>
        <w:t xml:space="preserve">Представить заверенные </w:t>
      </w:r>
      <w:r>
        <w:rPr>
          <w:rFonts w:ascii="Times New Roman" w:hAnsi="Times New Roman" w:cs="Times New Roman"/>
          <w:spacing w:val="2"/>
          <w:sz w:val="24"/>
          <w:szCs w:val="24"/>
          <w:shd w:val="clear" w:color="auto" w:fill="FFFFFF"/>
          <w:lang w:val="ru-RU"/>
        </w:rPr>
        <w:t>копии договоров, протоколов намерений, писем, гарантирующих прием собираемых отходов масел организаци</w:t>
      </w:r>
      <w:r w:rsidR="00295FFF">
        <w:rPr>
          <w:rFonts w:ascii="Times New Roman" w:hAnsi="Times New Roman" w:cs="Times New Roman"/>
          <w:spacing w:val="2"/>
          <w:sz w:val="24"/>
          <w:szCs w:val="24"/>
          <w:shd w:val="clear" w:color="auto" w:fill="FFFFFF"/>
          <w:lang w:val="ru-RU"/>
        </w:rPr>
        <w:t>ей</w:t>
      </w:r>
      <w:r>
        <w:rPr>
          <w:rFonts w:ascii="Times New Roman" w:hAnsi="Times New Roman" w:cs="Times New Roman"/>
          <w:spacing w:val="2"/>
          <w:sz w:val="24"/>
          <w:szCs w:val="24"/>
          <w:shd w:val="clear" w:color="auto" w:fill="FFFFFF"/>
          <w:lang w:val="ru-RU"/>
        </w:rPr>
        <w:t>, указанн</w:t>
      </w:r>
      <w:r w:rsidR="00295FFF">
        <w:rPr>
          <w:rFonts w:ascii="Times New Roman" w:hAnsi="Times New Roman" w:cs="Times New Roman"/>
          <w:spacing w:val="2"/>
          <w:sz w:val="24"/>
          <w:szCs w:val="24"/>
          <w:shd w:val="clear" w:color="auto" w:fill="FFFFFF"/>
          <w:lang w:val="ru-RU"/>
        </w:rPr>
        <w:t>ой</w:t>
      </w:r>
      <w:r>
        <w:rPr>
          <w:rFonts w:ascii="Times New Roman" w:hAnsi="Times New Roman" w:cs="Times New Roman"/>
          <w:spacing w:val="2"/>
          <w:sz w:val="24"/>
          <w:szCs w:val="24"/>
          <w:shd w:val="clear" w:color="auto" w:fill="FFFFFF"/>
          <w:lang w:val="ru-RU"/>
        </w:rPr>
        <w:t xml:space="preserve"> в </w:t>
      </w:r>
      <w:r w:rsidR="00295FFF">
        <w:rPr>
          <w:rFonts w:ascii="Times New Roman" w:hAnsi="Times New Roman" w:cs="Times New Roman"/>
          <w:spacing w:val="2"/>
          <w:sz w:val="24"/>
          <w:szCs w:val="24"/>
          <w:shd w:val="clear" w:color="auto" w:fill="FFFFFF"/>
          <w:lang w:val="ru-RU"/>
        </w:rPr>
        <w:t>п.</w:t>
      </w:r>
      <w:r>
        <w:rPr>
          <w:rFonts w:ascii="Times New Roman" w:hAnsi="Times New Roman" w:cs="Times New Roman"/>
          <w:spacing w:val="2"/>
          <w:sz w:val="24"/>
          <w:szCs w:val="24"/>
          <w:shd w:val="clear" w:color="auto" w:fill="FFFFFF"/>
          <w:lang w:val="ru-RU"/>
        </w:rPr>
        <w:t xml:space="preserve"> 2 раздела А настоящей Технической спецификации.</w:t>
      </w:r>
    </w:p>
    <w:p w:rsidR="00DA1A3F" w:rsidRDefault="00DA1A3F" w:rsidP="00DA1A3F">
      <w:pPr>
        <w:pStyle w:val="a6"/>
        <w:ind w:firstLine="708"/>
        <w:jc w:val="both"/>
        <w:rPr>
          <w:rFonts w:ascii="Times New Roman" w:hAnsi="Times New Roman" w:cs="Times New Roman"/>
          <w:spacing w:val="2"/>
          <w:sz w:val="24"/>
          <w:szCs w:val="24"/>
          <w:shd w:val="clear" w:color="auto" w:fill="FFFFFF"/>
          <w:lang w:val="ru-RU"/>
        </w:rPr>
      </w:pPr>
      <w:r>
        <w:rPr>
          <w:rFonts w:ascii="Times New Roman" w:hAnsi="Times New Roman" w:cs="Times New Roman"/>
          <w:sz w:val="24"/>
          <w:szCs w:val="24"/>
          <w:lang w:val="ru-RU"/>
        </w:rPr>
        <w:t>Не допускается включение одного и того же объема отработанных масел в объем оказания услуг несколькими исполнителями.</w:t>
      </w:r>
    </w:p>
    <w:p w:rsidR="00F40607" w:rsidRDefault="00F40607" w:rsidP="00F40607">
      <w:pPr>
        <w:pStyle w:val="a6"/>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Допускается самостоятельное участие указанн</w:t>
      </w:r>
      <w:r w:rsidR="00CF15E6">
        <w:rPr>
          <w:rFonts w:ascii="Times New Roman" w:hAnsi="Times New Roman" w:cs="Times New Roman"/>
          <w:sz w:val="24"/>
          <w:szCs w:val="24"/>
          <w:lang w:val="ru-RU"/>
        </w:rPr>
        <w:t>ой</w:t>
      </w:r>
      <w:r>
        <w:rPr>
          <w:rFonts w:ascii="Times New Roman" w:hAnsi="Times New Roman" w:cs="Times New Roman"/>
          <w:sz w:val="24"/>
          <w:szCs w:val="24"/>
          <w:lang w:val="ru-RU"/>
        </w:rPr>
        <w:t xml:space="preserve"> организаци</w:t>
      </w:r>
      <w:r w:rsidR="00CF15E6">
        <w:rPr>
          <w:rFonts w:ascii="Times New Roman" w:hAnsi="Times New Roman" w:cs="Times New Roman"/>
          <w:sz w:val="24"/>
          <w:szCs w:val="24"/>
          <w:lang w:val="ru-RU"/>
        </w:rPr>
        <w:t>и</w:t>
      </w:r>
      <w:r>
        <w:rPr>
          <w:rFonts w:ascii="Times New Roman" w:hAnsi="Times New Roman" w:cs="Times New Roman"/>
          <w:sz w:val="24"/>
          <w:szCs w:val="24"/>
          <w:lang w:val="ru-RU"/>
        </w:rPr>
        <w:t xml:space="preserve"> в качестве потенциальн</w:t>
      </w:r>
      <w:r w:rsidR="00CF15E6">
        <w:rPr>
          <w:rFonts w:ascii="Times New Roman" w:hAnsi="Times New Roman" w:cs="Times New Roman"/>
          <w:sz w:val="24"/>
          <w:szCs w:val="24"/>
          <w:lang w:val="ru-RU"/>
        </w:rPr>
        <w:t xml:space="preserve">ого </w:t>
      </w:r>
      <w:r>
        <w:rPr>
          <w:rFonts w:ascii="Times New Roman" w:hAnsi="Times New Roman" w:cs="Times New Roman"/>
          <w:sz w:val="24"/>
          <w:szCs w:val="24"/>
          <w:lang w:val="ru-RU"/>
        </w:rPr>
        <w:t>поставщик</w:t>
      </w:r>
      <w:r w:rsidR="00CF15E6">
        <w:rPr>
          <w:rFonts w:ascii="Times New Roman" w:hAnsi="Times New Roman" w:cs="Times New Roman"/>
          <w:sz w:val="24"/>
          <w:szCs w:val="24"/>
          <w:lang w:val="ru-RU"/>
        </w:rPr>
        <w:t>а</w:t>
      </w:r>
      <w:r>
        <w:rPr>
          <w:rFonts w:ascii="Times New Roman" w:hAnsi="Times New Roman" w:cs="Times New Roman"/>
          <w:sz w:val="24"/>
          <w:szCs w:val="24"/>
          <w:lang w:val="ru-RU"/>
        </w:rPr>
        <w:t>.</w:t>
      </w:r>
    </w:p>
    <w:p w:rsidR="00C1542C" w:rsidRDefault="00C1542C" w:rsidP="00144C4A">
      <w:pPr>
        <w:spacing w:after="0" w:line="240" w:lineRule="auto"/>
        <w:jc w:val="right"/>
        <w:rPr>
          <w:rFonts w:ascii="Times New Roman" w:eastAsia="Times New Roman" w:hAnsi="Times New Roman" w:cs="Times New Roman"/>
          <w:i/>
          <w:lang w:val="ru-RU" w:eastAsia="ru-RU"/>
        </w:rPr>
      </w:pPr>
    </w:p>
    <w:p w:rsidR="00295FFF" w:rsidRDefault="00295FFF" w:rsidP="00144C4A">
      <w:pPr>
        <w:spacing w:after="0" w:line="240" w:lineRule="auto"/>
        <w:jc w:val="right"/>
        <w:rPr>
          <w:rFonts w:ascii="Times New Roman" w:eastAsia="Times New Roman" w:hAnsi="Times New Roman" w:cs="Times New Roman"/>
          <w:i/>
          <w:lang w:val="ru-RU" w:eastAsia="ru-RU"/>
        </w:rPr>
      </w:pPr>
    </w:p>
    <w:p w:rsidR="00295FFF" w:rsidRDefault="00295FFF" w:rsidP="00144C4A">
      <w:pPr>
        <w:spacing w:after="0" w:line="240" w:lineRule="auto"/>
        <w:jc w:val="right"/>
        <w:rPr>
          <w:rFonts w:ascii="Times New Roman" w:eastAsia="Times New Roman" w:hAnsi="Times New Roman" w:cs="Times New Roman"/>
          <w:i/>
          <w:lang w:val="ru-RU" w:eastAsia="ru-RU"/>
        </w:rPr>
      </w:pPr>
    </w:p>
    <w:p w:rsidR="00295FFF" w:rsidRDefault="00295FFF" w:rsidP="00144C4A">
      <w:pPr>
        <w:spacing w:after="0" w:line="240" w:lineRule="auto"/>
        <w:jc w:val="right"/>
        <w:rPr>
          <w:rFonts w:ascii="Times New Roman" w:eastAsia="Times New Roman" w:hAnsi="Times New Roman" w:cs="Times New Roman"/>
          <w:i/>
          <w:lang w:val="ru-RU" w:eastAsia="ru-RU"/>
        </w:rPr>
      </w:pPr>
    </w:p>
    <w:p w:rsidR="00295FFF" w:rsidRDefault="00295FFF" w:rsidP="00144C4A">
      <w:pPr>
        <w:spacing w:after="0" w:line="240" w:lineRule="auto"/>
        <w:jc w:val="right"/>
        <w:rPr>
          <w:rFonts w:ascii="Times New Roman" w:eastAsia="Times New Roman" w:hAnsi="Times New Roman" w:cs="Times New Roman"/>
          <w:i/>
          <w:lang w:val="ru-RU" w:eastAsia="ru-RU"/>
        </w:rPr>
      </w:pPr>
    </w:p>
    <w:p w:rsidR="00295FFF" w:rsidRDefault="00295FFF" w:rsidP="00144C4A">
      <w:pPr>
        <w:spacing w:after="0" w:line="240" w:lineRule="auto"/>
        <w:jc w:val="right"/>
        <w:rPr>
          <w:rFonts w:ascii="Times New Roman" w:eastAsia="Times New Roman" w:hAnsi="Times New Roman" w:cs="Times New Roman"/>
          <w:i/>
          <w:lang w:val="ru-RU" w:eastAsia="ru-RU"/>
        </w:rPr>
      </w:pPr>
    </w:p>
    <w:p w:rsidR="00295FFF" w:rsidRDefault="00295FFF" w:rsidP="00144C4A">
      <w:pPr>
        <w:spacing w:after="0" w:line="240" w:lineRule="auto"/>
        <w:jc w:val="right"/>
        <w:rPr>
          <w:rFonts w:ascii="Times New Roman" w:eastAsia="Times New Roman" w:hAnsi="Times New Roman" w:cs="Times New Roman"/>
          <w:i/>
          <w:lang w:val="ru-RU" w:eastAsia="ru-RU"/>
        </w:rPr>
      </w:pPr>
    </w:p>
    <w:p w:rsidR="00295FFF" w:rsidRDefault="00295FFF" w:rsidP="00144C4A">
      <w:pPr>
        <w:spacing w:after="0" w:line="240" w:lineRule="auto"/>
        <w:jc w:val="right"/>
        <w:rPr>
          <w:rFonts w:ascii="Times New Roman" w:eastAsia="Times New Roman" w:hAnsi="Times New Roman" w:cs="Times New Roman"/>
          <w:i/>
          <w:lang w:val="ru-RU" w:eastAsia="ru-RU"/>
        </w:rPr>
      </w:pPr>
    </w:p>
    <w:p w:rsidR="00295FFF" w:rsidRDefault="00295FFF" w:rsidP="00144C4A">
      <w:pPr>
        <w:spacing w:after="0" w:line="240" w:lineRule="auto"/>
        <w:jc w:val="right"/>
        <w:rPr>
          <w:rFonts w:ascii="Times New Roman" w:eastAsia="Times New Roman" w:hAnsi="Times New Roman" w:cs="Times New Roman"/>
          <w:i/>
          <w:lang w:val="ru-RU" w:eastAsia="ru-RU"/>
        </w:rPr>
      </w:pPr>
    </w:p>
    <w:p w:rsidR="00295FFF" w:rsidRDefault="00295FFF" w:rsidP="00144C4A">
      <w:pPr>
        <w:spacing w:after="0" w:line="240" w:lineRule="auto"/>
        <w:jc w:val="right"/>
        <w:rPr>
          <w:rFonts w:ascii="Times New Roman" w:eastAsia="Times New Roman" w:hAnsi="Times New Roman" w:cs="Times New Roman"/>
          <w:i/>
          <w:lang w:val="ru-RU" w:eastAsia="ru-RU"/>
        </w:rPr>
      </w:pPr>
    </w:p>
    <w:p w:rsidR="00295FFF" w:rsidRDefault="00295FFF" w:rsidP="00144C4A">
      <w:pPr>
        <w:spacing w:after="0" w:line="240" w:lineRule="auto"/>
        <w:jc w:val="right"/>
        <w:rPr>
          <w:rFonts w:ascii="Times New Roman" w:eastAsia="Times New Roman" w:hAnsi="Times New Roman" w:cs="Times New Roman"/>
          <w:i/>
          <w:lang w:val="ru-RU" w:eastAsia="ru-RU"/>
        </w:rPr>
      </w:pPr>
    </w:p>
    <w:p w:rsidR="00044410" w:rsidRDefault="00044410" w:rsidP="00144C4A">
      <w:pPr>
        <w:spacing w:after="0" w:line="240" w:lineRule="auto"/>
        <w:jc w:val="right"/>
        <w:rPr>
          <w:rFonts w:ascii="Times New Roman" w:eastAsia="Times New Roman" w:hAnsi="Times New Roman" w:cs="Times New Roman"/>
          <w:i/>
          <w:lang w:val="ru-RU" w:eastAsia="ru-RU"/>
        </w:rPr>
      </w:pPr>
    </w:p>
    <w:p w:rsidR="00044410" w:rsidRDefault="00044410" w:rsidP="00144C4A">
      <w:pPr>
        <w:spacing w:after="0" w:line="240" w:lineRule="auto"/>
        <w:jc w:val="right"/>
        <w:rPr>
          <w:rFonts w:ascii="Times New Roman" w:eastAsia="Times New Roman" w:hAnsi="Times New Roman" w:cs="Times New Roman"/>
          <w:i/>
          <w:lang w:val="ru-RU" w:eastAsia="ru-RU"/>
        </w:rPr>
      </w:pPr>
    </w:p>
    <w:p w:rsidR="00044410" w:rsidRDefault="00044410" w:rsidP="00144C4A">
      <w:pPr>
        <w:spacing w:after="0" w:line="240" w:lineRule="auto"/>
        <w:jc w:val="right"/>
        <w:rPr>
          <w:rFonts w:ascii="Times New Roman" w:eastAsia="Times New Roman" w:hAnsi="Times New Roman" w:cs="Times New Roman"/>
          <w:i/>
          <w:lang w:val="ru-RU" w:eastAsia="ru-RU"/>
        </w:rPr>
      </w:pPr>
    </w:p>
    <w:p w:rsidR="00044410" w:rsidRDefault="00044410" w:rsidP="00144C4A">
      <w:pPr>
        <w:spacing w:after="0" w:line="240" w:lineRule="auto"/>
        <w:jc w:val="right"/>
        <w:rPr>
          <w:rFonts w:ascii="Times New Roman" w:eastAsia="Times New Roman" w:hAnsi="Times New Roman" w:cs="Times New Roman"/>
          <w:i/>
          <w:lang w:val="ru-RU" w:eastAsia="ru-RU"/>
        </w:rPr>
      </w:pPr>
    </w:p>
    <w:p w:rsidR="00CF15E6" w:rsidRDefault="00CF15E6" w:rsidP="00144C4A">
      <w:pPr>
        <w:spacing w:after="0" w:line="240" w:lineRule="auto"/>
        <w:jc w:val="right"/>
        <w:rPr>
          <w:rFonts w:ascii="Times New Roman" w:eastAsia="Times New Roman" w:hAnsi="Times New Roman" w:cs="Times New Roman"/>
          <w:i/>
          <w:lang w:val="ru-RU" w:eastAsia="ru-RU"/>
        </w:rPr>
      </w:pPr>
    </w:p>
    <w:p w:rsidR="00CF15E6" w:rsidRDefault="00CF15E6" w:rsidP="00144C4A">
      <w:pPr>
        <w:spacing w:after="0" w:line="240" w:lineRule="auto"/>
        <w:jc w:val="right"/>
        <w:rPr>
          <w:rFonts w:ascii="Times New Roman" w:eastAsia="Times New Roman" w:hAnsi="Times New Roman" w:cs="Times New Roman"/>
          <w:i/>
          <w:lang w:val="ru-RU" w:eastAsia="ru-RU"/>
        </w:rPr>
      </w:pPr>
    </w:p>
    <w:p w:rsidR="00CF15E6" w:rsidRDefault="00CF15E6" w:rsidP="00144C4A">
      <w:pPr>
        <w:spacing w:after="0" w:line="240" w:lineRule="auto"/>
        <w:jc w:val="right"/>
        <w:rPr>
          <w:rFonts w:ascii="Times New Roman" w:eastAsia="Times New Roman" w:hAnsi="Times New Roman" w:cs="Times New Roman"/>
          <w:i/>
          <w:lang w:val="ru-RU" w:eastAsia="ru-RU"/>
        </w:rPr>
      </w:pPr>
    </w:p>
    <w:p w:rsidR="00CF15E6" w:rsidRDefault="00CF15E6" w:rsidP="00144C4A">
      <w:pPr>
        <w:spacing w:after="0" w:line="240" w:lineRule="auto"/>
        <w:jc w:val="right"/>
        <w:rPr>
          <w:rFonts w:ascii="Times New Roman" w:eastAsia="Times New Roman" w:hAnsi="Times New Roman" w:cs="Times New Roman"/>
          <w:i/>
          <w:lang w:val="ru-RU" w:eastAsia="ru-RU"/>
        </w:rPr>
      </w:pPr>
    </w:p>
    <w:p w:rsidR="00CF15E6" w:rsidRDefault="00CF15E6" w:rsidP="00144C4A">
      <w:pPr>
        <w:spacing w:after="0" w:line="240" w:lineRule="auto"/>
        <w:jc w:val="right"/>
        <w:rPr>
          <w:rFonts w:ascii="Times New Roman" w:eastAsia="Times New Roman" w:hAnsi="Times New Roman" w:cs="Times New Roman"/>
          <w:i/>
          <w:lang w:val="ru-RU" w:eastAsia="ru-RU"/>
        </w:rPr>
      </w:pPr>
    </w:p>
    <w:p w:rsidR="00CF15E6" w:rsidRDefault="00CF15E6" w:rsidP="00144C4A">
      <w:pPr>
        <w:spacing w:after="0" w:line="240" w:lineRule="auto"/>
        <w:jc w:val="right"/>
        <w:rPr>
          <w:rFonts w:ascii="Times New Roman" w:eastAsia="Times New Roman" w:hAnsi="Times New Roman" w:cs="Times New Roman"/>
          <w:i/>
          <w:lang w:val="ru-RU" w:eastAsia="ru-RU"/>
        </w:rPr>
      </w:pPr>
    </w:p>
    <w:p w:rsidR="00CF15E6" w:rsidRDefault="00CF15E6" w:rsidP="00144C4A">
      <w:pPr>
        <w:spacing w:after="0" w:line="240" w:lineRule="auto"/>
        <w:jc w:val="right"/>
        <w:rPr>
          <w:rFonts w:ascii="Times New Roman" w:eastAsia="Times New Roman" w:hAnsi="Times New Roman" w:cs="Times New Roman"/>
          <w:i/>
          <w:lang w:val="ru-RU" w:eastAsia="ru-RU"/>
        </w:rPr>
      </w:pPr>
    </w:p>
    <w:p w:rsidR="00CF15E6" w:rsidRDefault="00CF15E6" w:rsidP="00144C4A">
      <w:pPr>
        <w:spacing w:after="0" w:line="240" w:lineRule="auto"/>
        <w:jc w:val="right"/>
        <w:rPr>
          <w:rFonts w:ascii="Times New Roman" w:eastAsia="Times New Roman" w:hAnsi="Times New Roman" w:cs="Times New Roman"/>
          <w:i/>
          <w:lang w:val="ru-RU" w:eastAsia="ru-RU"/>
        </w:rPr>
      </w:pPr>
    </w:p>
    <w:p w:rsidR="00CF15E6" w:rsidRDefault="00CF15E6" w:rsidP="00144C4A">
      <w:pPr>
        <w:spacing w:after="0" w:line="240" w:lineRule="auto"/>
        <w:jc w:val="right"/>
        <w:rPr>
          <w:rFonts w:ascii="Times New Roman" w:eastAsia="Times New Roman" w:hAnsi="Times New Roman" w:cs="Times New Roman"/>
          <w:i/>
          <w:lang w:val="ru-RU" w:eastAsia="ru-RU"/>
        </w:rPr>
      </w:pPr>
    </w:p>
    <w:p w:rsidR="00CF15E6" w:rsidRDefault="00CF15E6" w:rsidP="00144C4A">
      <w:pPr>
        <w:spacing w:after="0" w:line="240" w:lineRule="auto"/>
        <w:jc w:val="right"/>
        <w:rPr>
          <w:rFonts w:ascii="Times New Roman" w:eastAsia="Times New Roman" w:hAnsi="Times New Roman" w:cs="Times New Roman"/>
          <w:i/>
          <w:lang w:val="ru-RU" w:eastAsia="ru-RU"/>
        </w:rPr>
      </w:pPr>
    </w:p>
    <w:p w:rsidR="00CF15E6" w:rsidRDefault="00CF15E6" w:rsidP="00144C4A">
      <w:pPr>
        <w:spacing w:after="0" w:line="240" w:lineRule="auto"/>
        <w:jc w:val="right"/>
        <w:rPr>
          <w:rFonts w:ascii="Times New Roman" w:eastAsia="Times New Roman" w:hAnsi="Times New Roman" w:cs="Times New Roman"/>
          <w:i/>
          <w:lang w:val="ru-RU" w:eastAsia="ru-RU"/>
        </w:rPr>
      </w:pPr>
    </w:p>
    <w:p w:rsidR="00CF15E6" w:rsidRDefault="00CF15E6" w:rsidP="00144C4A">
      <w:pPr>
        <w:spacing w:after="0" w:line="240" w:lineRule="auto"/>
        <w:jc w:val="right"/>
        <w:rPr>
          <w:rFonts w:ascii="Times New Roman" w:eastAsia="Times New Roman" w:hAnsi="Times New Roman" w:cs="Times New Roman"/>
          <w:i/>
          <w:lang w:val="ru-RU" w:eastAsia="ru-RU"/>
        </w:rPr>
      </w:pPr>
    </w:p>
    <w:p w:rsidR="00295FFF" w:rsidRDefault="00295FFF" w:rsidP="00144C4A">
      <w:pPr>
        <w:spacing w:after="0" w:line="240" w:lineRule="auto"/>
        <w:jc w:val="right"/>
        <w:rPr>
          <w:rFonts w:ascii="Times New Roman" w:eastAsia="Times New Roman" w:hAnsi="Times New Roman" w:cs="Times New Roman"/>
          <w:i/>
          <w:lang w:val="ru-RU" w:eastAsia="ru-RU"/>
        </w:rPr>
      </w:pPr>
    </w:p>
    <w:p w:rsidR="00144C4A" w:rsidRPr="008D4A8D" w:rsidRDefault="000122F1" w:rsidP="00144C4A">
      <w:pPr>
        <w:spacing w:after="0" w:line="240" w:lineRule="auto"/>
        <w:jc w:val="right"/>
        <w:rPr>
          <w:rFonts w:ascii="Times New Roman" w:eastAsia="Times New Roman" w:hAnsi="Times New Roman" w:cs="Times New Roman"/>
          <w:i/>
          <w:lang w:val="ru-RU" w:eastAsia="ru-RU"/>
        </w:rPr>
      </w:pPr>
      <w:r>
        <w:rPr>
          <w:rFonts w:ascii="Times New Roman" w:eastAsia="Times New Roman" w:hAnsi="Times New Roman" w:cs="Times New Roman"/>
          <w:i/>
          <w:lang w:val="ru-RU" w:eastAsia="ru-RU"/>
        </w:rPr>
        <w:t>Приложение</w:t>
      </w:r>
      <w:r w:rsidR="006C7C44">
        <w:rPr>
          <w:rFonts w:ascii="Times New Roman" w:eastAsia="Times New Roman" w:hAnsi="Times New Roman" w:cs="Times New Roman"/>
          <w:i/>
          <w:lang w:val="ru-RU" w:eastAsia="ru-RU"/>
        </w:rPr>
        <w:t xml:space="preserve"> </w:t>
      </w:r>
      <w:r w:rsidR="00144C4A" w:rsidRPr="008D4A8D">
        <w:rPr>
          <w:rFonts w:ascii="Times New Roman" w:eastAsia="Times New Roman" w:hAnsi="Times New Roman" w:cs="Times New Roman"/>
          <w:i/>
          <w:lang w:val="ru-RU" w:eastAsia="ru-RU"/>
        </w:rPr>
        <w:t>к Технической спецификации</w:t>
      </w:r>
    </w:p>
    <w:p w:rsidR="00144C4A" w:rsidRPr="008D4A8D" w:rsidRDefault="00144C4A" w:rsidP="00144C4A">
      <w:pPr>
        <w:spacing w:after="0" w:line="240" w:lineRule="auto"/>
        <w:jc w:val="both"/>
        <w:rPr>
          <w:rFonts w:ascii="Times New Roman" w:eastAsia="Times New Roman" w:hAnsi="Times New Roman" w:cs="Times New Roman"/>
          <w:i/>
          <w:lang w:val="ru-RU" w:eastAsia="ru-RU"/>
        </w:rPr>
      </w:pPr>
    </w:p>
    <w:p w:rsidR="00144C4A" w:rsidRPr="008D4A8D" w:rsidRDefault="00144C4A" w:rsidP="00144C4A">
      <w:pPr>
        <w:spacing w:after="0" w:line="240" w:lineRule="auto"/>
        <w:jc w:val="both"/>
        <w:rPr>
          <w:rFonts w:ascii="Times New Roman" w:eastAsia="Times New Roman" w:hAnsi="Times New Roman" w:cs="Times New Roman"/>
          <w:lang w:val="ru-RU" w:eastAsia="ru-RU"/>
        </w:rPr>
      </w:pPr>
    </w:p>
    <w:p w:rsidR="00144C4A" w:rsidRPr="008D4A8D" w:rsidRDefault="00144C4A" w:rsidP="00144C4A">
      <w:pPr>
        <w:spacing w:after="0" w:line="240" w:lineRule="auto"/>
        <w:ind w:left="6237"/>
        <w:jc w:val="both"/>
        <w:rPr>
          <w:rFonts w:ascii="Times New Roman" w:eastAsia="Times New Roman" w:hAnsi="Times New Roman" w:cs="Times New Roman"/>
          <w:sz w:val="24"/>
          <w:szCs w:val="24"/>
          <w:lang w:val="ru-RU" w:eastAsia="ru-RU"/>
        </w:rPr>
      </w:pPr>
      <w:r w:rsidRPr="008D4A8D">
        <w:rPr>
          <w:rFonts w:ascii="Times New Roman" w:eastAsia="Times New Roman" w:hAnsi="Times New Roman" w:cs="Times New Roman"/>
          <w:sz w:val="24"/>
          <w:szCs w:val="24"/>
          <w:lang w:val="ru-RU" w:eastAsia="ru-RU"/>
        </w:rPr>
        <w:t>ТОО «</w:t>
      </w:r>
      <w:r w:rsidR="00A14A45">
        <w:rPr>
          <w:rFonts w:ascii="Times New Roman" w:eastAsia="Times New Roman" w:hAnsi="Times New Roman" w:cs="Times New Roman"/>
          <w:sz w:val="24"/>
          <w:szCs w:val="24"/>
          <w:lang w:val="ru-RU" w:eastAsia="ru-RU"/>
        </w:rPr>
        <w:t>Оператор РОП</w:t>
      </w:r>
      <w:r w:rsidRPr="008D4A8D">
        <w:rPr>
          <w:rFonts w:ascii="Times New Roman" w:eastAsia="Times New Roman" w:hAnsi="Times New Roman" w:cs="Times New Roman"/>
          <w:sz w:val="24"/>
          <w:szCs w:val="24"/>
          <w:lang w:val="ru-RU" w:eastAsia="ru-RU"/>
        </w:rPr>
        <w:t>»</w:t>
      </w:r>
    </w:p>
    <w:p w:rsidR="00F40607" w:rsidRPr="00B26162" w:rsidRDefault="00F40607" w:rsidP="00F40607">
      <w:pPr>
        <w:spacing w:before="240" w:after="240" w:line="240" w:lineRule="auto"/>
        <w:jc w:val="center"/>
        <w:rPr>
          <w:rFonts w:ascii="Times New Roman" w:eastAsia="Times New Roman" w:hAnsi="Times New Roman" w:cs="Times New Roman"/>
          <w:b/>
          <w:bCs/>
          <w:sz w:val="24"/>
          <w:szCs w:val="24"/>
          <w:lang w:val="ru-RU" w:eastAsia="ru-RU"/>
        </w:rPr>
      </w:pPr>
      <w:r w:rsidRPr="00B26162">
        <w:rPr>
          <w:rFonts w:ascii="Times New Roman" w:eastAsia="Times New Roman" w:hAnsi="Times New Roman" w:cs="Times New Roman"/>
          <w:b/>
          <w:bCs/>
          <w:sz w:val="24"/>
          <w:szCs w:val="24"/>
          <w:lang w:val="ru-RU" w:eastAsia="ru-RU"/>
        </w:rPr>
        <w:t>Заявление о включении</w:t>
      </w:r>
      <w:r w:rsidRPr="00B26162">
        <w:rPr>
          <w:rFonts w:ascii="Times New Roman" w:eastAsia="Times New Roman" w:hAnsi="Times New Roman" w:cs="Times New Roman"/>
          <w:b/>
          <w:bCs/>
          <w:sz w:val="24"/>
          <w:szCs w:val="24"/>
          <w:lang w:val="ru-RU" w:eastAsia="ru-RU"/>
        </w:rPr>
        <w:br/>
        <w:t xml:space="preserve">в реестр организаций, осуществляющих сбор и переработку отходов </w:t>
      </w:r>
    </w:p>
    <w:p w:rsidR="00144C4A" w:rsidRPr="008D4A8D" w:rsidRDefault="00144C4A" w:rsidP="00144C4A">
      <w:pPr>
        <w:spacing w:after="0" w:line="240" w:lineRule="auto"/>
        <w:ind w:firstLine="567"/>
        <w:jc w:val="both"/>
        <w:rPr>
          <w:rFonts w:ascii="Times New Roman" w:eastAsia="Times New Roman" w:hAnsi="Times New Roman" w:cs="Times New Roman"/>
          <w:sz w:val="24"/>
          <w:szCs w:val="24"/>
          <w:lang w:eastAsia="ru-RU"/>
        </w:rPr>
      </w:pPr>
      <w:proofErr w:type="spellStart"/>
      <w:r w:rsidRPr="008D4A8D">
        <w:rPr>
          <w:rFonts w:ascii="Times New Roman" w:eastAsia="Times New Roman" w:hAnsi="Times New Roman" w:cs="Times New Roman"/>
          <w:sz w:val="24"/>
          <w:szCs w:val="24"/>
          <w:lang w:eastAsia="ru-RU"/>
        </w:rPr>
        <w:t>Прошу</w:t>
      </w:r>
      <w:proofErr w:type="spellEnd"/>
      <w:r w:rsidRPr="008D4A8D">
        <w:rPr>
          <w:rFonts w:ascii="Times New Roman" w:eastAsia="Times New Roman" w:hAnsi="Times New Roman" w:cs="Times New Roman"/>
          <w:sz w:val="24"/>
          <w:szCs w:val="24"/>
          <w:lang w:eastAsia="ru-RU"/>
        </w:rPr>
        <w:t xml:space="preserve"> </w:t>
      </w:r>
      <w:proofErr w:type="spellStart"/>
      <w:r w:rsidRPr="008D4A8D">
        <w:rPr>
          <w:rFonts w:ascii="Times New Roman" w:eastAsia="Times New Roman" w:hAnsi="Times New Roman" w:cs="Times New Roman"/>
          <w:sz w:val="24"/>
          <w:szCs w:val="24"/>
          <w:lang w:eastAsia="ru-RU"/>
        </w:rPr>
        <w:t>включить</w:t>
      </w:r>
      <w:proofErr w:type="spellEnd"/>
    </w:p>
    <w:p w:rsidR="00144C4A" w:rsidRPr="008D4A8D" w:rsidRDefault="00144C4A" w:rsidP="009E292D">
      <w:pPr>
        <w:tabs>
          <w:tab w:val="left" w:pos="3960"/>
        </w:tabs>
        <w:spacing w:after="0" w:line="240" w:lineRule="auto"/>
        <w:ind w:firstLine="567"/>
        <w:jc w:val="both"/>
        <w:rPr>
          <w:rFonts w:ascii="Times New Roman" w:eastAsia="Times New Roman" w:hAnsi="Times New Roman" w:cs="Times New Roman"/>
          <w:sz w:val="24"/>
          <w:szCs w:val="24"/>
          <w:lang w:eastAsia="ru-RU"/>
        </w:rPr>
      </w:pPr>
      <w:r w:rsidRPr="008D4A8D">
        <w:rPr>
          <w:rFonts w:ascii="Times New Roman" w:eastAsia="Times New Roman" w:hAnsi="Times New Roman" w:cs="Times New Roman"/>
          <w:sz w:val="24"/>
          <w:szCs w:val="24"/>
          <w:lang w:eastAsia="ru-RU"/>
        </w:rPr>
        <w:t> </w:t>
      </w:r>
      <w:r w:rsidR="009E292D">
        <w:rPr>
          <w:rFonts w:ascii="Times New Roman" w:eastAsia="Times New Roman" w:hAnsi="Times New Roman" w:cs="Times New Roman"/>
          <w:sz w:val="24"/>
          <w:szCs w:val="24"/>
          <w:lang w:eastAsia="ru-RU"/>
        </w:rPr>
        <w:tab/>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176"/>
        <w:gridCol w:w="2785"/>
      </w:tblGrid>
      <w:tr w:rsidR="00144C4A" w:rsidRPr="00183DCA" w:rsidTr="00310EB1">
        <w:trPr>
          <w:trHeight w:val="240"/>
        </w:trPr>
        <w:tc>
          <w:tcPr>
            <w:tcW w:w="36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4C4A" w:rsidRPr="008D4A8D" w:rsidRDefault="00144C4A" w:rsidP="00310EB1">
            <w:pPr>
              <w:spacing w:after="0" w:line="240" w:lineRule="auto"/>
              <w:jc w:val="both"/>
              <w:rPr>
                <w:rFonts w:ascii="Times New Roman" w:eastAsia="Times New Roman" w:hAnsi="Times New Roman" w:cs="Times New Roman"/>
                <w:sz w:val="20"/>
                <w:szCs w:val="20"/>
                <w:lang w:val="ru-RU" w:eastAsia="ru-RU"/>
              </w:rPr>
            </w:pPr>
            <w:r w:rsidRPr="008D4A8D">
              <w:rPr>
                <w:rFonts w:ascii="Times New Roman" w:eastAsia="Times New Roman" w:hAnsi="Times New Roman" w:cs="Times New Roman"/>
                <w:sz w:val="20"/>
                <w:szCs w:val="20"/>
                <w:lang w:val="ru-RU" w:eastAsia="ru-RU"/>
              </w:rPr>
              <w:t>Наименование юридического лица (индивидуального предпринимателя)</w:t>
            </w:r>
          </w:p>
        </w:tc>
        <w:tc>
          <w:tcPr>
            <w:tcW w:w="1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4C4A" w:rsidRPr="008D4A8D" w:rsidRDefault="00144C4A" w:rsidP="00310EB1">
            <w:pPr>
              <w:spacing w:after="0" w:line="240" w:lineRule="auto"/>
              <w:jc w:val="both"/>
              <w:rPr>
                <w:rFonts w:ascii="Times New Roman" w:eastAsia="Times New Roman" w:hAnsi="Times New Roman" w:cs="Times New Roman"/>
                <w:sz w:val="20"/>
                <w:szCs w:val="20"/>
                <w:lang w:val="ru-RU" w:eastAsia="ru-RU"/>
              </w:rPr>
            </w:pPr>
            <w:r w:rsidRPr="008D4A8D">
              <w:rPr>
                <w:rFonts w:ascii="Times New Roman" w:eastAsia="Times New Roman" w:hAnsi="Times New Roman" w:cs="Times New Roman"/>
                <w:sz w:val="20"/>
                <w:szCs w:val="20"/>
                <w:lang w:eastAsia="ru-RU"/>
              </w:rPr>
              <w:t> </w:t>
            </w:r>
          </w:p>
        </w:tc>
      </w:tr>
      <w:tr w:rsidR="00144C4A" w:rsidRPr="00183DCA" w:rsidTr="00310EB1">
        <w:trPr>
          <w:trHeight w:val="240"/>
        </w:trPr>
        <w:tc>
          <w:tcPr>
            <w:tcW w:w="36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4C4A" w:rsidRPr="008D4A8D" w:rsidRDefault="00144C4A" w:rsidP="00310EB1">
            <w:pPr>
              <w:spacing w:after="0" w:line="240" w:lineRule="auto"/>
              <w:jc w:val="both"/>
              <w:rPr>
                <w:rFonts w:ascii="Times New Roman" w:eastAsia="Times New Roman" w:hAnsi="Times New Roman" w:cs="Times New Roman"/>
                <w:sz w:val="20"/>
                <w:szCs w:val="20"/>
                <w:lang w:val="ru-RU" w:eastAsia="ru-RU"/>
              </w:rPr>
            </w:pPr>
            <w:r w:rsidRPr="008D4A8D">
              <w:rPr>
                <w:rFonts w:ascii="Times New Roman" w:eastAsia="Times New Roman" w:hAnsi="Times New Roman" w:cs="Times New Roman"/>
                <w:sz w:val="20"/>
                <w:szCs w:val="20"/>
                <w:lang w:val="ru-RU" w:eastAsia="ru-RU"/>
              </w:rPr>
              <w:t>Сведения о государственной регистрации юридического лица (индивидуального предпринимателя)</w:t>
            </w:r>
          </w:p>
        </w:tc>
        <w:tc>
          <w:tcPr>
            <w:tcW w:w="1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4C4A" w:rsidRPr="008D4A8D" w:rsidRDefault="00144C4A" w:rsidP="00310EB1">
            <w:pPr>
              <w:spacing w:after="0" w:line="240" w:lineRule="auto"/>
              <w:jc w:val="both"/>
              <w:rPr>
                <w:rFonts w:ascii="Times New Roman" w:eastAsia="Times New Roman" w:hAnsi="Times New Roman" w:cs="Times New Roman"/>
                <w:sz w:val="20"/>
                <w:szCs w:val="20"/>
                <w:lang w:val="ru-RU" w:eastAsia="ru-RU"/>
              </w:rPr>
            </w:pPr>
            <w:r w:rsidRPr="008D4A8D">
              <w:rPr>
                <w:rFonts w:ascii="Times New Roman" w:eastAsia="Times New Roman" w:hAnsi="Times New Roman" w:cs="Times New Roman"/>
                <w:sz w:val="20"/>
                <w:szCs w:val="20"/>
                <w:lang w:eastAsia="ru-RU"/>
              </w:rPr>
              <w:t> </w:t>
            </w:r>
          </w:p>
        </w:tc>
      </w:tr>
      <w:tr w:rsidR="00144C4A" w:rsidRPr="00183DCA" w:rsidTr="00310EB1">
        <w:trPr>
          <w:trHeight w:val="240"/>
        </w:trPr>
        <w:tc>
          <w:tcPr>
            <w:tcW w:w="36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4C4A" w:rsidRPr="008D4A8D" w:rsidRDefault="00144C4A" w:rsidP="00310EB1">
            <w:pPr>
              <w:spacing w:after="0" w:line="240" w:lineRule="auto"/>
              <w:jc w:val="both"/>
              <w:rPr>
                <w:rFonts w:ascii="Times New Roman" w:eastAsia="Times New Roman" w:hAnsi="Times New Roman" w:cs="Times New Roman"/>
                <w:sz w:val="20"/>
                <w:szCs w:val="20"/>
                <w:lang w:val="ru-RU" w:eastAsia="ru-RU"/>
              </w:rPr>
            </w:pPr>
            <w:r w:rsidRPr="008D4A8D">
              <w:rPr>
                <w:rFonts w:ascii="Times New Roman" w:eastAsia="Times New Roman" w:hAnsi="Times New Roman" w:cs="Times New Roman"/>
                <w:sz w:val="20"/>
                <w:szCs w:val="20"/>
                <w:lang w:val="ru-RU" w:eastAsia="ru-RU"/>
              </w:rPr>
              <w:t>Место нахождения юридического лица (место жительства индивидуального предпринимателя)</w:t>
            </w:r>
          </w:p>
        </w:tc>
        <w:tc>
          <w:tcPr>
            <w:tcW w:w="1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4C4A" w:rsidRPr="008D4A8D" w:rsidRDefault="00144C4A" w:rsidP="00310EB1">
            <w:pPr>
              <w:spacing w:after="0" w:line="240" w:lineRule="auto"/>
              <w:jc w:val="both"/>
              <w:rPr>
                <w:rFonts w:ascii="Times New Roman" w:eastAsia="Times New Roman" w:hAnsi="Times New Roman" w:cs="Times New Roman"/>
                <w:sz w:val="20"/>
                <w:szCs w:val="20"/>
                <w:lang w:val="ru-RU" w:eastAsia="ru-RU"/>
              </w:rPr>
            </w:pPr>
            <w:r w:rsidRPr="008D4A8D">
              <w:rPr>
                <w:rFonts w:ascii="Times New Roman" w:eastAsia="Times New Roman" w:hAnsi="Times New Roman" w:cs="Times New Roman"/>
                <w:sz w:val="20"/>
                <w:szCs w:val="20"/>
                <w:lang w:eastAsia="ru-RU"/>
              </w:rPr>
              <w:t> </w:t>
            </w:r>
          </w:p>
        </w:tc>
      </w:tr>
      <w:tr w:rsidR="00144C4A" w:rsidRPr="008D4A8D" w:rsidTr="00310EB1">
        <w:trPr>
          <w:trHeight w:val="240"/>
        </w:trPr>
        <w:tc>
          <w:tcPr>
            <w:tcW w:w="36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4C4A" w:rsidRPr="008D4A8D" w:rsidRDefault="00144C4A" w:rsidP="00310EB1">
            <w:pPr>
              <w:spacing w:after="0" w:line="240" w:lineRule="auto"/>
              <w:jc w:val="both"/>
              <w:rPr>
                <w:rFonts w:ascii="Times New Roman" w:eastAsia="Times New Roman" w:hAnsi="Times New Roman" w:cs="Times New Roman"/>
                <w:sz w:val="20"/>
                <w:szCs w:val="20"/>
                <w:lang w:eastAsia="ru-RU"/>
              </w:rPr>
            </w:pPr>
            <w:proofErr w:type="spellStart"/>
            <w:r w:rsidRPr="008D4A8D">
              <w:rPr>
                <w:rFonts w:ascii="Times New Roman" w:eastAsia="Times New Roman" w:hAnsi="Times New Roman" w:cs="Times New Roman"/>
                <w:sz w:val="20"/>
                <w:szCs w:val="20"/>
                <w:lang w:eastAsia="ru-RU"/>
              </w:rPr>
              <w:t>Банковские</w:t>
            </w:r>
            <w:proofErr w:type="spellEnd"/>
            <w:r w:rsidRPr="008D4A8D">
              <w:rPr>
                <w:rFonts w:ascii="Times New Roman" w:eastAsia="Times New Roman" w:hAnsi="Times New Roman" w:cs="Times New Roman"/>
                <w:sz w:val="20"/>
                <w:szCs w:val="20"/>
                <w:lang w:eastAsia="ru-RU"/>
              </w:rPr>
              <w:t xml:space="preserve"> </w:t>
            </w:r>
            <w:proofErr w:type="spellStart"/>
            <w:r w:rsidRPr="008D4A8D">
              <w:rPr>
                <w:rFonts w:ascii="Times New Roman" w:eastAsia="Times New Roman" w:hAnsi="Times New Roman" w:cs="Times New Roman"/>
                <w:sz w:val="20"/>
                <w:szCs w:val="20"/>
                <w:lang w:eastAsia="ru-RU"/>
              </w:rPr>
              <w:t>реквизиты</w:t>
            </w:r>
            <w:proofErr w:type="spellEnd"/>
            <w:r w:rsidRPr="008D4A8D">
              <w:rPr>
                <w:rFonts w:ascii="Times New Roman" w:eastAsia="Times New Roman" w:hAnsi="Times New Roman" w:cs="Times New Roman"/>
                <w:sz w:val="20"/>
                <w:szCs w:val="20"/>
                <w:lang w:eastAsia="ru-RU"/>
              </w:rPr>
              <w:t xml:space="preserve"> </w:t>
            </w:r>
          </w:p>
        </w:tc>
        <w:tc>
          <w:tcPr>
            <w:tcW w:w="1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4C4A" w:rsidRPr="008D4A8D" w:rsidRDefault="00144C4A" w:rsidP="00310EB1">
            <w:pPr>
              <w:spacing w:after="0" w:line="240" w:lineRule="auto"/>
              <w:jc w:val="both"/>
              <w:rPr>
                <w:rFonts w:ascii="Times New Roman" w:eastAsia="Times New Roman" w:hAnsi="Times New Roman" w:cs="Times New Roman"/>
                <w:sz w:val="20"/>
                <w:szCs w:val="20"/>
                <w:lang w:eastAsia="ru-RU"/>
              </w:rPr>
            </w:pPr>
            <w:r w:rsidRPr="008D4A8D">
              <w:rPr>
                <w:rFonts w:ascii="Times New Roman" w:eastAsia="Times New Roman" w:hAnsi="Times New Roman" w:cs="Times New Roman"/>
                <w:sz w:val="20"/>
                <w:szCs w:val="20"/>
                <w:lang w:eastAsia="ru-RU"/>
              </w:rPr>
              <w:t> </w:t>
            </w:r>
          </w:p>
        </w:tc>
      </w:tr>
      <w:tr w:rsidR="00144C4A" w:rsidRPr="00183DCA" w:rsidTr="00310EB1">
        <w:trPr>
          <w:trHeight w:val="240"/>
        </w:trPr>
        <w:tc>
          <w:tcPr>
            <w:tcW w:w="36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4C4A" w:rsidRPr="008D4A8D" w:rsidRDefault="00144C4A" w:rsidP="00310EB1">
            <w:pPr>
              <w:spacing w:after="0" w:line="240" w:lineRule="auto"/>
              <w:jc w:val="both"/>
              <w:rPr>
                <w:rFonts w:ascii="Times New Roman" w:eastAsia="Times New Roman" w:hAnsi="Times New Roman" w:cs="Times New Roman"/>
                <w:sz w:val="20"/>
                <w:szCs w:val="20"/>
                <w:lang w:val="ru-RU" w:eastAsia="ru-RU"/>
              </w:rPr>
            </w:pPr>
            <w:r w:rsidRPr="008D4A8D">
              <w:rPr>
                <w:rFonts w:ascii="Times New Roman" w:eastAsia="Times New Roman" w:hAnsi="Times New Roman" w:cs="Times New Roman"/>
                <w:sz w:val="20"/>
                <w:szCs w:val="20"/>
                <w:lang w:val="ru-RU" w:eastAsia="ru-RU"/>
              </w:rPr>
              <w:t>Контактный телефон, адрес электронной почты</w:t>
            </w:r>
          </w:p>
        </w:tc>
        <w:tc>
          <w:tcPr>
            <w:tcW w:w="1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4C4A" w:rsidRPr="008D4A8D" w:rsidRDefault="00144C4A" w:rsidP="00310EB1">
            <w:pPr>
              <w:spacing w:after="0" w:line="240" w:lineRule="auto"/>
              <w:jc w:val="both"/>
              <w:rPr>
                <w:rFonts w:ascii="Times New Roman" w:eastAsia="Times New Roman" w:hAnsi="Times New Roman" w:cs="Times New Roman"/>
                <w:sz w:val="20"/>
                <w:szCs w:val="20"/>
                <w:lang w:val="ru-RU" w:eastAsia="ru-RU"/>
              </w:rPr>
            </w:pPr>
            <w:r w:rsidRPr="008D4A8D">
              <w:rPr>
                <w:rFonts w:ascii="Times New Roman" w:eastAsia="Times New Roman" w:hAnsi="Times New Roman" w:cs="Times New Roman"/>
                <w:sz w:val="20"/>
                <w:szCs w:val="20"/>
                <w:lang w:eastAsia="ru-RU"/>
              </w:rPr>
              <w:t> </w:t>
            </w:r>
          </w:p>
        </w:tc>
      </w:tr>
    </w:tbl>
    <w:p w:rsidR="00144C4A" w:rsidRPr="008D4A8D" w:rsidRDefault="00144C4A" w:rsidP="00144C4A">
      <w:pPr>
        <w:spacing w:after="0" w:line="240" w:lineRule="auto"/>
        <w:ind w:firstLine="567"/>
        <w:jc w:val="both"/>
        <w:rPr>
          <w:rFonts w:ascii="Times New Roman" w:eastAsia="Times New Roman" w:hAnsi="Times New Roman" w:cs="Times New Roman"/>
          <w:sz w:val="24"/>
          <w:szCs w:val="24"/>
          <w:lang w:val="ru-RU" w:eastAsia="ru-RU"/>
        </w:rPr>
      </w:pPr>
      <w:r w:rsidRPr="008D4A8D">
        <w:rPr>
          <w:rFonts w:ascii="Times New Roman" w:eastAsia="Times New Roman" w:hAnsi="Times New Roman" w:cs="Times New Roman"/>
          <w:sz w:val="24"/>
          <w:szCs w:val="24"/>
          <w:lang w:eastAsia="ru-RU"/>
        </w:rPr>
        <w:t> </w:t>
      </w:r>
    </w:p>
    <w:p w:rsidR="00F40607" w:rsidRPr="00B26162" w:rsidRDefault="00F40607" w:rsidP="00F40607">
      <w:pPr>
        <w:spacing w:after="0" w:line="240" w:lineRule="auto"/>
        <w:jc w:val="both"/>
        <w:rPr>
          <w:rFonts w:ascii="Times New Roman" w:eastAsia="Times New Roman" w:hAnsi="Times New Roman" w:cs="Times New Roman"/>
          <w:sz w:val="24"/>
          <w:szCs w:val="24"/>
          <w:lang w:val="ru-RU" w:eastAsia="ru-RU"/>
        </w:rPr>
      </w:pPr>
      <w:r w:rsidRPr="00B26162">
        <w:rPr>
          <w:rFonts w:ascii="Times New Roman" w:eastAsia="Times New Roman" w:hAnsi="Times New Roman" w:cs="Times New Roman"/>
          <w:sz w:val="24"/>
          <w:szCs w:val="24"/>
          <w:lang w:val="ru-RU" w:eastAsia="ru-RU"/>
        </w:rPr>
        <w:t>в реестр организаций, осуществляющих сбор и переработку отходов.</w:t>
      </w:r>
    </w:p>
    <w:p w:rsidR="00F40607" w:rsidRPr="00B26162" w:rsidRDefault="00F40607" w:rsidP="00F40607">
      <w:pPr>
        <w:spacing w:after="0" w:line="240" w:lineRule="auto"/>
        <w:ind w:firstLine="567"/>
        <w:jc w:val="both"/>
        <w:rPr>
          <w:rFonts w:ascii="Times New Roman" w:eastAsia="Times New Roman" w:hAnsi="Times New Roman" w:cs="Times New Roman"/>
          <w:sz w:val="24"/>
          <w:szCs w:val="24"/>
          <w:lang w:val="ru-RU" w:eastAsia="ru-RU"/>
        </w:rPr>
      </w:pPr>
      <w:r w:rsidRPr="00B26162">
        <w:rPr>
          <w:rFonts w:ascii="Times New Roman" w:eastAsia="Times New Roman" w:hAnsi="Times New Roman" w:cs="Times New Roman"/>
          <w:sz w:val="24"/>
          <w:szCs w:val="24"/>
          <w:lang w:val="ru-RU" w:eastAsia="ru-RU"/>
        </w:rPr>
        <w:t>Сбор и переработка отходов организацией осуществляется посредством:</w:t>
      </w:r>
    </w:p>
    <w:p w:rsidR="00F40607" w:rsidRPr="00B26162" w:rsidRDefault="00F40607" w:rsidP="00F40607">
      <w:pPr>
        <w:spacing w:after="0" w:line="240" w:lineRule="auto"/>
        <w:ind w:firstLine="567"/>
        <w:jc w:val="both"/>
        <w:rPr>
          <w:rFonts w:ascii="Times New Roman" w:eastAsia="Times New Roman" w:hAnsi="Times New Roman" w:cs="Times New Roman"/>
          <w:sz w:val="24"/>
          <w:szCs w:val="24"/>
          <w:lang w:val="ru-RU" w:eastAsia="ru-RU"/>
        </w:rPr>
      </w:pPr>
      <w:r w:rsidRPr="00B26162">
        <w:rPr>
          <w:rFonts w:ascii="Times New Roman" w:eastAsia="Times New Roman" w:hAnsi="Times New Roman" w:cs="Times New Roman"/>
          <w:sz w:val="24"/>
          <w:szCs w:val="24"/>
          <w:lang w:val="ru-RU" w:eastAsia="ru-RU"/>
        </w:rPr>
        <w:t>1.</w:t>
      </w:r>
      <w:r w:rsidRPr="0065468C">
        <w:rPr>
          <w:rFonts w:ascii="Times New Roman" w:eastAsia="Times New Roman" w:hAnsi="Times New Roman" w:cs="Times New Roman"/>
          <w:sz w:val="24"/>
          <w:szCs w:val="24"/>
          <w:lang w:eastAsia="ru-RU"/>
        </w:rPr>
        <w:t> </w:t>
      </w:r>
      <w:r w:rsidRPr="00B26162">
        <w:rPr>
          <w:rFonts w:ascii="Times New Roman" w:eastAsia="Times New Roman" w:hAnsi="Times New Roman" w:cs="Times New Roman"/>
          <w:sz w:val="24"/>
          <w:szCs w:val="24"/>
          <w:lang w:val="ru-RU" w:eastAsia="ru-RU"/>
        </w:rPr>
        <w:t>Контейнеров (емкостей) для сбора отходов:</w:t>
      </w:r>
    </w:p>
    <w:p w:rsidR="00F40607" w:rsidRPr="00B26162" w:rsidRDefault="00F40607" w:rsidP="00F40607">
      <w:pPr>
        <w:spacing w:after="0" w:line="240" w:lineRule="auto"/>
        <w:ind w:firstLine="567"/>
        <w:jc w:val="both"/>
        <w:rPr>
          <w:rFonts w:ascii="Times New Roman" w:eastAsia="Times New Roman" w:hAnsi="Times New Roman" w:cs="Times New Roman"/>
          <w:sz w:val="24"/>
          <w:szCs w:val="24"/>
          <w:lang w:val="ru-RU" w:eastAsia="ru-RU"/>
        </w:rPr>
      </w:pPr>
      <w:r w:rsidRPr="0065468C">
        <w:rPr>
          <w:rFonts w:ascii="Times New Roman" w:eastAsia="Times New Roman" w:hAnsi="Times New Roman" w:cs="Times New Roman"/>
          <w:sz w:val="24"/>
          <w:szCs w:val="24"/>
          <w:lang w:eastAsia="ru-RU"/>
        </w:rPr>
        <w:t> </w:t>
      </w:r>
    </w:p>
    <w:tbl>
      <w:tblPr>
        <w:tblW w:w="4995"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807"/>
        <w:gridCol w:w="1560"/>
        <w:gridCol w:w="1476"/>
        <w:gridCol w:w="1539"/>
        <w:gridCol w:w="1813"/>
        <w:gridCol w:w="1756"/>
      </w:tblGrid>
      <w:tr w:rsidR="00F40607" w:rsidRPr="00183DCA" w:rsidTr="009E292D">
        <w:trPr>
          <w:trHeight w:val="240"/>
        </w:trPr>
        <w:tc>
          <w:tcPr>
            <w:tcW w:w="913" w:type="pct"/>
            <w:tcBorders>
              <w:bottom w:val="single" w:sz="4" w:space="0" w:color="auto"/>
              <w:right w:val="single" w:sz="4" w:space="0" w:color="auto"/>
            </w:tcBorders>
            <w:tcMar>
              <w:top w:w="0" w:type="dxa"/>
              <w:left w:w="6" w:type="dxa"/>
              <w:bottom w:w="0" w:type="dxa"/>
              <w:right w:w="6" w:type="dxa"/>
            </w:tcMar>
            <w:vAlign w:val="center"/>
          </w:tcPr>
          <w:p w:rsidR="00F40607" w:rsidRPr="00B26162" w:rsidRDefault="00F40607" w:rsidP="009E292D">
            <w:pPr>
              <w:spacing w:after="0" w:line="240" w:lineRule="auto"/>
              <w:jc w:val="center"/>
              <w:rPr>
                <w:rFonts w:ascii="Times New Roman" w:eastAsia="Times New Roman" w:hAnsi="Times New Roman" w:cs="Times New Roman"/>
                <w:sz w:val="20"/>
                <w:szCs w:val="20"/>
                <w:lang w:val="ru-RU" w:eastAsia="ru-RU"/>
              </w:rPr>
            </w:pPr>
            <w:r w:rsidRPr="00B26162">
              <w:rPr>
                <w:rFonts w:ascii="Times New Roman" w:eastAsia="Times New Roman" w:hAnsi="Times New Roman" w:cs="Times New Roman"/>
                <w:sz w:val="20"/>
                <w:szCs w:val="20"/>
                <w:lang w:val="ru-RU" w:eastAsia="ru-RU"/>
              </w:rPr>
              <w:t>Город или район, в котором установлены контейнеры (емкости)</w:t>
            </w:r>
          </w:p>
        </w:tc>
        <w:tc>
          <w:tcPr>
            <w:tcW w:w="789" w:type="pct"/>
            <w:tcBorders>
              <w:left w:val="single" w:sz="4" w:space="0" w:color="auto"/>
              <w:bottom w:val="single" w:sz="4" w:space="0" w:color="auto"/>
              <w:right w:val="single" w:sz="4" w:space="0" w:color="auto"/>
            </w:tcBorders>
            <w:tcMar>
              <w:top w:w="0" w:type="dxa"/>
              <w:left w:w="6" w:type="dxa"/>
              <w:bottom w:w="0" w:type="dxa"/>
              <w:right w:w="6" w:type="dxa"/>
            </w:tcMar>
            <w:vAlign w:val="center"/>
          </w:tcPr>
          <w:p w:rsidR="00F40607" w:rsidRPr="0065468C" w:rsidRDefault="00F40607" w:rsidP="009E292D">
            <w:pPr>
              <w:spacing w:after="0" w:line="240" w:lineRule="auto"/>
              <w:jc w:val="center"/>
              <w:rPr>
                <w:rFonts w:ascii="Times New Roman" w:eastAsia="Times New Roman" w:hAnsi="Times New Roman" w:cs="Times New Roman"/>
                <w:sz w:val="20"/>
                <w:szCs w:val="20"/>
                <w:lang w:eastAsia="ru-RU"/>
              </w:rPr>
            </w:pPr>
            <w:proofErr w:type="spellStart"/>
            <w:r w:rsidRPr="0065468C">
              <w:rPr>
                <w:rFonts w:ascii="Times New Roman" w:eastAsia="Times New Roman" w:hAnsi="Times New Roman" w:cs="Times New Roman"/>
                <w:sz w:val="20"/>
                <w:szCs w:val="20"/>
                <w:lang w:eastAsia="ru-RU"/>
              </w:rPr>
              <w:t>Наименование</w:t>
            </w:r>
            <w:proofErr w:type="spellEnd"/>
            <w:r w:rsidRPr="0065468C">
              <w:rPr>
                <w:rFonts w:ascii="Times New Roman" w:eastAsia="Times New Roman" w:hAnsi="Times New Roman" w:cs="Times New Roman"/>
                <w:sz w:val="20"/>
                <w:szCs w:val="20"/>
                <w:lang w:eastAsia="ru-RU"/>
              </w:rPr>
              <w:t xml:space="preserve"> </w:t>
            </w:r>
            <w:proofErr w:type="spellStart"/>
            <w:r w:rsidRPr="0065468C">
              <w:rPr>
                <w:rFonts w:ascii="Times New Roman" w:eastAsia="Times New Roman" w:hAnsi="Times New Roman" w:cs="Times New Roman"/>
                <w:sz w:val="20"/>
                <w:szCs w:val="20"/>
                <w:lang w:eastAsia="ru-RU"/>
              </w:rPr>
              <w:t>собираемых</w:t>
            </w:r>
            <w:proofErr w:type="spellEnd"/>
            <w:r w:rsidRPr="0065468C">
              <w:rPr>
                <w:rFonts w:ascii="Times New Roman" w:eastAsia="Times New Roman" w:hAnsi="Times New Roman" w:cs="Times New Roman"/>
                <w:sz w:val="20"/>
                <w:szCs w:val="20"/>
                <w:lang w:eastAsia="ru-RU"/>
              </w:rPr>
              <w:t xml:space="preserve"> </w:t>
            </w:r>
            <w:proofErr w:type="spellStart"/>
            <w:r w:rsidRPr="0065468C">
              <w:rPr>
                <w:rFonts w:ascii="Times New Roman" w:eastAsia="Times New Roman" w:hAnsi="Times New Roman" w:cs="Times New Roman"/>
                <w:sz w:val="20"/>
                <w:szCs w:val="20"/>
                <w:lang w:eastAsia="ru-RU"/>
              </w:rPr>
              <w:t>отходов</w:t>
            </w:r>
            <w:proofErr w:type="spellEnd"/>
          </w:p>
        </w:tc>
        <w:tc>
          <w:tcPr>
            <w:tcW w:w="746" w:type="pct"/>
            <w:tcBorders>
              <w:left w:val="single" w:sz="4" w:space="0" w:color="auto"/>
              <w:bottom w:val="single" w:sz="4" w:space="0" w:color="auto"/>
              <w:right w:val="single" w:sz="4" w:space="0" w:color="auto"/>
            </w:tcBorders>
            <w:tcMar>
              <w:top w:w="0" w:type="dxa"/>
              <w:left w:w="6" w:type="dxa"/>
              <w:bottom w:w="0" w:type="dxa"/>
              <w:right w:w="6" w:type="dxa"/>
            </w:tcMar>
            <w:vAlign w:val="center"/>
          </w:tcPr>
          <w:p w:rsidR="00F40607" w:rsidRPr="00B26162" w:rsidRDefault="00F40607" w:rsidP="009E292D">
            <w:pPr>
              <w:spacing w:after="0" w:line="240" w:lineRule="auto"/>
              <w:jc w:val="center"/>
              <w:rPr>
                <w:rFonts w:ascii="Times New Roman" w:eastAsia="Times New Roman" w:hAnsi="Times New Roman" w:cs="Times New Roman"/>
                <w:sz w:val="20"/>
                <w:szCs w:val="20"/>
                <w:lang w:val="ru-RU" w:eastAsia="ru-RU"/>
              </w:rPr>
            </w:pPr>
            <w:r w:rsidRPr="00B26162">
              <w:rPr>
                <w:rFonts w:ascii="Times New Roman" w:eastAsia="Times New Roman" w:hAnsi="Times New Roman" w:cs="Times New Roman"/>
                <w:sz w:val="20"/>
                <w:szCs w:val="20"/>
                <w:lang w:val="ru-RU" w:eastAsia="ru-RU"/>
              </w:rPr>
              <w:t>Материал, из которого изготовлены контейнеры (емкости)</w:t>
            </w:r>
          </w:p>
        </w:tc>
        <w:tc>
          <w:tcPr>
            <w:tcW w:w="778" w:type="pct"/>
            <w:tcBorders>
              <w:left w:val="single" w:sz="4" w:space="0" w:color="auto"/>
              <w:bottom w:val="single" w:sz="4" w:space="0" w:color="auto"/>
              <w:right w:val="single" w:sz="4" w:space="0" w:color="auto"/>
            </w:tcBorders>
            <w:tcMar>
              <w:top w:w="0" w:type="dxa"/>
              <w:left w:w="6" w:type="dxa"/>
              <w:bottom w:w="0" w:type="dxa"/>
              <w:right w:w="6" w:type="dxa"/>
            </w:tcMar>
            <w:vAlign w:val="center"/>
          </w:tcPr>
          <w:p w:rsidR="00F40607" w:rsidRPr="00B26162" w:rsidRDefault="00F40607" w:rsidP="009E292D">
            <w:pPr>
              <w:spacing w:after="0" w:line="240" w:lineRule="auto"/>
              <w:jc w:val="center"/>
              <w:rPr>
                <w:rFonts w:ascii="Times New Roman" w:eastAsia="Times New Roman" w:hAnsi="Times New Roman" w:cs="Times New Roman"/>
                <w:sz w:val="20"/>
                <w:szCs w:val="20"/>
                <w:lang w:val="ru-RU" w:eastAsia="ru-RU"/>
              </w:rPr>
            </w:pPr>
            <w:r w:rsidRPr="00B26162">
              <w:rPr>
                <w:rFonts w:ascii="Times New Roman" w:eastAsia="Times New Roman" w:hAnsi="Times New Roman" w:cs="Times New Roman"/>
                <w:sz w:val="20"/>
                <w:szCs w:val="20"/>
                <w:lang w:val="ru-RU" w:eastAsia="ru-RU"/>
              </w:rPr>
              <w:t>Объем контейнера (емкости), куб.</w:t>
            </w:r>
            <w:r w:rsidRPr="0065468C">
              <w:rPr>
                <w:rFonts w:ascii="Times New Roman" w:eastAsia="Times New Roman" w:hAnsi="Times New Roman" w:cs="Times New Roman"/>
                <w:sz w:val="20"/>
                <w:szCs w:val="20"/>
                <w:lang w:eastAsia="ru-RU"/>
              </w:rPr>
              <w:t> </w:t>
            </w:r>
            <w:r w:rsidRPr="00B26162">
              <w:rPr>
                <w:rFonts w:ascii="Times New Roman" w:eastAsia="Times New Roman" w:hAnsi="Times New Roman" w:cs="Times New Roman"/>
                <w:sz w:val="20"/>
                <w:szCs w:val="20"/>
                <w:lang w:val="ru-RU" w:eastAsia="ru-RU"/>
              </w:rPr>
              <w:t>метров</w:t>
            </w:r>
          </w:p>
        </w:tc>
        <w:tc>
          <w:tcPr>
            <w:tcW w:w="887" w:type="pct"/>
            <w:tcBorders>
              <w:left w:val="single" w:sz="4" w:space="0" w:color="auto"/>
              <w:bottom w:val="single" w:sz="4" w:space="0" w:color="auto"/>
            </w:tcBorders>
            <w:tcMar>
              <w:top w:w="0" w:type="dxa"/>
              <w:left w:w="6" w:type="dxa"/>
              <w:bottom w:w="0" w:type="dxa"/>
              <w:right w:w="6" w:type="dxa"/>
            </w:tcMar>
            <w:vAlign w:val="center"/>
          </w:tcPr>
          <w:p w:rsidR="00F40607" w:rsidRPr="00B26162" w:rsidRDefault="00F40607" w:rsidP="009E292D">
            <w:pPr>
              <w:spacing w:after="0" w:line="240" w:lineRule="auto"/>
              <w:jc w:val="center"/>
              <w:rPr>
                <w:rFonts w:ascii="Times New Roman" w:eastAsia="Times New Roman" w:hAnsi="Times New Roman" w:cs="Times New Roman"/>
                <w:sz w:val="20"/>
                <w:szCs w:val="20"/>
                <w:lang w:val="ru-RU" w:eastAsia="ru-RU"/>
              </w:rPr>
            </w:pPr>
            <w:r w:rsidRPr="00B26162">
              <w:rPr>
                <w:rFonts w:ascii="Times New Roman" w:eastAsia="Times New Roman" w:hAnsi="Times New Roman" w:cs="Times New Roman"/>
                <w:sz w:val="20"/>
                <w:szCs w:val="20"/>
                <w:lang w:val="ru-RU" w:eastAsia="ru-RU"/>
              </w:rPr>
              <w:t>Иная информация о контейнере(емкости) (тип, марка, модель)</w:t>
            </w:r>
          </w:p>
        </w:tc>
        <w:tc>
          <w:tcPr>
            <w:tcW w:w="887" w:type="pct"/>
            <w:tcBorders>
              <w:left w:val="single" w:sz="4" w:space="0" w:color="auto"/>
              <w:bottom w:val="single" w:sz="4" w:space="0" w:color="auto"/>
            </w:tcBorders>
            <w:vAlign w:val="center"/>
          </w:tcPr>
          <w:p w:rsidR="00F40607" w:rsidRPr="00B26162" w:rsidRDefault="00F40607" w:rsidP="009E292D">
            <w:pPr>
              <w:spacing w:after="0" w:line="240" w:lineRule="auto"/>
              <w:jc w:val="center"/>
              <w:rPr>
                <w:rFonts w:ascii="Times New Roman" w:eastAsia="Times New Roman" w:hAnsi="Times New Roman" w:cs="Times New Roman"/>
                <w:sz w:val="20"/>
                <w:szCs w:val="20"/>
                <w:lang w:val="ru-RU" w:eastAsia="ru-RU"/>
              </w:rPr>
            </w:pPr>
            <w:r w:rsidRPr="00B26162">
              <w:rPr>
                <w:rFonts w:ascii="Times New Roman" w:eastAsia="Times New Roman" w:hAnsi="Times New Roman" w:cs="Times New Roman"/>
                <w:sz w:val="20"/>
                <w:szCs w:val="20"/>
                <w:lang w:val="ru-RU" w:eastAsia="ru-RU"/>
              </w:rPr>
              <w:t xml:space="preserve">Количество контейнеров (емкостей) данного типа для данного наименования собираемых отходов </w:t>
            </w:r>
          </w:p>
        </w:tc>
      </w:tr>
      <w:tr w:rsidR="00F40607" w:rsidRPr="00183DCA" w:rsidTr="009E292D">
        <w:trPr>
          <w:trHeight w:val="240"/>
        </w:trPr>
        <w:tc>
          <w:tcPr>
            <w:tcW w:w="913" w:type="pct"/>
            <w:tcBorders>
              <w:top w:val="single" w:sz="4" w:space="0" w:color="auto"/>
              <w:bottom w:val="single" w:sz="4" w:space="0" w:color="auto"/>
              <w:right w:val="single" w:sz="4" w:space="0" w:color="auto"/>
            </w:tcBorders>
            <w:tcMar>
              <w:top w:w="0" w:type="dxa"/>
              <w:left w:w="6" w:type="dxa"/>
              <w:bottom w:w="0" w:type="dxa"/>
              <w:right w:w="6" w:type="dxa"/>
            </w:tcMar>
            <w:hideMark/>
          </w:tcPr>
          <w:p w:rsidR="00F40607" w:rsidRPr="00B26162" w:rsidRDefault="00F40607" w:rsidP="009E292D">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c>
          <w:tcPr>
            <w:tcW w:w="7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607" w:rsidRPr="00B26162" w:rsidRDefault="00F40607" w:rsidP="009E292D">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607" w:rsidRPr="00B26162" w:rsidRDefault="00F40607" w:rsidP="009E292D">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c>
          <w:tcPr>
            <w:tcW w:w="7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607" w:rsidRPr="00B26162" w:rsidRDefault="00F40607" w:rsidP="009E292D">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c>
          <w:tcPr>
            <w:tcW w:w="887" w:type="pct"/>
            <w:tcBorders>
              <w:top w:val="single" w:sz="4" w:space="0" w:color="auto"/>
              <w:left w:val="single" w:sz="4" w:space="0" w:color="auto"/>
              <w:bottom w:val="single" w:sz="4" w:space="0" w:color="auto"/>
            </w:tcBorders>
            <w:tcMar>
              <w:top w:w="0" w:type="dxa"/>
              <w:left w:w="6" w:type="dxa"/>
              <w:bottom w:w="0" w:type="dxa"/>
              <w:right w:w="6" w:type="dxa"/>
            </w:tcMar>
            <w:hideMark/>
          </w:tcPr>
          <w:p w:rsidR="00F40607" w:rsidRPr="00B26162" w:rsidRDefault="00F40607" w:rsidP="009E292D">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c>
          <w:tcPr>
            <w:tcW w:w="887" w:type="pct"/>
            <w:tcBorders>
              <w:top w:val="single" w:sz="4" w:space="0" w:color="auto"/>
              <w:left w:val="single" w:sz="4" w:space="0" w:color="auto"/>
              <w:bottom w:val="single" w:sz="4" w:space="0" w:color="auto"/>
            </w:tcBorders>
          </w:tcPr>
          <w:p w:rsidR="00F40607" w:rsidRPr="00B26162" w:rsidRDefault="00F40607" w:rsidP="009E292D">
            <w:pPr>
              <w:spacing w:after="0" w:line="240" w:lineRule="auto"/>
              <w:rPr>
                <w:rFonts w:ascii="Times New Roman" w:eastAsia="Times New Roman" w:hAnsi="Times New Roman" w:cs="Times New Roman"/>
                <w:sz w:val="20"/>
                <w:szCs w:val="20"/>
                <w:lang w:val="ru-RU" w:eastAsia="ru-RU"/>
              </w:rPr>
            </w:pPr>
          </w:p>
        </w:tc>
      </w:tr>
    </w:tbl>
    <w:p w:rsidR="00F40607" w:rsidRPr="00B26162" w:rsidRDefault="00F40607" w:rsidP="00F40607">
      <w:pPr>
        <w:spacing w:after="0" w:line="240" w:lineRule="auto"/>
        <w:ind w:firstLine="567"/>
        <w:jc w:val="both"/>
        <w:rPr>
          <w:rFonts w:ascii="Times New Roman" w:eastAsia="Times New Roman" w:hAnsi="Times New Roman" w:cs="Times New Roman"/>
          <w:sz w:val="24"/>
          <w:szCs w:val="24"/>
          <w:lang w:val="ru-RU" w:eastAsia="ru-RU"/>
        </w:rPr>
      </w:pPr>
      <w:r w:rsidRPr="0065468C">
        <w:rPr>
          <w:rFonts w:ascii="Times New Roman" w:eastAsia="Times New Roman" w:hAnsi="Times New Roman" w:cs="Times New Roman"/>
          <w:sz w:val="24"/>
          <w:szCs w:val="24"/>
          <w:lang w:eastAsia="ru-RU"/>
        </w:rPr>
        <w:t> </w:t>
      </w:r>
    </w:p>
    <w:p w:rsidR="00F40607" w:rsidRPr="0065468C" w:rsidRDefault="00F40607" w:rsidP="00F40607">
      <w:pPr>
        <w:spacing w:after="0" w:line="240" w:lineRule="auto"/>
        <w:ind w:firstLine="567"/>
        <w:jc w:val="both"/>
        <w:rPr>
          <w:rFonts w:ascii="Times New Roman" w:eastAsia="Times New Roman" w:hAnsi="Times New Roman" w:cs="Times New Roman"/>
          <w:sz w:val="24"/>
          <w:szCs w:val="24"/>
          <w:lang w:eastAsia="ru-RU"/>
        </w:rPr>
      </w:pPr>
      <w:r w:rsidRPr="0065468C">
        <w:rPr>
          <w:rFonts w:ascii="Times New Roman" w:eastAsia="Times New Roman" w:hAnsi="Times New Roman" w:cs="Times New Roman"/>
          <w:sz w:val="24"/>
          <w:szCs w:val="24"/>
          <w:lang w:eastAsia="ru-RU"/>
        </w:rPr>
        <w:t>2. </w:t>
      </w:r>
      <w:proofErr w:type="spellStart"/>
      <w:r w:rsidRPr="0065468C">
        <w:rPr>
          <w:rFonts w:ascii="Times New Roman" w:eastAsia="Times New Roman" w:hAnsi="Times New Roman" w:cs="Times New Roman"/>
          <w:sz w:val="24"/>
          <w:szCs w:val="24"/>
          <w:lang w:eastAsia="ru-RU"/>
        </w:rPr>
        <w:t>Приемных</w:t>
      </w:r>
      <w:proofErr w:type="spellEnd"/>
      <w:r w:rsidRPr="0065468C">
        <w:rPr>
          <w:rFonts w:ascii="Times New Roman" w:eastAsia="Times New Roman" w:hAnsi="Times New Roman" w:cs="Times New Roman"/>
          <w:sz w:val="24"/>
          <w:szCs w:val="24"/>
          <w:lang w:eastAsia="ru-RU"/>
        </w:rPr>
        <w:t xml:space="preserve"> </w:t>
      </w:r>
      <w:proofErr w:type="spellStart"/>
      <w:r w:rsidRPr="0065468C">
        <w:rPr>
          <w:rFonts w:ascii="Times New Roman" w:eastAsia="Times New Roman" w:hAnsi="Times New Roman" w:cs="Times New Roman"/>
          <w:sz w:val="24"/>
          <w:szCs w:val="24"/>
          <w:lang w:eastAsia="ru-RU"/>
        </w:rPr>
        <w:t>пунктов</w:t>
      </w:r>
      <w:proofErr w:type="spellEnd"/>
      <w:r w:rsidRPr="0065468C">
        <w:rPr>
          <w:rFonts w:ascii="Times New Roman" w:eastAsia="Times New Roman" w:hAnsi="Times New Roman" w:cs="Times New Roman"/>
          <w:sz w:val="24"/>
          <w:szCs w:val="24"/>
          <w:lang w:eastAsia="ru-RU"/>
        </w:rPr>
        <w:t>:</w:t>
      </w:r>
    </w:p>
    <w:p w:rsidR="00F40607" w:rsidRPr="0065468C" w:rsidRDefault="00F40607" w:rsidP="00F40607">
      <w:pPr>
        <w:spacing w:after="0" w:line="240" w:lineRule="auto"/>
        <w:ind w:firstLine="567"/>
        <w:jc w:val="both"/>
        <w:rPr>
          <w:rFonts w:ascii="Times New Roman" w:eastAsia="Times New Roman" w:hAnsi="Times New Roman" w:cs="Times New Roman"/>
          <w:sz w:val="24"/>
          <w:szCs w:val="24"/>
          <w:lang w:eastAsia="ru-RU"/>
        </w:rPr>
      </w:pPr>
      <w:r w:rsidRPr="0065468C">
        <w:rPr>
          <w:rFonts w:ascii="Times New Roman" w:eastAsia="Times New Roman" w:hAnsi="Times New Roman" w:cs="Times New Roman"/>
          <w:sz w:val="24"/>
          <w:szCs w:val="24"/>
          <w:lang w:eastAsia="ru-RU"/>
        </w:rPr>
        <w:t> </w:t>
      </w:r>
    </w:p>
    <w:tbl>
      <w:tblPr>
        <w:tblW w:w="5011"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934"/>
        <w:gridCol w:w="1902"/>
        <w:gridCol w:w="1070"/>
        <w:gridCol w:w="1356"/>
        <w:gridCol w:w="2721"/>
      </w:tblGrid>
      <w:tr w:rsidR="00F40607" w:rsidRPr="00183DCA" w:rsidTr="009E292D">
        <w:trPr>
          <w:trHeight w:val="240"/>
        </w:trPr>
        <w:tc>
          <w:tcPr>
            <w:tcW w:w="1469" w:type="pct"/>
            <w:tcBorders>
              <w:bottom w:val="single" w:sz="4" w:space="0" w:color="auto"/>
              <w:right w:val="single" w:sz="4" w:space="0" w:color="auto"/>
            </w:tcBorders>
            <w:tcMar>
              <w:top w:w="0" w:type="dxa"/>
              <w:left w:w="6" w:type="dxa"/>
              <w:bottom w:w="0" w:type="dxa"/>
              <w:right w:w="6" w:type="dxa"/>
            </w:tcMar>
            <w:vAlign w:val="center"/>
            <w:hideMark/>
          </w:tcPr>
          <w:p w:rsidR="00F40607" w:rsidRPr="00B26162" w:rsidRDefault="00F40607" w:rsidP="009E292D">
            <w:pPr>
              <w:spacing w:after="0" w:line="240" w:lineRule="auto"/>
              <w:jc w:val="center"/>
              <w:rPr>
                <w:rFonts w:ascii="Times New Roman" w:eastAsia="Times New Roman" w:hAnsi="Times New Roman" w:cs="Times New Roman"/>
                <w:sz w:val="20"/>
                <w:szCs w:val="20"/>
                <w:lang w:val="ru-RU" w:eastAsia="ru-RU"/>
              </w:rPr>
            </w:pPr>
            <w:r w:rsidRPr="00B26162">
              <w:rPr>
                <w:rFonts w:ascii="Times New Roman" w:eastAsia="Times New Roman" w:hAnsi="Times New Roman" w:cs="Times New Roman"/>
                <w:sz w:val="20"/>
                <w:szCs w:val="20"/>
                <w:lang w:val="ru-RU" w:eastAsia="ru-RU"/>
              </w:rPr>
              <w:t>Место нахождения и контактные телефоны (при наличии), площадь для стационарного приемного пункта или марка и государственный регистрационный номер автотранспортного средства для передвижного приемного пункта</w:t>
            </w:r>
          </w:p>
        </w:tc>
        <w:tc>
          <w:tcPr>
            <w:tcW w:w="95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40607" w:rsidRPr="0065468C" w:rsidRDefault="00F40607" w:rsidP="009E292D">
            <w:pPr>
              <w:spacing w:after="0" w:line="240" w:lineRule="auto"/>
              <w:jc w:val="center"/>
              <w:rPr>
                <w:rFonts w:ascii="Times New Roman" w:eastAsia="Times New Roman" w:hAnsi="Times New Roman" w:cs="Times New Roman"/>
                <w:sz w:val="20"/>
                <w:szCs w:val="20"/>
                <w:lang w:eastAsia="ru-RU"/>
              </w:rPr>
            </w:pPr>
            <w:proofErr w:type="spellStart"/>
            <w:r w:rsidRPr="0065468C">
              <w:rPr>
                <w:rFonts w:ascii="Times New Roman" w:eastAsia="Times New Roman" w:hAnsi="Times New Roman" w:cs="Times New Roman"/>
                <w:sz w:val="20"/>
                <w:szCs w:val="20"/>
                <w:lang w:eastAsia="ru-RU"/>
              </w:rPr>
              <w:t>Наименование</w:t>
            </w:r>
            <w:proofErr w:type="spellEnd"/>
            <w:r w:rsidRPr="0065468C">
              <w:rPr>
                <w:rFonts w:ascii="Times New Roman" w:eastAsia="Times New Roman" w:hAnsi="Times New Roman" w:cs="Times New Roman"/>
                <w:sz w:val="20"/>
                <w:szCs w:val="20"/>
                <w:lang w:eastAsia="ru-RU"/>
              </w:rPr>
              <w:t xml:space="preserve"> </w:t>
            </w:r>
            <w:proofErr w:type="spellStart"/>
            <w:r w:rsidRPr="0065468C">
              <w:rPr>
                <w:rFonts w:ascii="Times New Roman" w:eastAsia="Times New Roman" w:hAnsi="Times New Roman" w:cs="Times New Roman"/>
                <w:sz w:val="20"/>
                <w:szCs w:val="20"/>
                <w:lang w:eastAsia="ru-RU"/>
              </w:rPr>
              <w:t>собираемых</w:t>
            </w:r>
            <w:proofErr w:type="spellEnd"/>
            <w:r w:rsidRPr="0065468C">
              <w:rPr>
                <w:rFonts w:ascii="Times New Roman" w:eastAsia="Times New Roman" w:hAnsi="Times New Roman" w:cs="Times New Roman"/>
                <w:sz w:val="20"/>
                <w:szCs w:val="20"/>
                <w:lang w:eastAsia="ru-RU"/>
              </w:rPr>
              <w:t xml:space="preserve"> </w:t>
            </w:r>
            <w:proofErr w:type="spellStart"/>
            <w:r w:rsidRPr="0065468C">
              <w:rPr>
                <w:rFonts w:ascii="Times New Roman" w:eastAsia="Times New Roman" w:hAnsi="Times New Roman" w:cs="Times New Roman"/>
                <w:sz w:val="20"/>
                <w:szCs w:val="20"/>
                <w:lang w:eastAsia="ru-RU"/>
              </w:rPr>
              <w:t>отходов</w:t>
            </w:r>
            <w:proofErr w:type="spellEnd"/>
          </w:p>
        </w:tc>
        <w:tc>
          <w:tcPr>
            <w:tcW w:w="53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40607" w:rsidRPr="0065468C" w:rsidRDefault="00F40607" w:rsidP="009E292D">
            <w:pPr>
              <w:spacing w:after="0" w:line="240" w:lineRule="auto"/>
              <w:jc w:val="center"/>
              <w:rPr>
                <w:rFonts w:ascii="Times New Roman" w:eastAsia="Times New Roman" w:hAnsi="Times New Roman" w:cs="Times New Roman"/>
                <w:sz w:val="20"/>
                <w:szCs w:val="20"/>
                <w:lang w:eastAsia="ru-RU"/>
              </w:rPr>
            </w:pPr>
            <w:proofErr w:type="spellStart"/>
            <w:r w:rsidRPr="0065468C">
              <w:rPr>
                <w:rFonts w:ascii="Times New Roman" w:eastAsia="Times New Roman" w:hAnsi="Times New Roman" w:cs="Times New Roman"/>
                <w:sz w:val="20"/>
                <w:szCs w:val="20"/>
                <w:lang w:eastAsia="ru-RU"/>
              </w:rPr>
              <w:t>График</w:t>
            </w:r>
            <w:proofErr w:type="spellEnd"/>
            <w:r w:rsidRPr="0065468C">
              <w:rPr>
                <w:rFonts w:ascii="Times New Roman" w:eastAsia="Times New Roman" w:hAnsi="Times New Roman" w:cs="Times New Roman"/>
                <w:sz w:val="20"/>
                <w:szCs w:val="20"/>
                <w:lang w:eastAsia="ru-RU"/>
              </w:rPr>
              <w:t xml:space="preserve"> </w:t>
            </w:r>
            <w:proofErr w:type="spellStart"/>
            <w:r w:rsidRPr="0065468C">
              <w:rPr>
                <w:rFonts w:ascii="Times New Roman" w:eastAsia="Times New Roman" w:hAnsi="Times New Roman" w:cs="Times New Roman"/>
                <w:sz w:val="20"/>
                <w:szCs w:val="20"/>
                <w:lang w:eastAsia="ru-RU"/>
              </w:rPr>
              <w:t>работы</w:t>
            </w:r>
            <w:proofErr w:type="spellEnd"/>
          </w:p>
        </w:tc>
        <w:tc>
          <w:tcPr>
            <w:tcW w:w="67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40607" w:rsidRPr="0065468C" w:rsidRDefault="00F40607" w:rsidP="009E292D">
            <w:pPr>
              <w:spacing w:after="0" w:line="240" w:lineRule="auto"/>
              <w:jc w:val="center"/>
              <w:rPr>
                <w:rFonts w:ascii="Times New Roman" w:eastAsia="Times New Roman" w:hAnsi="Times New Roman" w:cs="Times New Roman"/>
                <w:sz w:val="20"/>
                <w:szCs w:val="20"/>
                <w:lang w:eastAsia="ru-RU"/>
              </w:rPr>
            </w:pPr>
            <w:proofErr w:type="spellStart"/>
            <w:r w:rsidRPr="0065468C">
              <w:rPr>
                <w:rFonts w:ascii="Times New Roman" w:eastAsia="Times New Roman" w:hAnsi="Times New Roman" w:cs="Times New Roman"/>
                <w:sz w:val="20"/>
                <w:szCs w:val="20"/>
                <w:lang w:eastAsia="ru-RU"/>
              </w:rPr>
              <w:t>Количество</w:t>
            </w:r>
            <w:proofErr w:type="spellEnd"/>
            <w:r w:rsidRPr="0065468C">
              <w:rPr>
                <w:rFonts w:ascii="Times New Roman" w:eastAsia="Times New Roman" w:hAnsi="Times New Roman" w:cs="Times New Roman"/>
                <w:sz w:val="20"/>
                <w:szCs w:val="20"/>
                <w:lang w:eastAsia="ru-RU"/>
              </w:rPr>
              <w:t xml:space="preserve"> </w:t>
            </w:r>
            <w:proofErr w:type="spellStart"/>
            <w:r w:rsidRPr="0065468C">
              <w:rPr>
                <w:rFonts w:ascii="Times New Roman" w:eastAsia="Times New Roman" w:hAnsi="Times New Roman" w:cs="Times New Roman"/>
                <w:sz w:val="20"/>
                <w:szCs w:val="20"/>
                <w:lang w:eastAsia="ru-RU"/>
              </w:rPr>
              <w:t>работников</w:t>
            </w:r>
            <w:proofErr w:type="spellEnd"/>
          </w:p>
        </w:tc>
        <w:tc>
          <w:tcPr>
            <w:tcW w:w="1363" w:type="pct"/>
            <w:tcBorders>
              <w:left w:val="single" w:sz="4" w:space="0" w:color="auto"/>
              <w:bottom w:val="single" w:sz="4" w:space="0" w:color="auto"/>
            </w:tcBorders>
            <w:tcMar>
              <w:top w:w="0" w:type="dxa"/>
              <w:left w:w="6" w:type="dxa"/>
              <w:bottom w:w="0" w:type="dxa"/>
              <w:right w:w="6" w:type="dxa"/>
            </w:tcMar>
            <w:vAlign w:val="center"/>
            <w:hideMark/>
          </w:tcPr>
          <w:p w:rsidR="00F40607" w:rsidRPr="00B26162" w:rsidRDefault="00F40607" w:rsidP="009E292D">
            <w:pPr>
              <w:spacing w:after="0" w:line="240" w:lineRule="auto"/>
              <w:jc w:val="center"/>
              <w:rPr>
                <w:rFonts w:ascii="Times New Roman" w:eastAsia="Times New Roman" w:hAnsi="Times New Roman" w:cs="Times New Roman"/>
                <w:sz w:val="20"/>
                <w:szCs w:val="20"/>
                <w:lang w:val="ru-RU" w:eastAsia="ru-RU"/>
              </w:rPr>
            </w:pPr>
            <w:r w:rsidRPr="00B26162">
              <w:rPr>
                <w:rFonts w:ascii="Times New Roman" w:eastAsia="Times New Roman" w:hAnsi="Times New Roman" w:cs="Times New Roman"/>
                <w:sz w:val="20"/>
                <w:szCs w:val="20"/>
                <w:lang w:val="ru-RU" w:eastAsia="ru-RU"/>
              </w:rPr>
              <w:t>Дополнительное оборудование, имеющееся на приемном пункте (весы, пресс, и др.)</w:t>
            </w:r>
          </w:p>
        </w:tc>
      </w:tr>
      <w:tr w:rsidR="00F40607" w:rsidRPr="00183DCA" w:rsidTr="009E292D">
        <w:trPr>
          <w:trHeight w:val="240"/>
        </w:trPr>
        <w:tc>
          <w:tcPr>
            <w:tcW w:w="1469" w:type="pct"/>
            <w:tcBorders>
              <w:top w:val="single" w:sz="4" w:space="0" w:color="auto"/>
              <w:bottom w:val="single" w:sz="4" w:space="0" w:color="auto"/>
              <w:right w:val="single" w:sz="4" w:space="0" w:color="auto"/>
            </w:tcBorders>
            <w:tcMar>
              <w:top w:w="0" w:type="dxa"/>
              <w:left w:w="6" w:type="dxa"/>
              <w:bottom w:w="0" w:type="dxa"/>
              <w:right w:w="6" w:type="dxa"/>
            </w:tcMar>
            <w:hideMark/>
          </w:tcPr>
          <w:p w:rsidR="00F40607" w:rsidRPr="00B26162" w:rsidRDefault="00F40607" w:rsidP="009E292D">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c>
          <w:tcPr>
            <w:tcW w:w="9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607" w:rsidRPr="00B26162" w:rsidRDefault="00F40607" w:rsidP="009E292D">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c>
          <w:tcPr>
            <w:tcW w:w="5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607" w:rsidRPr="00B26162" w:rsidRDefault="00F40607" w:rsidP="009E292D">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c>
          <w:tcPr>
            <w:tcW w:w="6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607" w:rsidRPr="00B26162" w:rsidRDefault="00F40607" w:rsidP="009E292D">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c>
          <w:tcPr>
            <w:tcW w:w="1363" w:type="pct"/>
            <w:tcBorders>
              <w:top w:val="single" w:sz="4" w:space="0" w:color="auto"/>
              <w:left w:val="single" w:sz="4" w:space="0" w:color="auto"/>
              <w:bottom w:val="single" w:sz="4" w:space="0" w:color="auto"/>
            </w:tcBorders>
            <w:tcMar>
              <w:top w:w="0" w:type="dxa"/>
              <w:left w:w="6" w:type="dxa"/>
              <w:bottom w:w="0" w:type="dxa"/>
              <w:right w:w="6" w:type="dxa"/>
            </w:tcMar>
            <w:hideMark/>
          </w:tcPr>
          <w:p w:rsidR="00F40607" w:rsidRPr="00B26162" w:rsidRDefault="00F40607" w:rsidP="009E292D">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r>
    </w:tbl>
    <w:p w:rsidR="00F40607" w:rsidRPr="00B26162" w:rsidRDefault="00F40607" w:rsidP="00F40607">
      <w:pPr>
        <w:spacing w:after="0" w:line="240" w:lineRule="auto"/>
        <w:ind w:firstLine="567"/>
        <w:jc w:val="both"/>
        <w:rPr>
          <w:rFonts w:ascii="Times New Roman" w:eastAsia="Times New Roman" w:hAnsi="Times New Roman" w:cs="Times New Roman"/>
          <w:sz w:val="24"/>
          <w:szCs w:val="24"/>
          <w:lang w:val="ru-RU" w:eastAsia="ru-RU"/>
        </w:rPr>
      </w:pPr>
      <w:r w:rsidRPr="0065468C">
        <w:rPr>
          <w:rFonts w:ascii="Times New Roman" w:eastAsia="Times New Roman" w:hAnsi="Times New Roman" w:cs="Times New Roman"/>
          <w:sz w:val="24"/>
          <w:szCs w:val="24"/>
          <w:lang w:eastAsia="ru-RU"/>
        </w:rPr>
        <w:t> </w:t>
      </w:r>
    </w:p>
    <w:p w:rsidR="00F40607" w:rsidRPr="00B26162" w:rsidRDefault="00F40607" w:rsidP="00F40607">
      <w:pPr>
        <w:spacing w:after="0" w:line="240" w:lineRule="auto"/>
        <w:ind w:firstLine="567"/>
        <w:jc w:val="both"/>
        <w:rPr>
          <w:rFonts w:ascii="Times New Roman" w:eastAsia="Times New Roman" w:hAnsi="Times New Roman" w:cs="Times New Roman"/>
          <w:sz w:val="24"/>
          <w:szCs w:val="24"/>
          <w:lang w:val="ru-RU" w:eastAsia="ru-RU"/>
        </w:rPr>
      </w:pPr>
      <w:r w:rsidRPr="00B26162">
        <w:rPr>
          <w:rFonts w:ascii="Times New Roman" w:eastAsia="Times New Roman" w:hAnsi="Times New Roman" w:cs="Times New Roman"/>
          <w:sz w:val="24"/>
          <w:szCs w:val="24"/>
          <w:lang w:val="ru-RU" w:eastAsia="ru-RU"/>
        </w:rPr>
        <w:t>3.</w:t>
      </w:r>
      <w:r w:rsidRPr="0065468C">
        <w:rPr>
          <w:rFonts w:ascii="Times New Roman" w:eastAsia="Times New Roman" w:hAnsi="Times New Roman" w:cs="Times New Roman"/>
          <w:sz w:val="24"/>
          <w:szCs w:val="24"/>
          <w:lang w:eastAsia="ru-RU"/>
        </w:rPr>
        <w:t> </w:t>
      </w:r>
      <w:r w:rsidRPr="00B26162">
        <w:rPr>
          <w:rFonts w:ascii="Times New Roman" w:eastAsia="Times New Roman" w:hAnsi="Times New Roman" w:cs="Times New Roman"/>
          <w:sz w:val="24"/>
          <w:szCs w:val="24"/>
          <w:lang w:val="ru-RU" w:eastAsia="ru-RU"/>
        </w:rPr>
        <w:t>Площадок, предназначенных для сбора отходов (без включения контейнерных площадок):</w:t>
      </w:r>
    </w:p>
    <w:p w:rsidR="00F40607" w:rsidRPr="00B26162" w:rsidRDefault="00F40607" w:rsidP="00F40607">
      <w:pPr>
        <w:spacing w:after="0" w:line="240" w:lineRule="auto"/>
        <w:ind w:firstLine="567"/>
        <w:jc w:val="both"/>
        <w:rPr>
          <w:rFonts w:ascii="Times New Roman" w:eastAsia="Times New Roman" w:hAnsi="Times New Roman" w:cs="Times New Roman"/>
          <w:sz w:val="24"/>
          <w:szCs w:val="24"/>
          <w:lang w:val="ru-RU" w:eastAsia="ru-RU"/>
        </w:rPr>
      </w:pPr>
      <w:r w:rsidRPr="0065468C">
        <w:rPr>
          <w:rFonts w:ascii="Times New Roman" w:eastAsia="Times New Roman" w:hAnsi="Times New Roman" w:cs="Times New Roman"/>
          <w:sz w:val="24"/>
          <w:szCs w:val="24"/>
          <w:lang w:eastAsia="ru-RU"/>
        </w:rPr>
        <w:t> </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924"/>
        <w:gridCol w:w="2329"/>
        <w:gridCol w:w="1191"/>
        <w:gridCol w:w="1867"/>
        <w:gridCol w:w="2650"/>
      </w:tblGrid>
      <w:tr w:rsidR="00F40607" w:rsidRPr="00183DCA" w:rsidTr="009E292D">
        <w:trPr>
          <w:trHeight w:val="240"/>
        </w:trPr>
        <w:tc>
          <w:tcPr>
            <w:tcW w:w="966" w:type="pct"/>
            <w:tcBorders>
              <w:bottom w:val="single" w:sz="4" w:space="0" w:color="auto"/>
              <w:right w:val="single" w:sz="4" w:space="0" w:color="auto"/>
            </w:tcBorders>
            <w:tcMar>
              <w:top w:w="0" w:type="dxa"/>
              <w:left w:w="6" w:type="dxa"/>
              <w:bottom w:w="0" w:type="dxa"/>
              <w:right w:w="6" w:type="dxa"/>
            </w:tcMar>
            <w:vAlign w:val="center"/>
            <w:hideMark/>
          </w:tcPr>
          <w:p w:rsidR="00F40607" w:rsidRPr="00B26162" w:rsidRDefault="00F40607" w:rsidP="009E292D">
            <w:pPr>
              <w:spacing w:after="0" w:line="240" w:lineRule="auto"/>
              <w:jc w:val="center"/>
              <w:rPr>
                <w:rFonts w:ascii="Times New Roman" w:eastAsia="Times New Roman" w:hAnsi="Times New Roman" w:cs="Times New Roman"/>
                <w:sz w:val="20"/>
                <w:szCs w:val="20"/>
                <w:lang w:val="ru-RU" w:eastAsia="ru-RU"/>
              </w:rPr>
            </w:pPr>
            <w:r w:rsidRPr="00B26162">
              <w:rPr>
                <w:rFonts w:ascii="Times New Roman" w:eastAsia="Times New Roman" w:hAnsi="Times New Roman" w:cs="Times New Roman"/>
                <w:sz w:val="20"/>
                <w:szCs w:val="20"/>
                <w:lang w:val="ru-RU" w:eastAsia="ru-RU"/>
              </w:rPr>
              <w:t>Место нахождения и контактные телефоны (при наличии)</w:t>
            </w:r>
          </w:p>
        </w:tc>
        <w:tc>
          <w:tcPr>
            <w:tcW w:w="116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40607" w:rsidRPr="0065468C" w:rsidRDefault="00F40607" w:rsidP="009E292D">
            <w:pPr>
              <w:spacing w:after="0" w:line="240" w:lineRule="auto"/>
              <w:jc w:val="center"/>
              <w:rPr>
                <w:rFonts w:ascii="Times New Roman" w:eastAsia="Times New Roman" w:hAnsi="Times New Roman" w:cs="Times New Roman"/>
                <w:sz w:val="20"/>
                <w:szCs w:val="20"/>
                <w:lang w:eastAsia="ru-RU"/>
              </w:rPr>
            </w:pPr>
            <w:proofErr w:type="spellStart"/>
            <w:r w:rsidRPr="0065468C">
              <w:rPr>
                <w:rFonts w:ascii="Times New Roman" w:eastAsia="Times New Roman" w:hAnsi="Times New Roman" w:cs="Times New Roman"/>
                <w:sz w:val="20"/>
                <w:szCs w:val="20"/>
                <w:lang w:eastAsia="ru-RU"/>
              </w:rPr>
              <w:t>Наименование</w:t>
            </w:r>
            <w:proofErr w:type="spellEnd"/>
            <w:r w:rsidRPr="0065468C">
              <w:rPr>
                <w:rFonts w:ascii="Times New Roman" w:eastAsia="Times New Roman" w:hAnsi="Times New Roman" w:cs="Times New Roman"/>
                <w:sz w:val="20"/>
                <w:szCs w:val="20"/>
                <w:lang w:eastAsia="ru-RU"/>
              </w:rPr>
              <w:t xml:space="preserve"> </w:t>
            </w:r>
            <w:proofErr w:type="spellStart"/>
            <w:r w:rsidRPr="0065468C">
              <w:rPr>
                <w:rFonts w:ascii="Times New Roman" w:eastAsia="Times New Roman" w:hAnsi="Times New Roman" w:cs="Times New Roman"/>
                <w:sz w:val="20"/>
                <w:szCs w:val="20"/>
                <w:lang w:eastAsia="ru-RU"/>
              </w:rPr>
              <w:t>собираемых</w:t>
            </w:r>
            <w:proofErr w:type="spellEnd"/>
            <w:r w:rsidRPr="0065468C">
              <w:rPr>
                <w:rFonts w:ascii="Times New Roman" w:eastAsia="Times New Roman" w:hAnsi="Times New Roman" w:cs="Times New Roman"/>
                <w:sz w:val="20"/>
                <w:szCs w:val="20"/>
                <w:lang w:eastAsia="ru-RU"/>
              </w:rPr>
              <w:t xml:space="preserve"> </w:t>
            </w:r>
            <w:proofErr w:type="spellStart"/>
            <w:r w:rsidRPr="0065468C">
              <w:rPr>
                <w:rFonts w:ascii="Times New Roman" w:eastAsia="Times New Roman" w:hAnsi="Times New Roman" w:cs="Times New Roman"/>
                <w:sz w:val="20"/>
                <w:szCs w:val="20"/>
                <w:lang w:eastAsia="ru-RU"/>
              </w:rPr>
              <w:t>отходов</w:t>
            </w:r>
            <w:proofErr w:type="spellEnd"/>
          </w:p>
        </w:tc>
        <w:tc>
          <w:tcPr>
            <w:tcW w:w="59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40607" w:rsidRPr="0065468C" w:rsidRDefault="00F40607" w:rsidP="009E292D">
            <w:pPr>
              <w:spacing w:after="0" w:line="240" w:lineRule="auto"/>
              <w:jc w:val="center"/>
              <w:rPr>
                <w:rFonts w:ascii="Times New Roman" w:eastAsia="Times New Roman" w:hAnsi="Times New Roman" w:cs="Times New Roman"/>
                <w:sz w:val="20"/>
                <w:szCs w:val="20"/>
                <w:lang w:eastAsia="ru-RU"/>
              </w:rPr>
            </w:pPr>
            <w:proofErr w:type="spellStart"/>
            <w:r w:rsidRPr="0065468C">
              <w:rPr>
                <w:rFonts w:ascii="Times New Roman" w:eastAsia="Times New Roman" w:hAnsi="Times New Roman" w:cs="Times New Roman"/>
                <w:sz w:val="20"/>
                <w:szCs w:val="20"/>
                <w:lang w:eastAsia="ru-RU"/>
              </w:rPr>
              <w:t>График</w:t>
            </w:r>
            <w:proofErr w:type="spellEnd"/>
            <w:r w:rsidRPr="0065468C">
              <w:rPr>
                <w:rFonts w:ascii="Times New Roman" w:eastAsia="Times New Roman" w:hAnsi="Times New Roman" w:cs="Times New Roman"/>
                <w:sz w:val="20"/>
                <w:szCs w:val="20"/>
                <w:lang w:eastAsia="ru-RU"/>
              </w:rPr>
              <w:t xml:space="preserve"> </w:t>
            </w:r>
            <w:proofErr w:type="spellStart"/>
            <w:r w:rsidRPr="0065468C">
              <w:rPr>
                <w:rFonts w:ascii="Times New Roman" w:eastAsia="Times New Roman" w:hAnsi="Times New Roman" w:cs="Times New Roman"/>
                <w:sz w:val="20"/>
                <w:szCs w:val="20"/>
                <w:lang w:eastAsia="ru-RU"/>
              </w:rPr>
              <w:t>работы</w:t>
            </w:r>
            <w:proofErr w:type="spellEnd"/>
          </w:p>
        </w:tc>
        <w:tc>
          <w:tcPr>
            <w:tcW w:w="93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40607" w:rsidRPr="0065468C" w:rsidRDefault="00F40607" w:rsidP="009E292D">
            <w:pPr>
              <w:spacing w:after="0" w:line="240" w:lineRule="auto"/>
              <w:jc w:val="center"/>
              <w:rPr>
                <w:rFonts w:ascii="Times New Roman" w:eastAsia="Times New Roman" w:hAnsi="Times New Roman" w:cs="Times New Roman"/>
                <w:sz w:val="20"/>
                <w:szCs w:val="20"/>
                <w:lang w:eastAsia="ru-RU"/>
              </w:rPr>
            </w:pPr>
            <w:proofErr w:type="spellStart"/>
            <w:r w:rsidRPr="0065468C">
              <w:rPr>
                <w:rFonts w:ascii="Times New Roman" w:eastAsia="Times New Roman" w:hAnsi="Times New Roman" w:cs="Times New Roman"/>
                <w:sz w:val="20"/>
                <w:szCs w:val="20"/>
                <w:lang w:eastAsia="ru-RU"/>
              </w:rPr>
              <w:t>Количество</w:t>
            </w:r>
            <w:proofErr w:type="spellEnd"/>
            <w:r w:rsidRPr="0065468C">
              <w:rPr>
                <w:rFonts w:ascii="Times New Roman" w:eastAsia="Times New Roman" w:hAnsi="Times New Roman" w:cs="Times New Roman"/>
                <w:sz w:val="20"/>
                <w:szCs w:val="20"/>
                <w:lang w:eastAsia="ru-RU"/>
              </w:rPr>
              <w:t xml:space="preserve"> </w:t>
            </w:r>
            <w:proofErr w:type="spellStart"/>
            <w:r w:rsidRPr="0065468C">
              <w:rPr>
                <w:rFonts w:ascii="Times New Roman" w:eastAsia="Times New Roman" w:hAnsi="Times New Roman" w:cs="Times New Roman"/>
                <w:sz w:val="20"/>
                <w:szCs w:val="20"/>
                <w:lang w:eastAsia="ru-RU"/>
              </w:rPr>
              <w:t>работников</w:t>
            </w:r>
            <w:proofErr w:type="spellEnd"/>
          </w:p>
        </w:tc>
        <w:tc>
          <w:tcPr>
            <w:tcW w:w="1330" w:type="pct"/>
            <w:tcBorders>
              <w:left w:val="single" w:sz="4" w:space="0" w:color="auto"/>
              <w:bottom w:val="single" w:sz="4" w:space="0" w:color="auto"/>
            </w:tcBorders>
            <w:tcMar>
              <w:top w:w="0" w:type="dxa"/>
              <w:left w:w="6" w:type="dxa"/>
              <w:bottom w:w="0" w:type="dxa"/>
              <w:right w:w="6" w:type="dxa"/>
            </w:tcMar>
            <w:vAlign w:val="center"/>
            <w:hideMark/>
          </w:tcPr>
          <w:p w:rsidR="00F40607" w:rsidRPr="00B26162" w:rsidRDefault="00F40607" w:rsidP="009E292D">
            <w:pPr>
              <w:spacing w:after="0" w:line="240" w:lineRule="auto"/>
              <w:jc w:val="center"/>
              <w:rPr>
                <w:rFonts w:ascii="Times New Roman" w:eastAsia="Times New Roman" w:hAnsi="Times New Roman" w:cs="Times New Roman"/>
                <w:sz w:val="20"/>
                <w:szCs w:val="20"/>
                <w:lang w:val="ru-RU" w:eastAsia="ru-RU"/>
              </w:rPr>
            </w:pPr>
            <w:r w:rsidRPr="00B26162">
              <w:rPr>
                <w:rFonts w:ascii="Times New Roman" w:eastAsia="Times New Roman" w:hAnsi="Times New Roman" w:cs="Times New Roman"/>
                <w:sz w:val="20"/>
                <w:szCs w:val="20"/>
                <w:lang w:val="ru-RU" w:eastAsia="ru-RU"/>
              </w:rPr>
              <w:t>Дополнительное оборудование, имеющееся на площадке (весы, пресс, и</w:t>
            </w:r>
            <w:r w:rsidRPr="0065468C">
              <w:rPr>
                <w:rFonts w:ascii="Times New Roman" w:eastAsia="Times New Roman" w:hAnsi="Times New Roman" w:cs="Times New Roman"/>
                <w:sz w:val="20"/>
                <w:szCs w:val="20"/>
                <w:lang w:eastAsia="ru-RU"/>
              </w:rPr>
              <w:t> </w:t>
            </w:r>
            <w:r w:rsidRPr="00B26162">
              <w:rPr>
                <w:rFonts w:ascii="Times New Roman" w:eastAsia="Times New Roman" w:hAnsi="Times New Roman" w:cs="Times New Roman"/>
                <w:sz w:val="20"/>
                <w:szCs w:val="20"/>
                <w:lang w:val="ru-RU" w:eastAsia="ru-RU"/>
              </w:rPr>
              <w:t>др.)</w:t>
            </w:r>
          </w:p>
        </w:tc>
      </w:tr>
      <w:tr w:rsidR="00F40607" w:rsidRPr="00183DCA" w:rsidTr="009E292D">
        <w:trPr>
          <w:trHeight w:val="240"/>
        </w:trPr>
        <w:tc>
          <w:tcPr>
            <w:tcW w:w="966" w:type="pct"/>
            <w:tcBorders>
              <w:top w:val="single" w:sz="4" w:space="0" w:color="auto"/>
              <w:bottom w:val="single" w:sz="4" w:space="0" w:color="auto"/>
              <w:right w:val="single" w:sz="4" w:space="0" w:color="auto"/>
            </w:tcBorders>
            <w:tcMar>
              <w:top w:w="0" w:type="dxa"/>
              <w:left w:w="6" w:type="dxa"/>
              <w:bottom w:w="0" w:type="dxa"/>
              <w:right w:w="6" w:type="dxa"/>
            </w:tcMar>
            <w:hideMark/>
          </w:tcPr>
          <w:p w:rsidR="00F40607" w:rsidRPr="00B26162" w:rsidRDefault="00F40607" w:rsidP="009E292D">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c>
          <w:tcPr>
            <w:tcW w:w="11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607" w:rsidRPr="00B26162" w:rsidRDefault="00F40607" w:rsidP="009E292D">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607" w:rsidRPr="00B26162" w:rsidRDefault="00F40607" w:rsidP="009E292D">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c>
          <w:tcPr>
            <w:tcW w:w="9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607" w:rsidRPr="00B26162" w:rsidRDefault="00F40607" w:rsidP="009E292D">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c>
          <w:tcPr>
            <w:tcW w:w="1330" w:type="pct"/>
            <w:tcBorders>
              <w:top w:val="single" w:sz="4" w:space="0" w:color="auto"/>
              <w:left w:val="single" w:sz="4" w:space="0" w:color="auto"/>
              <w:bottom w:val="single" w:sz="4" w:space="0" w:color="auto"/>
            </w:tcBorders>
            <w:tcMar>
              <w:top w:w="0" w:type="dxa"/>
              <w:left w:w="6" w:type="dxa"/>
              <w:bottom w:w="0" w:type="dxa"/>
              <w:right w:w="6" w:type="dxa"/>
            </w:tcMar>
            <w:hideMark/>
          </w:tcPr>
          <w:p w:rsidR="00F40607" w:rsidRPr="00B26162" w:rsidRDefault="00F40607" w:rsidP="009E292D">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r>
    </w:tbl>
    <w:p w:rsidR="00F40607" w:rsidRPr="007B4CC7" w:rsidRDefault="00F40607" w:rsidP="00F40607">
      <w:pPr>
        <w:spacing w:after="0" w:line="240" w:lineRule="auto"/>
        <w:ind w:firstLine="567"/>
        <w:jc w:val="both"/>
        <w:rPr>
          <w:rFonts w:ascii="Times New Roman" w:eastAsia="Times New Roman" w:hAnsi="Times New Roman" w:cs="Times New Roman"/>
          <w:sz w:val="24"/>
          <w:szCs w:val="24"/>
          <w:lang w:val="ru-RU" w:eastAsia="ru-RU"/>
        </w:rPr>
      </w:pPr>
      <w:r w:rsidRPr="0065468C">
        <w:rPr>
          <w:rFonts w:ascii="Times New Roman" w:eastAsia="Times New Roman" w:hAnsi="Times New Roman" w:cs="Times New Roman"/>
          <w:sz w:val="24"/>
          <w:szCs w:val="24"/>
          <w:lang w:eastAsia="ru-RU"/>
        </w:rPr>
        <w:lastRenderedPageBreak/>
        <w:t> </w:t>
      </w:r>
    </w:p>
    <w:p w:rsidR="00F40607" w:rsidRPr="00B26162" w:rsidRDefault="00F40607" w:rsidP="00F40607">
      <w:pPr>
        <w:spacing w:after="0" w:line="240" w:lineRule="auto"/>
        <w:ind w:firstLine="567"/>
        <w:jc w:val="both"/>
        <w:rPr>
          <w:rFonts w:ascii="Times New Roman" w:eastAsia="Times New Roman" w:hAnsi="Times New Roman" w:cs="Times New Roman"/>
          <w:sz w:val="24"/>
          <w:szCs w:val="24"/>
          <w:lang w:val="ru-RU" w:eastAsia="ru-RU"/>
        </w:rPr>
      </w:pPr>
      <w:r w:rsidRPr="00B26162">
        <w:rPr>
          <w:rFonts w:ascii="Times New Roman" w:eastAsia="Times New Roman" w:hAnsi="Times New Roman" w:cs="Times New Roman"/>
          <w:sz w:val="24"/>
          <w:szCs w:val="24"/>
          <w:lang w:val="ru-RU" w:eastAsia="ru-RU"/>
        </w:rPr>
        <w:t>4.</w:t>
      </w:r>
      <w:r w:rsidRPr="0065468C">
        <w:rPr>
          <w:rFonts w:ascii="Times New Roman" w:eastAsia="Times New Roman" w:hAnsi="Times New Roman" w:cs="Times New Roman"/>
          <w:sz w:val="24"/>
          <w:szCs w:val="24"/>
          <w:lang w:eastAsia="ru-RU"/>
        </w:rPr>
        <w:t> </w:t>
      </w:r>
      <w:r w:rsidRPr="00B26162">
        <w:rPr>
          <w:rFonts w:ascii="Times New Roman" w:eastAsia="Times New Roman" w:hAnsi="Times New Roman" w:cs="Times New Roman"/>
          <w:sz w:val="24"/>
          <w:szCs w:val="24"/>
          <w:lang w:val="ru-RU" w:eastAsia="ru-RU"/>
        </w:rPr>
        <w:t>Сооружений, предназначенных для переработки (сортировки) отходов:</w:t>
      </w:r>
    </w:p>
    <w:p w:rsidR="00F40607" w:rsidRPr="00B26162" w:rsidRDefault="00F40607" w:rsidP="00F40607">
      <w:pPr>
        <w:spacing w:after="0" w:line="240" w:lineRule="auto"/>
        <w:ind w:firstLine="567"/>
        <w:jc w:val="both"/>
        <w:rPr>
          <w:rFonts w:ascii="Times New Roman" w:eastAsia="Times New Roman" w:hAnsi="Times New Roman" w:cs="Times New Roman"/>
          <w:sz w:val="24"/>
          <w:szCs w:val="24"/>
          <w:lang w:val="ru-RU" w:eastAsia="ru-RU"/>
        </w:rPr>
      </w:pPr>
      <w:r w:rsidRPr="0065468C">
        <w:rPr>
          <w:rFonts w:ascii="Times New Roman" w:eastAsia="Times New Roman" w:hAnsi="Times New Roman" w:cs="Times New Roman"/>
          <w:sz w:val="24"/>
          <w:szCs w:val="24"/>
          <w:lang w:eastAsia="ru-RU"/>
        </w:rPr>
        <w:t> </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397"/>
        <w:gridCol w:w="1239"/>
        <w:gridCol w:w="1146"/>
        <w:gridCol w:w="1655"/>
        <w:gridCol w:w="902"/>
        <w:gridCol w:w="1053"/>
        <w:gridCol w:w="2569"/>
      </w:tblGrid>
      <w:tr w:rsidR="00F40607" w:rsidRPr="00183DCA" w:rsidTr="009E292D">
        <w:trPr>
          <w:trHeight w:val="1575"/>
        </w:trPr>
        <w:tc>
          <w:tcPr>
            <w:tcW w:w="772" w:type="pct"/>
            <w:vMerge w:val="restart"/>
            <w:tcBorders>
              <w:right w:val="single" w:sz="4" w:space="0" w:color="auto"/>
            </w:tcBorders>
            <w:tcMar>
              <w:top w:w="0" w:type="dxa"/>
              <w:left w:w="6" w:type="dxa"/>
              <w:bottom w:w="0" w:type="dxa"/>
              <w:right w:w="6" w:type="dxa"/>
            </w:tcMar>
            <w:vAlign w:val="center"/>
            <w:hideMark/>
          </w:tcPr>
          <w:p w:rsidR="00F40607" w:rsidRPr="00B26162" w:rsidRDefault="00F40607" w:rsidP="009E292D">
            <w:pPr>
              <w:spacing w:after="0" w:line="240" w:lineRule="auto"/>
              <w:jc w:val="center"/>
              <w:rPr>
                <w:rFonts w:ascii="Times New Roman" w:eastAsia="Times New Roman" w:hAnsi="Times New Roman" w:cs="Times New Roman"/>
                <w:sz w:val="20"/>
                <w:szCs w:val="20"/>
                <w:lang w:val="ru-RU" w:eastAsia="ru-RU"/>
              </w:rPr>
            </w:pPr>
            <w:r w:rsidRPr="00B26162">
              <w:rPr>
                <w:rFonts w:ascii="Times New Roman" w:eastAsia="Times New Roman" w:hAnsi="Times New Roman" w:cs="Times New Roman"/>
                <w:sz w:val="20"/>
                <w:szCs w:val="20"/>
                <w:lang w:val="ru-RU" w:eastAsia="ru-RU"/>
              </w:rPr>
              <w:t>Место нахождения и контактные телефоны (при наличии)</w:t>
            </w:r>
          </w:p>
        </w:tc>
        <w:tc>
          <w:tcPr>
            <w:tcW w:w="845"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40607" w:rsidRPr="0065468C" w:rsidRDefault="00F40607" w:rsidP="009E292D">
            <w:pPr>
              <w:spacing w:after="0" w:line="240" w:lineRule="auto"/>
              <w:jc w:val="center"/>
              <w:rPr>
                <w:rFonts w:ascii="Times New Roman" w:eastAsia="Times New Roman" w:hAnsi="Times New Roman" w:cs="Times New Roman"/>
                <w:sz w:val="20"/>
                <w:szCs w:val="20"/>
                <w:lang w:eastAsia="ru-RU"/>
              </w:rPr>
            </w:pPr>
            <w:proofErr w:type="spellStart"/>
            <w:r w:rsidRPr="0065468C">
              <w:rPr>
                <w:rFonts w:ascii="Times New Roman" w:eastAsia="Times New Roman" w:hAnsi="Times New Roman" w:cs="Times New Roman"/>
                <w:sz w:val="20"/>
                <w:szCs w:val="20"/>
                <w:lang w:eastAsia="ru-RU"/>
              </w:rPr>
              <w:t>Наименование</w:t>
            </w:r>
            <w:proofErr w:type="spellEnd"/>
            <w:r w:rsidRPr="0065468C">
              <w:rPr>
                <w:rFonts w:ascii="Times New Roman" w:eastAsia="Times New Roman" w:hAnsi="Times New Roman" w:cs="Times New Roman"/>
                <w:sz w:val="20"/>
                <w:szCs w:val="20"/>
                <w:lang w:eastAsia="ru-RU"/>
              </w:rPr>
              <w:t xml:space="preserve"> </w:t>
            </w:r>
            <w:proofErr w:type="spellStart"/>
            <w:r w:rsidRPr="0065468C">
              <w:rPr>
                <w:rFonts w:ascii="Times New Roman" w:eastAsia="Times New Roman" w:hAnsi="Times New Roman" w:cs="Times New Roman"/>
                <w:sz w:val="20"/>
                <w:szCs w:val="20"/>
                <w:lang w:eastAsia="ru-RU"/>
              </w:rPr>
              <w:t>перерабатываемых</w:t>
            </w:r>
            <w:proofErr w:type="spellEnd"/>
            <w:r w:rsidRPr="0065468C">
              <w:rPr>
                <w:rFonts w:ascii="Times New Roman" w:eastAsia="Times New Roman" w:hAnsi="Times New Roman" w:cs="Times New Roman"/>
                <w:sz w:val="20"/>
                <w:szCs w:val="20"/>
                <w:lang w:eastAsia="ru-RU"/>
              </w:rPr>
              <w:t xml:space="preserve"> (</w:t>
            </w:r>
            <w:proofErr w:type="spellStart"/>
            <w:r w:rsidRPr="0065468C">
              <w:rPr>
                <w:rFonts w:ascii="Times New Roman" w:eastAsia="Times New Roman" w:hAnsi="Times New Roman" w:cs="Times New Roman"/>
                <w:sz w:val="20"/>
                <w:szCs w:val="20"/>
                <w:lang w:eastAsia="ru-RU"/>
              </w:rPr>
              <w:t>сортируемых</w:t>
            </w:r>
            <w:proofErr w:type="spellEnd"/>
            <w:r w:rsidRPr="0065468C">
              <w:rPr>
                <w:rFonts w:ascii="Times New Roman" w:eastAsia="Times New Roman" w:hAnsi="Times New Roman" w:cs="Times New Roman"/>
                <w:sz w:val="20"/>
                <w:szCs w:val="20"/>
                <w:lang w:eastAsia="ru-RU"/>
              </w:rPr>
              <w:t xml:space="preserve">) </w:t>
            </w:r>
            <w:proofErr w:type="spellStart"/>
            <w:r w:rsidRPr="0065468C">
              <w:rPr>
                <w:rFonts w:ascii="Times New Roman" w:eastAsia="Times New Roman" w:hAnsi="Times New Roman" w:cs="Times New Roman"/>
                <w:sz w:val="20"/>
                <w:szCs w:val="20"/>
                <w:lang w:eastAsia="ru-RU"/>
              </w:rPr>
              <w:t>отходов</w:t>
            </w:r>
            <w:proofErr w:type="spellEnd"/>
            <w:r w:rsidRPr="0065468C">
              <w:rPr>
                <w:rFonts w:ascii="Times New Roman" w:eastAsia="Times New Roman" w:hAnsi="Times New Roman" w:cs="Times New Roman"/>
                <w:sz w:val="20"/>
                <w:szCs w:val="20"/>
                <w:lang w:eastAsia="ru-RU"/>
              </w:rPr>
              <w:t xml:space="preserve"> </w:t>
            </w:r>
          </w:p>
        </w:tc>
        <w:tc>
          <w:tcPr>
            <w:tcW w:w="901" w:type="pct"/>
            <w:vMerge w:val="restart"/>
            <w:tcBorders>
              <w:left w:val="single" w:sz="4" w:space="0" w:color="auto"/>
              <w:right w:val="single" w:sz="4" w:space="0" w:color="auto"/>
            </w:tcBorders>
            <w:tcMar>
              <w:top w:w="0" w:type="dxa"/>
              <w:left w:w="6" w:type="dxa"/>
              <w:bottom w:w="0" w:type="dxa"/>
              <w:right w:w="6" w:type="dxa"/>
            </w:tcMar>
            <w:vAlign w:val="center"/>
            <w:hideMark/>
          </w:tcPr>
          <w:p w:rsidR="00F40607" w:rsidRPr="00B26162" w:rsidRDefault="00F40607" w:rsidP="009E292D">
            <w:pPr>
              <w:spacing w:after="0" w:line="240" w:lineRule="auto"/>
              <w:jc w:val="center"/>
              <w:rPr>
                <w:rFonts w:ascii="Times New Roman" w:eastAsia="Times New Roman" w:hAnsi="Times New Roman" w:cs="Times New Roman"/>
                <w:sz w:val="20"/>
                <w:szCs w:val="20"/>
                <w:lang w:val="ru-RU" w:eastAsia="ru-RU"/>
              </w:rPr>
            </w:pPr>
            <w:r w:rsidRPr="00B26162">
              <w:rPr>
                <w:rFonts w:ascii="Times New Roman" w:eastAsia="Times New Roman" w:hAnsi="Times New Roman" w:cs="Times New Roman"/>
                <w:sz w:val="20"/>
                <w:szCs w:val="20"/>
                <w:lang w:val="ru-RU" w:eastAsia="ru-RU"/>
              </w:rPr>
              <w:t>Максимальное количество перерабатываемых (сортируемых) в год отходов, тонн</w:t>
            </w:r>
          </w:p>
        </w:tc>
        <w:tc>
          <w:tcPr>
            <w:tcW w:w="523" w:type="pct"/>
            <w:vMerge w:val="restart"/>
            <w:tcBorders>
              <w:left w:val="single" w:sz="4" w:space="0" w:color="auto"/>
              <w:right w:val="single" w:sz="4" w:space="0" w:color="auto"/>
            </w:tcBorders>
            <w:tcMar>
              <w:top w:w="0" w:type="dxa"/>
              <w:left w:w="6" w:type="dxa"/>
              <w:bottom w:w="0" w:type="dxa"/>
              <w:right w:w="6" w:type="dxa"/>
            </w:tcMar>
            <w:vAlign w:val="center"/>
            <w:hideMark/>
          </w:tcPr>
          <w:p w:rsidR="00F40607" w:rsidRPr="0065468C" w:rsidRDefault="00F40607" w:rsidP="009E292D">
            <w:pPr>
              <w:spacing w:after="0" w:line="240" w:lineRule="auto"/>
              <w:jc w:val="center"/>
              <w:rPr>
                <w:rFonts w:ascii="Times New Roman" w:eastAsia="Times New Roman" w:hAnsi="Times New Roman" w:cs="Times New Roman"/>
                <w:sz w:val="20"/>
                <w:szCs w:val="20"/>
                <w:lang w:eastAsia="ru-RU"/>
              </w:rPr>
            </w:pPr>
            <w:proofErr w:type="spellStart"/>
            <w:r w:rsidRPr="0065468C">
              <w:rPr>
                <w:rFonts w:ascii="Times New Roman" w:eastAsia="Times New Roman" w:hAnsi="Times New Roman" w:cs="Times New Roman"/>
                <w:sz w:val="20"/>
                <w:szCs w:val="20"/>
                <w:lang w:eastAsia="ru-RU"/>
              </w:rPr>
              <w:t>График</w:t>
            </w:r>
            <w:proofErr w:type="spellEnd"/>
            <w:r w:rsidRPr="0065468C">
              <w:rPr>
                <w:rFonts w:ascii="Times New Roman" w:eastAsia="Times New Roman" w:hAnsi="Times New Roman" w:cs="Times New Roman"/>
                <w:sz w:val="20"/>
                <w:szCs w:val="20"/>
                <w:lang w:eastAsia="ru-RU"/>
              </w:rPr>
              <w:t xml:space="preserve"> </w:t>
            </w:r>
            <w:proofErr w:type="spellStart"/>
            <w:r w:rsidRPr="0065468C">
              <w:rPr>
                <w:rFonts w:ascii="Times New Roman" w:eastAsia="Times New Roman" w:hAnsi="Times New Roman" w:cs="Times New Roman"/>
                <w:sz w:val="20"/>
                <w:szCs w:val="20"/>
                <w:lang w:eastAsia="ru-RU"/>
              </w:rPr>
              <w:t>работы</w:t>
            </w:r>
            <w:proofErr w:type="spellEnd"/>
          </w:p>
        </w:tc>
        <w:tc>
          <w:tcPr>
            <w:tcW w:w="599" w:type="pct"/>
            <w:vMerge w:val="restart"/>
            <w:tcBorders>
              <w:left w:val="single" w:sz="4" w:space="0" w:color="auto"/>
              <w:right w:val="single" w:sz="4" w:space="0" w:color="auto"/>
            </w:tcBorders>
            <w:tcMar>
              <w:top w:w="0" w:type="dxa"/>
              <w:left w:w="6" w:type="dxa"/>
              <w:bottom w:w="0" w:type="dxa"/>
              <w:right w:w="6" w:type="dxa"/>
            </w:tcMar>
            <w:vAlign w:val="center"/>
            <w:hideMark/>
          </w:tcPr>
          <w:p w:rsidR="00F40607" w:rsidRPr="0065468C" w:rsidRDefault="00F40607" w:rsidP="009E292D">
            <w:pPr>
              <w:spacing w:after="0" w:line="240" w:lineRule="auto"/>
              <w:jc w:val="center"/>
              <w:rPr>
                <w:rFonts w:ascii="Times New Roman" w:eastAsia="Times New Roman" w:hAnsi="Times New Roman" w:cs="Times New Roman"/>
                <w:sz w:val="20"/>
                <w:szCs w:val="20"/>
                <w:lang w:eastAsia="ru-RU"/>
              </w:rPr>
            </w:pPr>
            <w:proofErr w:type="spellStart"/>
            <w:r w:rsidRPr="0065468C">
              <w:rPr>
                <w:rFonts w:ascii="Times New Roman" w:eastAsia="Times New Roman" w:hAnsi="Times New Roman" w:cs="Times New Roman"/>
                <w:sz w:val="20"/>
                <w:szCs w:val="20"/>
                <w:lang w:eastAsia="ru-RU"/>
              </w:rPr>
              <w:t>Количество</w:t>
            </w:r>
            <w:proofErr w:type="spellEnd"/>
            <w:r w:rsidRPr="0065468C">
              <w:rPr>
                <w:rFonts w:ascii="Times New Roman" w:eastAsia="Times New Roman" w:hAnsi="Times New Roman" w:cs="Times New Roman"/>
                <w:sz w:val="20"/>
                <w:szCs w:val="20"/>
                <w:lang w:eastAsia="ru-RU"/>
              </w:rPr>
              <w:t xml:space="preserve"> </w:t>
            </w:r>
            <w:proofErr w:type="spellStart"/>
            <w:r w:rsidRPr="0065468C">
              <w:rPr>
                <w:rFonts w:ascii="Times New Roman" w:eastAsia="Times New Roman" w:hAnsi="Times New Roman" w:cs="Times New Roman"/>
                <w:sz w:val="20"/>
                <w:szCs w:val="20"/>
                <w:lang w:eastAsia="ru-RU"/>
              </w:rPr>
              <w:t>работников</w:t>
            </w:r>
            <w:proofErr w:type="spellEnd"/>
          </w:p>
        </w:tc>
        <w:tc>
          <w:tcPr>
            <w:tcW w:w="1360" w:type="pct"/>
            <w:vMerge w:val="restart"/>
            <w:tcBorders>
              <w:left w:val="single" w:sz="4" w:space="0" w:color="auto"/>
            </w:tcBorders>
            <w:tcMar>
              <w:top w:w="0" w:type="dxa"/>
              <w:left w:w="6" w:type="dxa"/>
              <w:bottom w:w="0" w:type="dxa"/>
              <w:right w:w="6" w:type="dxa"/>
            </w:tcMar>
            <w:vAlign w:val="center"/>
            <w:hideMark/>
          </w:tcPr>
          <w:p w:rsidR="00F40607" w:rsidRPr="00B26162" w:rsidRDefault="00F40607" w:rsidP="009E292D">
            <w:pPr>
              <w:spacing w:after="0" w:line="240" w:lineRule="auto"/>
              <w:jc w:val="center"/>
              <w:rPr>
                <w:rFonts w:ascii="Times New Roman" w:eastAsia="Times New Roman" w:hAnsi="Times New Roman" w:cs="Times New Roman"/>
                <w:sz w:val="20"/>
                <w:szCs w:val="20"/>
                <w:lang w:val="ru-RU" w:eastAsia="ru-RU"/>
              </w:rPr>
            </w:pPr>
            <w:r w:rsidRPr="00B26162">
              <w:rPr>
                <w:rFonts w:ascii="Times New Roman" w:eastAsia="Times New Roman" w:hAnsi="Times New Roman" w:cs="Times New Roman"/>
                <w:sz w:val="20"/>
                <w:szCs w:val="20"/>
                <w:lang w:val="ru-RU" w:eastAsia="ru-RU"/>
              </w:rPr>
              <w:t>Комплектность (механические устройства, узлы, компоненты, задействованные в переработке (сортировке) отходов), имеющееся дополнительное оборудование (весы, пресс, и</w:t>
            </w:r>
            <w:r w:rsidRPr="0065468C">
              <w:rPr>
                <w:rFonts w:ascii="Times New Roman" w:eastAsia="Times New Roman" w:hAnsi="Times New Roman" w:cs="Times New Roman"/>
                <w:sz w:val="20"/>
                <w:szCs w:val="20"/>
                <w:lang w:eastAsia="ru-RU"/>
              </w:rPr>
              <w:t> </w:t>
            </w:r>
            <w:r w:rsidRPr="00B26162">
              <w:rPr>
                <w:rFonts w:ascii="Times New Roman" w:eastAsia="Times New Roman" w:hAnsi="Times New Roman" w:cs="Times New Roman"/>
                <w:sz w:val="20"/>
                <w:szCs w:val="20"/>
                <w:lang w:val="ru-RU" w:eastAsia="ru-RU"/>
              </w:rPr>
              <w:t>др.)</w:t>
            </w:r>
          </w:p>
        </w:tc>
      </w:tr>
      <w:tr w:rsidR="00F40607" w:rsidRPr="00183DCA" w:rsidTr="009E292D">
        <w:trPr>
          <w:trHeight w:val="480"/>
        </w:trPr>
        <w:tc>
          <w:tcPr>
            <w:tcW w:w="772" w:type="pct"/>
            <w:vMerge/>
            <w:tcBorders>
              <w:bottom w:val="single" w:sz="4" w:space="0" w:color="auto"/>
              <w:right w:val="single" w:sz="4" w:space="0" w:color="auto"/>
            </w:tcBorders>
            <w:tcMar>
              <w:top w:w="0" w:type="dxa"/>
              <w:left w:w="6" w:type="dxa"/>
              <w:bottom w:w="0" w:type="dxa"/>
              <w:right w:w="6" w:type="dxa"/>
            </w:tcMar>
            <w:vAlign w:val="center"/>
          </w:tcPr>
          <w:p w:rsidR="00F40607" w:rsidRPr="00B26162" w:rsidRDefault="00F40607" w:rsidP="009E292D">
            <w:pPr>
              <w:spacing w:after="0" w:line="240" w:lineRule="auto"/>
              <w:jc w:val="center"/>
              <w:rPr>
                <w:rFonts w:ascii="Times New Roman" w:eastAsia="Times New Roman" w:hAnsi="Times New Roman" w:cs="Times New Roman"/>
                <w:sz w:val="20"/>
                <w:szCs w:val="20"/>
                <w:lang w:val="ru-RU" w:eastAsia="ru-RU"/>
              </w:rPr>
            </w:pPr>
          </w:p>
        </w:tc>
        <w:tc>
          <w:tcPr>
            <w:tcW w:w="4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F40607" w:rsidRPr="0065468C" w:rsidRDefault="00F40607" w:rsidP="009E292D">
            <w:pPr>
              <w:spacing w:after="0" w:line="240" w:lineRule="auto"/>
              <w:jc w:val="center"/>
              <w:rPr>
                <w:rFonts w:ascii="Times New Roman" w:eastAsia="Times New Roman" w:hAnsi="Times New Roman" w:cs="Times New Roman"/>
                <w:sz w:val="20"/>
                <w:szCs w:val="20"/>
                <w:lang w:eastAsia="ru-RU"/>
              </w:rPr>
            </w:pPr>
            <w:proofErr w:type="spellStart"/>
            <w:r w:rsidRPr="0065468C">
              <w:rPr>
                <w:rFonts w:ascii="Times New Roman" w:eastAsia="Times New Roman" w:hAnsi="Times New Roman" w:cs="Times New Roman"/>
                <w:sz w:val="20"/>
                <w:szCs w:val="20"/>
                <w:lang w:eastAsia="ru-RU"/>
              </w:rPr>
              <w:t>Поступающих</w:t>
            </w:r>
            <w:proofErr w:type="spellEnd"/>
            <w:r w:rsidRPr="0065468C">
              <w:rPr>
                <w:rFonts w:ascii="Times New Roman" w:eastAsia="Times New Roman" w:hAnsi="Times New Roman" w:cs="Times New Roman"/>
                <w:sz w:val="20"/>
                <w:szCs w:val="20"/>
                <w:lang w:eastAsia="ru-RU"/>
              </w:rPr>
              <w:t xml:space="preserve"> </w:t>
            </w:r>
            <w:proofErr w:type="spellStart"/>
            <w:r w:rsidRPr="0065468C">
              <w:rPr>
                <w:rFonts w:ascii="Times New Roman" w:eastAsia="Times New Roman" w:hAnsi="Times New Roman" w:cs="Times New Roman"/>
                <w:sz w:val="20"/>
                <w:szCs w:val="20"/>
                <w:lang w:eastAsia="ru-RU"/>
              </w:rPr>
              <w:t>на</w:t>
            </w:r>
            <w:proofErr w:type="spellEnd"/>
            <w:r w:rsidRPr="0065468C">
              <w:rPr>
                <w:rFonts w:ascii="Times New Roman" w:eastAsia="Times New Roman" w:hAnsi="Times New Roman" w:cs="Times New Roman"/>
                <w:sz w:val="20"/>
                <w:szCs w:val="20"/>
                <w:lang w:eastAsia="ru-RU"/>
              </w:rPr>
              <w:t xml:space="preserve"> </w:t>
            </w:r>
            <w:proofErr w:type="spellStart"/>
            <w:r w:rsidRPr="0065468C">
              <w:rPr>
                <w:rFonts w:ascii="Times New Roman" w:eastAsia="Times New Roman" w:hAnsi="Times New Roman" w:cs="Times New Roman"/>
                <w:sz w:val="20"/>
                <w:szCs w:val="20"/>
                <w:lang w:eastAsia="ru-RU"/>
              </w:rPr>
              <w:t>переработку</w:t>
            </w:r>
            <w:proofErr w:type="spellEnd"/>
            <w:r w:rsidRPr="0065468C">
              <w:rPr>
                <w:rFonts w:ascii="Times New Roman" w:eastAsia="Times New Roman" w:hAnsi="Times New Roman" w:cs="Times New Roman"/>
                <w:sz w:val="20"/>
                <w:szCs w:val="20"/>
                <w:lang w:eastAsia="ru-RU"/>
              </w:rPr>
              <w:t xml:space="preserve"> (</w:t>
            </w:r>
            <w:proofErr w:type="spellStart"/>
            <w:r w:rsidRPr="0065468C">
              <w:rPr>
                <w:rFonts w:ascii="Times New Roman" w:eastAsia="Times New Roman" w:hAnsi="Times New Roman" w:cs="Times New Roman"/>
                <w:sz w:val="20"/>
                <w:szCs w:val="20"/>
                <w:lang w:eastAsia="ru-RU"/>
              </w:rPr>
              <w:t>сортировку</w:t>
            </w:r>
            <w:proofErr w:type="spellEnd"/>
            <w:r w:rsidRPr="0065468C">
              <w:rPr>
                <w:rFonts w:ascii="Times New Roman" w:eastAsia="Times New Roman" w:hAnsi="Times New Roman" w:cs="Times New Roman"/>
                <w:sz w:val="20"/>
                <w:szCs w:val="20"/>
                <w:lang w:eastAsia="ru-RU"/>
              </w:rPr>
              <w:t>)</w:t>
            </w:r>
          </w:p>
        </w:tc>
        <w:tc>
          <w:tcPr>
            <w:tcW w:w="418" w:type="pct"/>
            <w:tcBorders>
              <w:top w:val="single" w:sz="4" w:space="0" w:color="auto"/>
              <w:left w:val="single" w:sz="4" w:space="0" w:color="auto"/>
              <w:bottom w:val="single" w:sz="4" w:space="0" w:color="auto"/>
              <w:right w:val="single" w:sz="4" w:space="0" w:color="auto"/>
            </w:tcBorders>
            <w:vAlign w:val="center"/>
          </w:tcPr>
          <w:p w:rsidR="00F40607" w:rsidRPr="00B26162" w:rsidRDefault="00F40607" w:rsidP="009E292D">
            <w:pPr>
              <w:spacing w:after="0" w:line="240" w:lineRule="auto"/>
              <w:jc w:val="center"/>
              <w:rPr>
                <w:rFonts w:ascii="Times New Roman" w:eastAsia="Times New Roman" w:hAnsi="Times New Roman" w:cs="Times New Roman"/>
                <w:sz w:val="20"/>
                <w:szCs w:val="20"/>
                <w:lang w:val="ru-RU" w:eastAsia="ru-RU"/>
              </w:rPr>
            </w:pPr>
            <w:r w:rsidRPr="00B26162">
              <w:rPr>
                <w:rFonts w:ascii="Times New Roman" w:eastAsia="Times New Roman" w:hAnsi="Times New Roman" w:cs="Times New Roman"/>
                <w:sz w:val="20"/>
                <w:szCs w:val="20"/>
                <w:lang w:val="ru-RU" w:eastAsia="ru-RU"/>
              </w:rPr>
              <w:t>Получаемых в результате переработки (сортировки)</w:t>
            </w:r>
          </w:p>
        </w:tc>
        <w:tc>
          <w:tcPr>
            <w:tcW w:w="901" w:type="pct"/>
            <w:vMerge/>
            <w:tcBorders>
              <w:left w:val="single" w:sz="4" w:space="0" w:color="auto"/>
              <w:bottom w:val="single" w:sz="4" w:space="0" w:color="auto"/>
              <w:right w:val="single" w:sz="4" w:space="0" w:color="auto"/>
            </w:tcBorders>
            <w:tcMar>
              <w:top w:w="0" w:type="dxa"/>
              <w:left w:w="6" w:type="dxa"/>
              <w:bottom w:w="0" w:type="dxa"/>
              <w:right w:w="6" w:type="dxa"/>
            </w:tcMar>
            <w:vAlign w:val="center"/>
          </w:tcPr>
          <w:p w:rsidR="00F40607" w:rsidRPr="00B26162" w:rsidRDefault="00F40607" w:rsidP="009E292D">
            <w:pPr>
              <w:spacing w:after="0" w:line="240" w:lineRule="auto"/>
              <w:jc w:val="center"/>
              <w:rPr>
                <w:rFonts w:ascii="Times New Roman" w:eastAsia="Times New Roman" w:hAnsi="Times New Roman" w:cs="Times New Roman"/>
                <w:sz w:val="20"/>
                <w:szCs w:val="20"/>
                <w:lang w:val="ru-RU" w:eastAsia="ru-RU"/>
              </w:rPr>
            </w:pPr>
          </w:p>
        </w:tc>
        <w:tc>
          <w:tcPr>
            <w:tcW w:w="523" w:type="pct"/>
            <w:vMerge/>
            <w:tcBorders>
              <w:left w:val="single" w:sz="4" w:space="0" w:color="auto"/>
              <w:bottom w:val="single" w:sz="4" w:space="0" w:color="auto"/>
              <w:right w:val="single" w:sz="4" w:space="0" w:color="auto"/>
            </w:tcBorders>
            <w:tcMar>
              <w:top w:w="0" w:type="dxa"/>
              <w:left w:w="6" w:type="dxa"/>
              <w:bottom w:w="0" w:type="dxa"/>
              <w:right w:w="6" w:type="dxa"/>
            </w:tcMar>
            <w:vAlign w:val="center"/>
          </w:tcPr>
          <w:p w:rsidR="00F40607" w:rsidRPr="00B26162" w:rsidRDefault="00F40607" w:rsidP="009E292D">
            <w:pPr>
              <w:spacing w:after="0" w:line="240" w:lineRule="auto"/>
              <w:jc w:val="center"/>
              <w:rPr>
                <w:rFonts w:ascii="Times New Roman" w:eastAsia="Times New Roman" w:hAnsi="Times New Roman" w:cs="Times New Roman"/>
                <w:sz w:val="20"/>
                <w:szCs w:val="20"/>
                <w:lang w:val="ru-RU" w:eastAsia="ru-RU"/>
              </w:rPr>
            </w:pPr>
          </w:p>
        </w:tc>
        <w:tc>
          <w:tcPr>
            <w:tcW w:w="599" w:type="pct"/>
            <w:vMerge/>
            <w:tcBorders>
              <w:left w:val="single" w:sz="4" w:space="0" w:color="auto"/>
              <w:bottom w:val="single" w:sz="4" w:space="0" w:color="auto"/>
              <w:right w:val="single" w:sz="4" w:space="0" w:color="auto"/>
            </w:tcBorders>
            <w:tcMar>
              <w:top w:w="0" w:type="dxa"/>
              <w:left w:w="6" w:type="dxa"/>
              <w:bottom w:w="0" w:type="dxa"/>
              <w:right w:w="6" w:type="dxa"/>
            </w:tcMar>
            <w:vAlign w:val="center"/>
          </w:tcPr>
          <w:p w:rsidR="00F40607" w:rsidRPr="00B26162" w:rsidRDefault="00F40607" w:rsidP="009E292D">
            <w:pPr>
              <w:spacing w:after="0" w:line="240" w:lineRule="auto"/>
              <w:jc w:val="center"/>
              <w:rPr>
                <w:rFonts w:ascii="Times New Roman" w:eastAsia="Times New Roman" w:hAnsi="Times New Roman" w:cs="Times New Roman"/>
                <w:sz w:val="20"/>
                <w:szCs w:val="20"/>
                <w:lang w:val="ru-RU" w:eastAsia="ru-RU"/>
              </w:rPr>
            </w:pPr>
          </w:p>
        </w:tc>
        <w:tc>
          <w:tcPr>
            <w:tcW w:w="1360" w:type="pct"/>
            <w:vMerge/>
            <w:tcBorders>
              <w:left w:val="single" w:sz="4" w:space="0" w:color="auto"/>
              <w:bottom w:val="single" w:sz="4" w:space="0" w:color="auto"/>
            </w:tcBorders>
            <w:tcMar>
              <w:top w:w="0" w:type="dxa"/>
              <w:left w:w="6" w:type="dxa"/>
              <w:bottom w:w="0" w:type="dxa"/>
              <w:right w:w="6" w:type="dxa"/>
            </w:tcMar>
            <w:vAlign w:val="center"/>
          </w:tcPr>
          <w:p w:rsidR="00F40607" w:rsidRPr="00B26162" w:rsidRDefault="00F40607" w:rsidP="009E292D">
            <w:pPr>
              <w:spacing w:after="0" w:line="240" w:lineRule="auto"/>
              <w:jc w:val="center"/>
              <w:rPr>
                <w:rFonts w:ascii="Times New Roman" w:eastAsia="Times New Roman" w:hAnsi="Times New Roman" w:cs="Times New Roman"/>
                <w:sz w:val="20"/>
                <w:szCs w:val="20"/>
                <w:lang w:val="ru-RU" w:eastAsia="ru-RU"/>
              </w:rPr>
            </w:pPr>
          </w:p>
        </w:tc>
      </w:tr>
      <w:tr w:rsidR="00F40607" w:rsidRPr="00183DCA" w:rsidTr="009E292D">
        <w:trPr>
          <w:trHeight w:val="240"/>
        </w:trPr>
        <w:tc>
          <w:tcPr>
            <w:tcW w:w="772" w:type="pct"/>
            <w:tcBorders>
              <w:top w:val="single" w:sz="4" w:space="0" w:color="auto"/>
              <w:bottom w:val="single" w:sz="4" w:space="0" w:color="auto"/>
              <w:right w:val="single" w:sz="4" w:space="0" w:color="auto"/>
            </w:tcBorders>
            <w:tcMar>
              <w:top w:w="0" w:type="dxa"/>
              <w:left w:w="6" w:type="dxa"/>
              <w:bottom w:w="0" w:type="dxa"/>
              <w:right w:w="6" w:type="dxa"/>
            </w:tcMar>
            <w:hideMark/>
          </w:tcPr>
          <w:p w:rsidR="00F40607" w:rsidRPr="00B26162" w:rsidRDefault="00F40607" w:rsidP="009E292D">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c>
          <w:tcPr>
            <w:tcW w:w="4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607" w:rsidRPr="00B26162" w:rsidRDefault="00F40607" w:rsidP="009E292D">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c>
          <w:tcPr>
            <w:tcW w:w="418" w:type="pct"/>
            <w:tcBorders>
              <w:top w:val="single" w:sz="4" w:space="0" w:color="auto"/>
              <w:left w:val="single" w:sz="4" w:space="0" w:color="auto"/>
              <w:bottom w:val="single" w:sz="4" w:space="0" w:color="auto"/>
              <w:right w:val="single" w:sz="4" w:space="0" w:color="auto"/>
            </w:tcBorders>
          </w:tcPr>
          <w:p w:rsidR="00F40607" w:rsidRPr="00B26162" w:rsidRDefault="00F40607" w:rsidP="009E292D">
            <w:pPr>
              <w:spacing w:after="0" w:line="240" w:lineRule="auto"/>
              <w:rPr>
                <w:rFonts w:ascii="Times New Roman" w:eastAsia="Times New Roman" w:hAnsi="Times New Roman" w:cs="Times New Roman"/>
                <w:sz w:val="20"/>
                <w:szCs w:val="20"/>
                <w:lang w:val="ru-RU" w:eastAsia="ru-RU"/>
              </w:rPr>
            </w:pPr>
          </w:p>
        </w:tc>
        <w:tc>
          <w:tcPr>
            <w:tcW w:w="9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607" w:rsidRPr="00B26162" w:rsidRDefault="00F40607" w:rsidP="009E292D">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c>
          <w:tcPr>
            <w:tcW w:w="5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607" w:rsidRPr="00B26162" w:rsidRDefault="00F40607" w:rsidP="009E292D">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c>
          <w:tcPr>
            <w:tcW w:w="5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607" w:rsidRPr="00B26162" w:rsidRDefault="00F40607" w:rsidP="009E292D">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c>
          <w:tcPr>
            <w:tcW w:w="1360" w:type="pct"/>
            <w:tcBorders>
              <w:top w:val="single" w:sz="4" w:space="0" w:color="auto"/>
              <w:left w:val="single" w:sz="4" w:space="0" w:color="auto"/>
              <w:bottom w:val="single" w:sz="4" w:space="0" w:color="auto"/>
            </w:tcBorders>
            <w:tcMar>
              <w:top w:w="0" w:type="dxa"/>
              <w:left w:w="6" w:type="dxa"/>
              <w:bottom w:w="0" w:type="dxa"/>
              <w:right w:w="6" w:type="dxa"/>
            </w:tcMar>
            <w:hideMark/>
          </w:tcPr>
          <w:p w:rsidR="00F40607" w:rsidRPr="00B26162" w:rsidRDefault="00F40607" w:rsidP="009E292D">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r>
    </w:tbl>
    <w:p w:rsidR="00F40607" w:rsidRPr="00B26162" w:rsidRDefault="00F40607" w:rsidP="00F40607">
      <w:pPr>
        <w:spacing w:after="0" w:line="240" w:lineRule="auto"/>
        <w:ind w:firstLine="567"/>
        <w:jc w:val="both"/>
        <w:rPr>
          <w:rFonts w:ascii="Times New Roman" w:eastAsia="Times New Roman" w:hAnsi="Times New Roman" w:cs="Times New Roman"/>
          <w:sz w:val="24"/>
          <w:szCs w:val="24"/>
          <w:lang w:val="ru-RU" w:eastAsia="ru-RU"/>
        </w:rPr>
      </w:pPr>
      <w:r w:rsidRPr="0065468C">
        <w:rPr>
          <w:rFonts w:ascii="Times New Roman" w:eastAsia="Times New Roman" w:hAnsi="Times New Roman" w:cs="Times New Roman"/>
          <w:sz w:val="24"/>
          <w:szCs w:val="24"/>
          <w:lang w:eastAsia="ru-RU"/>
        </w:rPr>
        <w:t> </w:t>
      </w:r>
    </w:p>
    <w:p w:rsidR="00F40607" w:rsidRPr="0065468C" w:rsidRDefault="00F40607" w:rsidP="00F40607">
      <w:pPr>
        <w:spacing w:after="0" w:line="240" w:lineRule="auto"/>
        <w:ind w:firstLine="567"/>
        <w:jc w:val="both"/>
        <w:rPr>
          <w:rFonts w:ascii="Times New Roman" w:eastAsia="Times New Roman" w:hAnsi="Times New Roman" w:cs="Times New Roman"/>
          <w:sz w:val="24"/>
          <w:szCs w:val="24"/>
          <w:lang w:eastAsia="ru-RU"/>
        </w:rPr>
      </w:pPr>
      <w:r w:rsidRPr="0065468C">
        <w:rPr>
          <w:rFonts w:ascii="Times New Roman" w:eastAsia="Times New Roman" w:hAnsi="Times New Roman" w:cs="Times New Roman"/>
          <w:sz w:val="24"/>
          <w:szCs w:val="24"/>
          <w:lang w:eastAsia="ru-RU"/>
        </w:rPr>
        <w:t>5. </w:t>
      </w:r>
      <w:proofErr w:type="spellStart"/>
      <w:r w:rsidRPr="0065468C">
        <w:rPr>
          <w:rFonts w:ascii="Times New Roman" w:eastAsia="Times New Roman" w:hAnsi="Times New Roman" w:cs="Times New Roman"/>
          <w:sz w:val="24"/>
          <w:szCs w:val="24"/>
          <w:lang w:eastAsia="ru-RU"/>
        </w:rPr>
        <w:t>Иной</w:t>
      </w:r>
      <w:proofErr w:type="spellEnd"/>
      <w:r w:rsidRPr="0065468C">
        <w:rPr>
          <w:rFonts w:ascii="Times New Roman" w:eastAsia="Times New Roman" w:hAnsi="Times New Roman" w:cs="Times New Roman"/>
          <w:sz w:val="24"/>
          <w:szCs w:val="24"/>
          <w:lang w:eastAsia="ru-RU"/>
        </w:rPr>
        <w:t xml:space="preserve"> </w:t>
      </w:r>
      <w:proofErr w:type="spellStart"/>
      <w:r w:rsidRPr="0065468C">
        <w:rPr>
          <w:rFonts w:ascii="Times New Roman" w:eastAsia="Times New Roman" w:hAnsi="Times New Roman" w:cs="Times New Roman"/>
          <w:sz w:val="24"/>
          <w:szCs w:val="24"/>
          <w:lang w:eastAsia="ru-RU"/>
        </w:rPr>
        <w:t>техники</w:t>
      </w:r>
      <w:proofErr w:type="spellEnd"/>
      <w:r w:rsidRPr="0065468C">
        <w:rPr>
          <w:rFonts w:ascii="Times New Roman" w:eastAsia="Times New Roman" w:hAnsi="Times New Roman" w:cs="Times New Roman"/>
          <w:sz w:val="24"/>
          <w:szCs w:val="24"/>
          <w:lang w:eastAsia="ru-RU"/>
        </w:rPr>
        <w:t xml:space="preserve"> и </w:t>
      </w:r>
      <w:proofErr w:type="spellStart"/>
      <w:r w:rsidRPr="0065468C">
        <w:rPr>
          <w:rFonts w:ascii="Times New Roman" w:eastAsia="Times New Roman" w:hAnsi="Times New Roman" w:cs="Times New Roman"/>
          <w:sz w:val="24"/>
          <w:szCs w:val="24"/>
          <w:lang w:eastAsia="ru-RU"/>
        </w:rPr>
        <w:t>оборудования</w:t>
      </w:r>
      <w:proofErr w:type="spellEnd"/>
      <w:r w:rsidRPr="0065468C">
        <w:rPr>
          <w:rFonts w:ascii="Times New Roman" w:eastAsia="Times New Roman" w:hAnsi="Times New Roman" w:cs="Times New Roman"/>
          <w:sz w:val="24"/>
          <w:szCs w:val="24"/>
          <w:lang w:eastAsia="ru-RU"/>
        </w:rPr>
        <w:t>:</w:t>
      </w:r>
    </w:p>
    <w:p w:rsidR="00F40607" w:rsidRPr="0065468C" w:rsidRDefault="00F40607" w:rsidP="00F40607">
      <w:pPr>
        <w:spacing w:after="0" w:line="240" w:lineRule="auto"/>
        <w:ind w:firstLine="567"/>
        <w:jc w:val="both"/>
        <w:rPr>
          <w:rFonts w:ascii="Times New Roman" w:eastAsia="Times New Roman" w:hAnsi="Times New Roman" w:cs="Times New Roman"/>
          <w:sz w:val="24"/>
          <w:szCs w:val="24"/>
          <w:lang w:eastAsia="ru-RU"/>
        </w:rPr>
      </w:pPr>
      <w:r w:rsidRPr="0065468C">
        <w:rPr>
          <w:rFonts w:ascii="Times New Roman" w:eastAsia="Times New Roman" w:hAnsi="Times New Roman" w:cs="Times New Roman"/>
          <w:sz w:val="24"/>
          <w:szCs w:val="24"/>
          <w:lang w:eastAsia="ru-RU"/>
        </w:rPr>
        <w:t> </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3779"/>
        <w:gridCol w:w="3777"/>
        <w:gridCol w:w="2405"/>
      </w:tblGrid>
      <w:tr w:rsidR="00F40607" w:rsidRPr="0065468C" w:rsidTr="009E292D">
        <w:trPr>
          <w:trHeight w:val="240"/>
        </w:trPr>
        <w:tc>
          <w:tcPr>
            <w:tcW w:w="1897" w:type="pct"/>
            <w:tcBorders>
              <w:bottom w:val="single" w:sz="4" w:space="0" w:color="auto"/>
              <w:right w:val="single" w:sz="4" w:space="0" w:color="auto"/>
            </w:tcBorders>
            <w:tcMar>
              <w:top w:w="0" w:type="dxa"/>
              <w:left w:w="6" w:type="dxa"/>
              <w:bottom w:w="0" w:type="dxa"/>
              <w:right w:w="6" w:type="dxa"/>
            </w:tcMar>
            <w:vAlign w:val="center"/>
            <w:hideMark/>
          </w:tcPr>
          <w:p w:rsidR="00F40607" w:rsidRPr="00B26162" w:rsidRDefault="00F40607" w:rsidP="009E292D">
            <w:pPr>
              <w:spacing w:after="0" w:line="240" w:lineRule="auto"/>
              <w:jc w:val="center"/>
              <w:rPr>
                <w:rFonts w:ascii="Times New Roman" w:eastAsia="Times New Roman" w:hAnsi="Times New Roman" w:cs="Times New Roman"/>
                <w:sz w:val="20"/>
                <w:szCs w:val="20"/>
                <w:lang w:val="ru-RU" w:eastAsia="ru-RU"/>
              </w:rPr>
            </w:pPr>
            <w:r w:rsidRPr="00B26162">
              <w:rPr>
                <w:rFonts w:ascii="Times New Roman" w:eastAsia="Times New Roman" w:hAnsi="Times New Roman" w:cs="Times New Roman"/>
                <w:sz w:val="20"/>
                <w:szCs w:val="20"/>
                <w:lang w:val="ru-RU" w:eastAsia="ru-RU"/>
              </w:rPr>
              <w:t>Наименование техники и оборудования,</w:t>
            </w:r>
          </w:p>
          <w:p w:rsidR="00F40607" w:rsidRPr="00B26162" w:rsidRDefault="00F40607" w:rsidP="009E292D">
            <w:pPr>
              <w:spacing w:after="0" w:line="240" w:lineRule="auto"/>
              <w:jc w:val="center"/>
              <w:rPr>
                <w:rFonts w:ascii="Times New Roman" w:eastAsia="Times New Roman" w:hAnsi="Times New Roman" w:cs="Times New Roman"/>
                <w:sz w:val="20"/>
                <w:szCs w:val="20"/>
                <w:lang w:val="ru-RU" w:eastAsia="ru-RU"/>
              </w:rPr>
            </w:pPr>
            <w:r w:rsidRPr="00B26162">
              <w:rPr>
                <w:rFonts w:ascii="Times New Roman" w:eastAsia="Times New Roman" w:hAnsi="Times New Roman" w:cs="Times New Roman"/>
                <w:sz w:val="20"/>
                <w:szCs w:val="20"/>
                <w:lang w:val="ru-RU" w:eastAsia="ru-RU"/>
              </w:rPr>
              <w:t>марка и модель</w:t>
            </w:r>
          </w:p>
        </w:tc>
        <w:tc>
          <w:tcPr>
            <w:tcW w:w="189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40607" w:rsidRPr="0065468C" w:rsidRDefault="00F40607" w:rsidP="009E292D">
            <w:pPr>
              <w:spacing w:after="0" w:line="240" w:lineRule="auto"/>
              <w:jc w:val="center"/>
              <w:rPr>
                <w:rFonts w:ascii="Times New Roman" w:eastAsia="Times New Roman" w:hAnsi="Times New Roman" w:cs="Times New Roman"/>
                <w:sz w:val="20"/>
                <w:szCs w:val="20"/>
                <w:lang w:eastAsia="ru-RU"/>
              </w:rPr>
            </w:pPr>
            <w:proofErr w:type="spellStart"/>
            <w:r w:rsidRPr="0065468C">
              <w:rPr>
                <w:rFonts w:ascii="Times New Roman" w:eastAsia="Times New Roman" w:hAnsi="Times New Roman" w:cs="Times New Roman"/>
                <w:sz w:val="20"/>
                <w:szCs w:val="20"/>
                <w:lang w:eastAsia="ru-RU"/>
              </w:rPr>
              <w:t>Наименование</w:t>
            </w:r>
            <w:proofErr w:type="spellEnd"/>
            <w:r w:rsidRPr="0065468C">
              <w:rPr>
                <w:rFonts w:ascii="Times New Roman" w:eastAsia="Times New Roman" w:hAnsi="Times New Roman" w:cs="Times New Roman"/>
                <w:sz w:val="20"/>
                <w:szCs w:val="20"/>
                <w:lang w:eastAsia="ru-RU"/>
              </w:rPr>
              <w:t xml:space="preserve"> </w:t>
            </w:r>
            <w:proofErr w:type="spellStart"/>
            <w:r w:rsidRPr="0065468C">
              <w:rPr>
                <w:rFonts w:ascii="Times New Roman" w:eastAsia="Times New Roman" w:hAnsi="Times New Roman" w:cs="Times New Roman"/>
                <w:sz w:val="20"/>
                <w:szCs w:val="20"/>
                <w:lang w:eastAsia="ru-RU"/>
              </w:rPr>
              <w:t>собираемых</w:t>
            </w:r>
            <w:proofErr w:type="spellEnd"/>
            <w:r w:rsidRPr="0065468C">
              <w:rPr>
                <w:rFonts w:ascii="Times New Roman" w:eastAsia="Times New Roman" w:hAnsi="Times New Roman" w:cs="Times New Roman"/>
                <w:sz w:val="20"/>
                <w:szCs w:val="20"/>
                <w:lang w:eastAsia="ru-RU"/>
              </w:rPr>
              <w:t xml:space="preserve"> </w:t>
            </w:r>
            <w:proofErr w:type="spellStart"/>
            <w:r w:rsidRPr="0065468C">
              <w:rPr>
                <w:rFonts w:ascii="Times New Roman" w:eastAsia="Times New Roman" w:hAnsi="Times New Roman" w:cs="Times New Roman"/>
                <w:sz w:val="20"/>
                <w:szCs w:val="20"/>
                <w:lang w:eastAsia="ru-RU"/>
              </w:rPr>
              <w:t>отходов</w:t>
            </w:r>
            <w:proofErr w:type="spellEnd"/>
          </w:p>
        </w:tc>
        <w:tc>
          <w:tcPr>
            <w:tcW w:w="1207" w:type="pct"/>
            <w:tcBorders>
              <w:left w:val="single" w:sz="4" w:space="0" w:color="auto"/>
              <w:bottom w:val="single" w:sz="4" w:space="0" w:color="auto"/>
            </w:tcBorders>
            <w:tcMar>
              <w:top w:w="0" w:type="dxa"/>
              <w:left w:w="6" w:type="dxa"/>
              <w:bottom w:w="0" w:type="dxa"/>
              <w:right w:w="6" w:type="dxa"/>
            </w:tcMar>
            <w:vAlign w:val="center"/>
            <w:hideMark/>
          </w:tcPr>
          <w:p w:rsidR="00F40607" w:rsidRPr="0065468C" w:rsidRDefault="00F40607" w:rsidP="009E292D">
            <w:pPr>
              <w:spacing w:after="0" w:line="240" w:lineRule="auto"/>
              <w:jc w:val="center"/>
              <w:rPr>
                <w:rFonts w:ascii="Times New Roman" w:eastAsia="Times New Roman" w:hAnsi="Times New Roman" w:cs="Times New Roman"/>
                <w:sz w:val="20"/>
                <w:szCs w:val="20"/>
                <w:lang w:eastAsia="ru-RU"/>
              </w:rPr>
            </w:pPr>
            <w:proofErr w:type="spellStart"/>
            <w:r w:rsidRPr="0065468C">
              <w:rPr>
                <w:rFonts w:ascii="Times New Roman" w:eastAsia="Times New Roman" w:hAnsi="Times New Roman" w:cs="Times New Roman"/>
                <w:sz w:val="20"/>
                <w:szCs w:val="20"/>
                <w:lang w:eastAsia="ru-RU"/>
              </w:rPr>
              <w:t>Краткое</w:t>
            </w:r>
            <w:proofErr w:type="spellEnd"/>
            <w:r w:rsidRPr="0065468C">
              <w:rPr>
                <w:rFonts w:ascii="Times New Roman" w:eastAsia="Times New Roman" w:hAnsi="Times New Roman" w:cs="Times New Roman"/>
                <w:sz w:val="20"/>
                <w:szCs w:val="20"/>
                <w:lang w:eastAsia="ru-RU"/>
              </w:rPr>
              <w:t xml:space="preserve"> </w:t>
            </w:r>
            <w:proofErr w:type="spellStart"/>
            <w:r w:rsidRPr="0065468C">
              <w:rPr>
                <w:rFonts w:ascii="Times New Roman" w:eastAsia="Times New Roman" w:hAnsi="Times New Roman" w:cs="Times New Roman"/>
                <w:sz w:val="20"/>
                <w:szCs w:val="20"/>
                <w:lang w:eastAsia="ru-RU"/>
              </w:rPr>
              <w:t>описание</w:t>
            </w:r>
            <w:proofErr w:type="spellEnd"/>
          </w:p>
        </w:tc>
      </w:tr>
      <w:tr w:rsidR="00F40607" w:rsidRPr="0065468C" w:rsidTr="009E292D">
        <w:trPr>
          <w:trHeight w:val="240"/>
        </w:trPr>
        <w:tc>
          <w:tcPr>
            <w:tcW w:w="1897" w:type="pct"/>
            <w:tcBorders>
              <w:top w:val="single" w:sz="4" w:space="0" w:color="auto"/>
              <w:bottom w:val="single" w:sz="4" w:space="0" w:color="auto"/>
              <w:right w:val="single" w:sz="4" w:space="0" w:color="auto"/>
            </w:tcBorders>
            <w:tcMar>
              <w:top w:w="0" w:type="dxa"/>
              <w:left w:w="6" w:type="dxa"/>
              <w:bottom w:w="0" w:type="dxa"/>
              <w:right w:w="6" w:type="dxa"/>
            </w:tcMar>
            <w:hideMark/>
          </w:tcPr>
          <w:p w:rsidR="00F40607" w:rsidRPr="0065468C" w:rsidRDefault="00F40607" w:rsidP="009E292D">
            <w:pPr>
              <w:spacing w:after="0" w:line="240" w:lineRule="auto"/>
              <w:rPr>
                <w:rFonts w:ascii="Times New Roman" w:eastAsia="Times New Roman" w:hAnsi="Times New Roman" w:cs="Times New Roman"/>
                <w:sz w:val="20"/>
                <w:szCs w:val="20"/>
                <w:lang w:eastAsia="ru-RU"/>
              </w:rPr>
            </w:pPr>
            <w:r w:rsidRPr="0065468C">
              <w:rPr>
                <w:rFonts w:ascii="Times New Roman" w:eastAsia="Times New Roman" w:hAnsi="Times New Roman" w:cs="Times New Roman"/>
                <w:sz w:val="20"/>
                <w:szCs w:val="20"/>
                <w:lang w:eastAsia="ru-RU"/>
              </w:rPr>
              <w:t> </w:t>
            </w:r>
          </w:p>
        </w:tc>
        <w:tc>
          <w:tcPr>
            <w:tcW w:w="18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607" w:rsidRPr="0065468C" w:rsidRDefault="00F40607" w:rsidP="009E292D">
            <w:pPr>
              <w:spacing w:after="0" w:line="240" w:lineRule="auto"/>
              <w:rPr>
                <w:rFonts w:ascii="Times New Roman" w:eastAsia="Times New Roman" w:hAnsi="Times New Roman" w:cs="Times New Roman"/>
                <w:sz w:val="20"/>
                <w:szCs w:val="20"/>
                <w:lang w:eastAsia="ru-RU"/>
              </w:rPr>
            </w:pPr>
            <w:r w:rsidRPr="0065468C">
              <w:rPr>
                <w:rFonts w:ascii="Times New Roman" w:eastAsia="Times New Roman" w:hAnsi="Times New Roman" w:cs="Times New Roman"/>
                <w:sz w:val="20"/>
                <w:szCs w:val="20"/>
                <w:lang w:eastAsia="ru-RU"/>
              </w:rPr>
              <w:t> </w:t>
            </w:r>
          </w:p>
        </w:tc>
        <w:tc>
          <w:tcPr>
            <w:tcW w:w="1207" w:type="pct"/>
            <w:tcBorders>
              <w:top w:val="single" w:sz="4" w:space="0" w:color="auto"/>
              <w:left w:val="single" w:sz="4" w:space="0" w:color="auto"/>
              <w:bottom w:val="single" w:sz="4" w:space="0" w:color="auto"/>
            </w:tcBorders>
            <w:tcMar>
              <w:top w:w="0" w:type="dxa"/>
              <w:left w:w="6" w:type="dxa"/>
              <w:bottom w:w="0" w:type="dxa"/>
              <w:right w:w="6" w:type="dxa"/>
            </w:tcMar>
            <w:hideMark/>
          </w:tcPr>
          <w:p w:rsidR="00F40607" w:rsidRPr="0065468C" w:rsidRDefault="00F40607" w:rsidP="009E292D">
            <w:pPr>
              <w:spacing w:after="0" w:line="240" w:lineRule="auto"/>
              <w:rPr>
                <w:rFonts w:ascii="Times New Roman" w:eastAsia="Times New Roman" w:hAnsi="Times New Roman" w:cs="Times New Roman"/>
                <w:sz w:val="20"/>
                <w:szCs w:val="20"/>
                <w:lang w:eastAsia="ru-RU"/>
              </w:rPr>
            </w:pPr>
            <w:r w:rsidRPr="0065468C">
              <w:rPr>
                <w:rFonts w:ascii="Times New Roman" w:eastAsia="Times New Roman" w:hAnsi="Times New Roman" w:cs="Times New Roman"/>
                <w:sz w:val="20"/>
                <w:szCs w:val="20"/>
                <w:lang w:eastAsia="ru-RU"/>
              </w:rPr>
              <w:t> </w:t>
            </w:r>
          </w:p>
        </w:tc>
      </w:tr>
    </w:tbl>
    <w:p w:rsidR="00F40607" w:rsidRPr="0065468C" w:rsidRDefault="00F40607" w:rsidP="00F40607">
      <w:pPr>
        <w:spacing w:after="0" w:line="240" w:lineRule="auto"/>
        <w:ind w:firstLine="567"/>
        <w:jc w:val="both"/>
        <w:rPr>
          <w:rFonts w:ascii="Times New Roman" w:eastAsia="Times New Roman" w:hAnsi="Times New Roman" w:cs="Times New Roman"/>
          <w:i/>
          <w:iCs/>
          <w:lang w:eastAsia="ru-RU"/>
        </w:rPr>
      </w:pPr>
      <w:r w:rsidRPr="0065468C">
        <w:rPr>
          <w:rFonts w:ascii="Times New Roman" w:eastAsia="Times New Roman" w:hAnsi="Times New Roman" w:cs="Times New Roman"/>
          <w:sz w:val="24"/>
          <w:szCs w:val="24"/>
          <w:lang w:eastAsia="ru-RU"/>
        </w:rPr>
        <w:t> </w:t>
      </w:r>
    </w:p>
    <w:p w:rsidR="00F40607" w:rsidRPr="00B26162" w:rsidRDefault="00F40607" w:rsidP="00F40607">
      <w:pPr>
        <w:spacing w:after="28" w:line="240" w:lineRule="auto"/>
        <w:ind w:firstLine="709"/>
        <w:jc w:val="both"/>
        <w:rPr>
          <w:rFonts w:ascii="Times New Roman" w:eastAsia="Times New Roman" w:hAnsi="Times New Roman" w:cs="Times New Roman"/>
          <w:i/>
          <w:iCs/>
          <w:lang w:val="ru-RU" w:eastAsia="ru-RU"/>
        </w:rPr>
      </w:pPr>
      <w:r w:rsidRPr="00B26162">
        <w:rPr>
          <w:rFonts w:ascii="Times New Roman" w:eastAsia="Times New Roman" w:hAnsi="Times New Roman" w:cs="Times New Roman"/>
          <w:sz w:val="24"/>
          <w:szCs w:val="24"/>
          <w:lang w:val="ru-RU" w:eastAsia="ru-RU"/>
        </w:rPr>
        <w:t>Подтверждаю подлинность и достоверность представленных документов и информации, указанной в заявлении. Разрешаю ТОО «Оператор РОП» использование для размещения на своем интерне-ресурсе следующих сведений: наименование организации, место нахождения организации, виды собираемых и (или) перерабатываемых отходов.</w:t>
      </w:r>
    </w:p>
    <w:p w:rsidR="00F40607" w:rsidRPr="00B26162" w:rsidRDefault="00F40607" w:rsidP="00F40607">
      <w:pPr>
        <w:spacing w:after="28" w:line="240" w:lineRule="auto"/>
        <w:jc w:val="right"/>
        <w:rPr>
          <w:rFonts w:ascii="Times New Roman" w:eastAsia="Times New Roman" w:hAnsi="Times New Roman" w:cs="Times New Roman"/>
          <w:i/>
          <w:iCs/>
          <w:lang w:val="ru-RU" w:eastAsia="ru-RU"/>
        </w:rPr>
      </w:pPr>
    </w:p>
    <w:tbl>
      <w:tblPr>
        <w:tblStyle w:val="tablencpi"/>
        <w:tblW w:w="5000" w:type="pct"/>
        <w:tblLook w:val="04A0" w:firstRow="1" w:lastRow="0" w:firstColumn="1" w:lastColumn="0" w:noHBand="0" w:noVBand="1"/>
      </w:tblPr>
      <w:tblGrid>
        <w:gridCol w:w="4790"/>
        <w:gridCol w:w="2108"/>
        <w:gridCol w:w="3073"/>
      </w:tblGrid>
      <w:tr w:rsidR="00F40607" w:rsidRPr="0065468C" w:rsidTr="009E292D">
        <w:trPr>
          <w:trHeight w:val="240"/>
        </w:trPr>
        <w:tc>
          <w:tcPr>
            <w:tcW w:w="2402" w:type="pct"/>
            <w:tcMar>
              <w:top w:w="0" w:type="dxa"/>
              <w:left w:w="6" w:type="dxa"/>
              <w:bottom w:w="0" w:type="dxa"/>
              <w:right w:w="6" w:type="dxa"/>
            </w:tcMar>
            <w:hideMark/>
          </w:tcPr>
          <w:p w:rsidR="00F40607" w:rsidRPr="0065468C" w:rsidRDefault="00F40607" w:rsidP="009E292D">
            <w:pPr>
              <w:jc w:val="both"/>
              <w:rPr>
                <w:sz w:val="24"/>
                <w:szCs w:val="24"/>
              </w:rPr>
            </w:pPr>
            <w:r w:rsidRPr="0065468C">
              <w:rPr>
                <w:sz w:val="24"/>
                <w:szCs w:val="24"/>
              </w:rPr>
              <w:t>_____________________________________</w:t>
            </w:r>
          </w:p>
        </w:tc>
        <w:tc>
          <w:tcPr>
            <w:tcW w:w="1057" w:type="pct"/>
            <w:tcMar>
              <w:top w:w="0" w:type="dxa"/>
              <w:left w:w="6" w:type="dxa"/>
              <w:bottom w:w="0" w:type="dxa"/>
              <w:right w:w="6" w:type="dxa"/>
            </w:tcMar>
            <w:hideMark/>
          </w:tcPr>
          <w:p w:rsidR="00F40607" w:rsidRPr="0065468C" w:rsidRDefault="00F40607" w:rsidP="009E292D">
            <w:pPr>
              <w:jc w:val="center"/>
              <w:rPr>
                <w:sz w:val="24"/>
                <w:szCs w:val="24"/>
              </w:rPr>
            </w:pPr>
            <w:r w:rsidRPr="0065468C">
              <w:rPr>
                <w:sz w:val="24"/>
                <w:szCs w:val="24"/>
              </w:rPr>
              <w:t>______________</w:t>
            </w:r>
          </w:p>
        </w:tc>
        <w:tc>
          <w:tcPr>
            <w:tcW w:w="1542" w:type="pct"/>
            <w:tcMar>
              <w:top w:w="0" w:type="dxa"/>
              <w:left w:w="6" w:type="dxa"/>
              <w:bottom w:w="0" w:type="dxa"/>
              <w:right w:w="6" w:type="dxa"/>
            </w:tcMar>
            <w:hideMark/>
          </w:tcPr>
          <w:p w:rsidR="00F40607" w:rsidRPr="0065468C" w:rsidRDefault="00F40607" w:rsidP="009E292D">
            <w:pPr>
              <w:jc w:val="both"/>
              <w:rPr>
                <w:sz w:val="24"/>
                <w:szCs w:val="24"/>
              </w:rPr>
            </w:pPr>
            <w:r w:rsidRPr="0065468C">
              <w:rPr>
                <w:sz w:val="24"/>
                <w:szCs w:val="24"/>
              </w:rPr>
              <w:t>_______________________</w:t>
            </w:r>
          </w:p>
        </w:tc>
      </w:tr>
      <w:tr w:rsidR="00F40607" w:rsidRPr="0065468C" w:rsidTr="009E292D">
        <w:trPr>
          <w:trHeight w:val="240"/>
        </w:trPr>
        <w:tc>
          <w:tcPr>
            <w:tcW w:w="2402" w:type="pct"/>
            <w:tcMar>
              <w:top w:w="0" w:type="dxa"/>
              <w:left w:w="6" w:type="dxa"/>
              <w:bottom w:w="0" w:type="dxa"/>
              <w:right w:w="6" w:type="dxa"/>
            </w:tcMar>
            <w:hideMark/>
          </w:tcPr>
          <w:p w:rsidR="00F40607" w:rsidRPr="00B26162" w:rsidRDefault="00F40607" w:rsidP="009E292D">
            <w:pPr>
              <w:jc w:val="center"/>
            </w:pPr>
            <w:r w:rsidRPr="00B26162">
              <w:t>(руководитель юридического лица,</w:t>
            </w:r>
            <w:r w:rsidRPr="00B26162">
              <w:br/>
              <w:t>индивидуальный предприниматель)</w:t>
            </w:r>
          </w:p>
        </w:tc>
        <w:tc>
          <w:tcPr>
            <w:tcW w:w="1057" w:type="pct"/>
            <w:tcMar>
              <w:top w:w="0" w:type="dxa"/>
              <w:left w:w="6" w:type="dxa"/>
              <w:bottom w:w="0" w:type="dxa"/>
              <w:right w:w="6" w:type="dxa"/>
            </w:tcMar>
            <w:hideMark/>
          </w:tcPr>
          <w:p w:rsidR="00F40607" w:rsidRPr="0065468C" w:rsidRDefault="00F40607" w:rsidP="009E292D">
            <w:pPr>
              <w:jc w:val="center"/>
            </w:pPr>
            <w:r w:rsidRPr="0065468C">
              <w:t>(подпись)</w:t>
            </w:r>
          </w:p>
          <w:p w:rsidR="00F40607" w:rsidRPr="0065468C" w:rsidRDefault="00F40607" w:rsidP="009E292D">
            <w:pPr>
              <w:ind w:firstLine="539"/>
              <w:jc w:val="both"/>
              <w:rPr>
                <w:sz w:val="24"/>
                <w:szCs w:val="24"/>
              </w:rPr>
            </w:pPr>
            <w:r w:rsidRPr="0065468C">
              <w:rPr>
                <w:sz w:val="24"/>
                <w:szCs w:val="24"/>
              </w:rPr>
              <w:t>М.П.</w:t>
            </w:r>
          </w:p>
        </w:tc>
        <w:tc>
          <w:tcPr>
            <w:tcW w:w="1542" w:type="pct"/>
            <w:tcMar>
              <w:top w:w="0" w:type="dxa"/>
              <w:left w:w="6" w:type="dxa"/>
              <w:bottom w:w="0" w:type="dxa"/>
              <w:right w:w="6" w:type="dxa"/>
            </w:tcMar>
            <w:hideMark/>
          </w:tcPr>
          <w:p w:rsidR="00F40607" w:rsidRPr="0065468C" w:rsidRDefault="00F40607" w:rsidP="009E292D">
            <w:pPr>
              <w:jc w:val="center"/>
            </w:pPr>
            <w:r w:rsidRPr="0065468C">
              <w:t>(инициалы, фамилия)</w:t>
            </w:r>
          </w:p>
        </w:tc>
      </w:tr>
    </w:tbl>
    <w:p w:rsidR="00F40607" w:rsidRPr="0065468C" w:rsidRDefault="00F40607" w:rsidP="00F40607">
      <w:pPr>
        <w:spacing w:after="0" w:line="240" w:lineRule="auto"/>
        <w:jc w:val="both"/>
        <w:rPr>
          <w:rFonts w:ascii="Times New Roman" w:eastAsia="Times New Roman" w:hAnsi="Times New Roman" w:cs="Times New Roman"/>
          <w:sz w:val="24"/>
          <w:szCs w:val="24"/>
          <w:lang w:eastAsia="ru-RU"/>
        </w:rPr>
      </w:pPr>
    </w:p>
    <w:p w:rsidR="00F40607" w:rsidRPr="0065468C" w:rsidRDefault="00F40607" w:rsidP="00F40607">
      <w:pPr>
        <w:spacing w:after="0" w:line="240" w:lineRule="auto"/>
        <w:jc w:val="both"/>
        <w:rPr>
          <w:rFonts w:ascii="Times New Roman" w:eastAsia="Times New Roman" w:hAnsi="Times New Roman" w:cs="Times New Roman"/>
          <w:sz w:val="24"/>
          <w:szCs w:val="24"/>
          <w:lang w:eastAsia="ru-RU"/>
        </w:rPr>
      </w:pPr>
      <w:r w:rsidRPr="0065468C">
        <w:rPr>
          <w:rFonts w:ascii="Times New Roman" w:eastAsia="Times New Roman" w:hAnsi="Times New Roman" w:cs="Times New Roman"/>
          <w:sz w:val="24"/>
          <w:szCs w:val="24"/>
          <w:lang w:eastAsia="ru-RU"/>
        </w:rPr>
        <w:t>«__» ________________ 20__ г.</w:t>
      </w:r>
    </w:p>
    <w:p w:rsidR="00F40607" w:rsidRPr="0065468C" w:rsidRDefault="00F40607" w:rsidP="00F40607">
      <w:pPr>
        <w:spacing w:after="0" w:line="240" w:lineRule="auto"/>
        <w:jc w:val="both"/>
        <w:rPr>
          <w:rFonts w:ascii="Times New Roman" w:eastAsia="Times New Roman" w:hAnsi="Times New Roman" w:cs="Times New Roman"/>
          <w:sz w:val="24"/>
          <w:szCs w:val="24"/>
          <w:lang w:eastAsia="ru-RU"/>
        </w:rPr>
      </w:pPr>
      <w:r w:rsidRPr="0065468C">
        <w:rPr>
          <w:rFonts w:ascii="Times New Roman" w:eastAsia="Times New Roman" w:hAnsi="Times New Roman" w:cs="Times New Roman"/>
          <w:sz w:val="24"/>
          <w:szCs w:val="24"/>
          <w:lang w:eastAsia="ru-RU"/>
        </w:rPr>
        <w:t>______________________________</w:t>
      </w:r>
    </w:p>
    <w:p w:rsidR="00F40607" w:rsidRDefault="00F40607" w:rsidP="00F40607">
      <w:pPr>
        <w:rPr>
          <w:rFonts w:ascii="Times New Roman" w:eastAsia="Times New Roman" w:hAnsi="Times New Roman" w:cs="Times New Roman"/>
          <w:iCs/>
          <w:lang w:eastAsia="ru-RU"/>
        </w:rPr>
      </w:pPr>
    </w:p>
    <w:p w:rsidR="00F40607" w:rsidRPr="00F56CDA" w:rsidRDefault="00F40607" w:rsidP="00F40607">
      <w:pPr>
        <w:spacing w:after="0"/>
        <w:rPr>
          <w:rFonts w:ascii="Times New Roman" w:eastAsia="Times New Roman" w:hAnsi="Times New Roman" w:cs="Times New Roman"/>
          <w:iCs/>
          <w:sz w:val="20"/>
          <w:szCs w:val="20"/>
          <w:lang w:eastAsia="ru-RU"/>
        </w:rPr>
      </w:pPr>
      <w:proofErr w:type="spellStart"/>
      <w:proofErr w:type="gramStart"/>
      <w:r w:rsidRPr="00F56CDA">
        <w:rPr>
          <w:rFonts w:ascii="Times New Roman" w:eastAsia="Times New Roman" w:hAnsi="Times New Roman" w:cs="Times New Roman"/>
          <w:iCs/>
          <w:sz w:val="20"/>
          <w:szCs w:val="20"/>
          <w:lang w:eastAsia="ru-RU"/>
        </w:rPr>
        <w:t>Исполнитель</w:t>
      </w:r>
      <w:proofErr w:type="spellEnd"/>
      <w:r w:rsidRPr="00F56CDA">
        <w:rPr>
          <w:rFonts w:ascii="Times New Roman" w:eastAsia="Times New Roman" w:hAnsi="Times New Roman" w:cs="Times New Roman"/>
          <w:iCs/>
          <w:sz w:val="20"/>
          <w:szCs w:val="20"/>
          <w:lang w:eastAsia="ru-RU"/>
        </w:rPr>
        <w:t>:_</w:t>
      </w:r>
      <w:proofErr w:type="gramEnd"/>
      <w:r w:rsidRPr="00F56CDA">
        <w:rPr>
          <w:rFonts w:ascii="Times New Roman" w:eastAsia="Times New Roman" w:hAnsi="Times New Roman" w:cs="Times New Roman"/>
          <w:iCs/>
          <w:sz w:val="20"/>
          <w:szCs w:val="20"/>
          <w:lang w:eastAsia="ru-RU"/>
        </w:rPr>
        <w:t>___________</w:t>
      </w:r>
    </w:p>
    <w:p w:rsidR="00F40607" w:rsidRPr="00F56CDA" w:rsidRDefault="00F40607" w:rsidP="00F40607">
      <w:pPr>
        <w:spacing w:after="0"/>
        <w:rPr>
          <w:rFonts w:ascii="Times New Roman" w:eastAsia="Times New Roman" w:hAnsi="Times New Roman" w:cs="Times New Roman"/>
          <w:iCs/>
          <w:sz w:val="20"/>
          <w:szCs w:val="20"/>
          <w:lang w:eastAsia="ru-RU"/>
        </w:rPr>
      </w:pPr>
      <w:proofErr w:type="spellStart"/>
      <w:r w:rsidRPr="00F56CDA">
        <w:rPr>
          <w:rFonts w:ascii="Times New Roman" w:eastAsia="Times New Roman" w:hAnsi="Times New Roman" w:cs="Times New Roman"/>
          <w:iCs/>
          <w:sz w:val="20"/>
          <w:szCs w:val="20"/>
          <w:lang w:eastAsia="ru-RU"/>
        </w:rPr>
        <w:t>Тел</w:t>
      </w:r>
      <w:proofErr w:type="spellEnd"/>
      <w:r w:rsidRPr="00F56CDA">
        <w:rPr>
          <w:rFonts w:ascii="Times New Roman" w:eastAsia="Times New Roman" w:hAnsi="Times New Roman" w:cs="Times New Roman"/>
          <w:iCs/>
          <w:sz w:val="20"/>
          <w:szCs w:val="20"/>
          <w:lang w:eastAsia="ru-RU"/>
        </w:rPr>
        <w:t>: _____________</w:t>
      </w:r>
    </w:p>
    <w:p w:rsidR="00144C4A" w:rsidRDefault="00144C4A" w:rsidP="0077711B">
      <w:pPr>
        <w:pStyle w:val="Default"/>
        <w:tabs>
          <w:tab w:val="left" w:pos="990"/>
        </w:tabs>
        <w:spacing w:after="36"/>
        <w:ind w:firstLine="709"/>
        <w:jc w:val="center"/>
        <w:rPr>
          <w:lang w:val="ru-RU"/>
        </w:rPr>
        <w:sectPr w:rsidR="00144C4A" w:rsidSect="00310EB1">
          <w:pgSz w:w="12240" w:h="15840"/>
          <w:pgMar w:top="1418" w:right="851" w:bottom="1418" w:left="1418" w:header="709" w:footer="709" w:gutter="0"/>
          <w:cols w:space="708"/>
          <w:docGrid w:linePitch="360"/>
        </w:sectPr>
      </w:pPr>
    </w:p>
    <w:p w:rsidR="00BB7973" w:rsidRPr="00E81719" w:rsidRDefault="00522531" w:rsidP="00BB7973">
      <w:pPr>
        <w:pStyle w:val="a6"/>
        <w:ind w:left="5103" w:right="-94"/>
        <w:rPr>
          <w:rFonts w:ascii="Times New Roman" w:hAnsi="Times New Roman" w:cs="Times New Roman"/>
          <w:i/>
          <w:sz w:val="20"/>
          <w:szCs w:val="20"/>
          <w:lang w:val="ru-RU"/>
        </w:rPr>
      </w:pPr>
      <w:r w:rsidRPr="0039431D">
        <w:rPr>
          <w:rFonts w:ascii="Times New Roman" w:hAnsi="Times New Roman" w:cs="Times New Roman"/>
          <w:i/>
          <w:sz w:val="20"/>
          <w:szCs w:val="20"/>
          <w:lang w:val="ru-RU"/>
        </w:rPr>
        <w:lastRenderedPageBreak/>
        <w:t xml:space="preserve">Приложение </w:t>
      </w:r>
      <w:r>
        <w:rPr>
          <w:rFonts w:ascii="Times New Roman" w:hAnsi="Times New Roman" w:cs="Times New Roman"/>
          <w:i/>
          <w:sz w:val="20"/>
          <w:szCs w:val="20"/>
          <w:lang w:val="ru-RU"/>
        </w:rPr>
        <w:t>№ 3</w:t>
      </w:r>
      <w:r w:rsidRPr="0039431D">
        <w:rPr>
          <w:rFonts w:ascii="Times New Roman" w:hAnsi="Times New Roman" w:cs="Times New Roman"/>
          <w:i/>
          <w:sz w:val="20"/>
          <w:szCs w:val="20"/>
          <w:lang w:val="ru-RU"/>
        </w:rPr>
        <w:t xml:space="preserve"> к Тендерной документации по закупкам услуг </w:t>
      </w:r>
      <w:r w:rsidRPr="00E81719">
        <w:rPr>
          <w:rFonts w:ascii="Times New Roman" w:hAnsi="Times New Roman" w:cs="Times New Roman"/>
          <w:i/>
          <w:sz w:val="20"/>
          <w:szCs w:val="20"/>
          <w:lang w:val="ru-RU"/>
        </w:rPr>
        <w:t xml:space="preserve">по </w:t>
      </w:r>
      <w:r>
        <w:rPr>
          <w:rFonts w:ascii="Times New Roman" w:hAnsi="Times New Roman" w:cs="Times New Roman"/>
          <w:i/>
          <w:sz w:val="20"/>
          <w:szCs w:val="20"/>
          <w:lang w:val="ru-RU"/>
        </w:rPr>
        <w:t xml:space="preserve">организации сбора и транспортировки отходов, </w:t>
      </w:r>
      <w:r w:rsidRPr="00E81719">
        <w:rPr>
          <w:rFonts w:ascii="Times New Roman" w:hAnsi="Times New Roman" w:cs="Times New Roman"/>
          <w:i/>
          <w:sz w:val="20"/>
          <w:szCs w:val="20"/>
          <w:lang w:val="ru-RU"/>
        </w:rPr>
        <w:t xml:space="preserve">образующихся после утраты потребительских свойств </w:t>
      </w:r>
      <w:r>
        <w:rPr>
          <w:rFonts w:ascii="Times New Roman" w:hAnsi="Times New Roman" w:cs="Times New Roman"/>
          <w:i/>
          <w:sz w:val="20"/>
          <w:szCs w:val="20"/>
          <w:lang w:val="ru-RU"/>
        </w:rPr>
        <w:t>маслами</w:t>
      </w:r>
      <w:r w:rsidRPr="00602B5E">
        <w:rPr>
          <w:rFonts w:ascii="Times New Roman" w:hAnsi="Times New Roman" w:cs="Times New Roman"/>
          <w:i/>
          <w:sz w:val="20"/>
          <w:szCs w:val="20"/>
          <w:lang w:val="ru-RU"/>
        </w:rPr>
        <w:t xml:space="preserve"> (отработанны</w:t>
      </w:r>
      <w:r>
        <w:rPr>
          <w:rFonts w:ascii="Times New Roman" w:hAnsi="Times New Roman" w:cs="Times New Roman"/>
          <w:i/>
          <w:sz w:val="20"/>
          <w:szCs w:val="20"/>
          <w:lang w:val="ru-RU"/>
        </w:rPr>
        <w:t>е масла</w:t>
      </w:r>
      <w:r w:rsidRPr="00602B5E">
        <w:rPr>
          <w:rFonts w:ascii="Times New Roman" w:hAnsi="Times New Roman" w:cs="Times New Roman"/>
          <w:i/>
          <w:sz w:val="20"/>
          <w:szCs w:val="20"/>
          <w:lang w:val="ru-RU"/>
        </w:rPr>
        <w:t>)</w:t>
      </w:r>
      <w:r>
        <w:rPr>
          <w:rFonts w:ascii="Times New Roman" w:hAnsi="Times New Roman" w:cs="Times New Roman"/>
          <w:i/>
          <w:sz w:val="20"/>
          <w:szCs w:val="20"/>
          <w:lang w:val="ru-RU"/>
        </w:rPr>
        <w:t xml:space="preserve">, </w:t>
      </w:r>
      <w:r w:rsidR="00BB7973">
        <w:rPr>
          <w:rFonts w:ascii="Times New Roman" w:hAnsi="Times New Roman" w:cs="Times New Roman"/>
          <w:bCs/>
          <w:i/>
          <w:sz w:val="20"/>
          <w:szCs w:val="20"/>
          <w:lang w:val="ru-RU"/>
        </w:rPr>
        <w:t>в 2018 году</w:t>
      </w:r>
    </w:p>
    <w:p w:rsidR="00CB1E59" w:rsidRDefault="00CB1E59" w:rsidP="00BB7973">
      <w:pPr>
        <w:pStyle w:val="a6"/>
        <w:ind w:left="5103" w:right="-94"/>
        <w:rPr>
          <w:rFonts w:ascii="Times New Roman" w:hAnsi="Times New Roman" w:cs="Times New Roman"/>
          <w:b/>
          <w:color w:val="000000"/>
          <w:sz w:val="24"/>
          <w:szCs w:val="24"/>
          <w:lang w:val="ru-RU"/>
        </w:rPr>
      </w:pPr>
    </w:p>
    <w:p w:rsidR="00BB7973" w:rsidRDefault="00BB7973" w:rsidP="00BB7973">
      <w:pPr>
        <w:pStyle w:val="a6"/>
        <w:ind w:left="5103" w:right="-94"/>
        <w:rPr>
          <w:rFonts w:ascii="Times New Roman" w:hAnsi="Times New Roman" w:cs="Times New Roman"/>
          <w:b/>
          <w:color w:val="000000"/>
          <w:sz w:val="24"/>
          <w:szCs w:val="24"/>
          <w:lang w:val="ru-RU"/>
        </w:rPr>
      </w:pPr>
    </w:p>
    <w:p w:rsidR="009B7AC1" w:rsidRPr="00E21231" w:rsidRDefault="009B7AC1" w:rsidP="009B7AC1">
      <w:pPr>
        <w:spacing w:after="0"/>
        <w:jc w:val="center"/>
        <w:rPr>
          <w:rFonts w:ascii="Times New Roman" w:hAnsi="Times New Roman" w:cs="Times New Roman"/>
          <w:b/>
          <w:color w:val="000000"/>
          <w:sz w:val="24"/>
          <w:szCs w:val="24"/>
          <w:lang w:val="ru-RU"/>
        </w:rPr>
      </w:pPr>
      <w:r w:rsidRPr="00E21231">
        <w:rPr>
          <w:rFonts w:ascii="Times New Roman" w:hAnsi="Times New Roman" w:cs="Times New Roman"/>
          <w:b/>
          <w:color w:val="000000"/>
          <w:sz w:val="24"/>
          <w:szCs w:val="24"/>
          <w:lang w:val="ru-RU"/>
        </w:rPr>
        <w:t>Ценовое предложение потенциального поставщика</w:t>
      </w:r>
    </w:p>
    <w:p w:rsidR="009B7AC1" w:rsidRPr="00E21231" w:rsidRDefault="009B7AC1" w:rsidP="009B7AC1">
      <w:pPr>
        <w:spacing w:after="0"/>
        <w:jc w:val="center"/>
        <w:rPr>
          <w:rFonts w:ascii="Times New Roman" w:hAnsi="Times New Roman" w:cs="Times New Roman"/>
          <w:sz w:val="24"/>
          <w:szCs w:val="24"/>
          <w:lang w:val="ru-RU"/>
        </w:rPr>
      </w:pPr>
      <w:r w:rsidRPr="00E21231">
        <w:rPr>
          <w:rFonts w:ascii="Times New Roman" w:hAnsi="Times New Roman" w:cs="Times New Roman"/>
          <w:color w:val="000000"/>
          <w:sz w:val="24"/>
          <w:szCs w:val="24"/>
          <w:lang w:val="ru-RU"/>
        </w:rPr>
        <w:t>(заполняется отдельно на каждый лот)</w:t>
      </w:r>
    </w:p>
    <w:p w:rsidR="009B7AC1" w:rsidRPr="00E21231" w:rsidRDefault="009B7AC1" w:rsidP="009B7AC1">
      <w:pPr>
        <w:spacing w:after="0"/>
        <w:rPr>
          <w:rFonts w:ascii="Times New Roman" w:hAnsi="Times New Roman" w:cs="Times New Roman"/>
          <w:sz w:val="24"/>
          <w:szCs w:val="24"/>
          <w:lang w:val="ru-RU"/>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3260"/>
      </w:tblGrid>
      <w:tr w:rsidR="009B7AC1" w:rsidRPr="00CB1E59" w:rsidTr="00CB1E59">
        <w:tc>
          <w:tcPr>
            <w:tcW w:w="6663" w:type="dxa"/>
          </w:tcPr>
          <w:p w:rsidR="009B7AC1" w:rsidRPr="00CB1E59" w:rsidRDefault="00CB1E59" w:rsidP="00CB1E59">
            <w:pPr>
              <w:pStyle w:val="a6"/>
              <w:rPr>
                <w:rFonts w:ascii="Times New Roman" w:hAnsi="Times New Roman" w:cs="Times New Roman"/>
                <w:sz w:val="24"/>
                <w:szCs w:val="24"/>
                <w:lang w:val="ru-RU"/>
              </w:rPr>
            </w:pPr>
            <w:r w:rsidRPr="00CB1E59">
              <w:rPr>
                <w:rFonts w:ascii="Times New Roman" w:hAnsi="Times New Roman" w:cs="Times New Roman"/>
                <w:sz w:val="24"/>
                <w:szCs w:val="24"/>
                <w:lang w:val="ru-RU"/>
              </w:rPr>
              <w:t>Наименование закупки</w:t>
            </w:r>
          </w:p>
          <w:p w:rsidR="00CB1E59" w:rsidRPr="00CB1E59" w:rsidRDefault="00CB1E59" w:rsidP="00CB1E59">
            <w:pPr>
              <w:pStyle w:val="a6"/>
              <w:rPr>
                <w:rFonts w:ascii="Times New Roman" w:hAnsi="Times New Roman" w:cs="Times New Roman"/>
                <w:sz w:val="24"/>
                <w:szCs w:val="24"/>
                <w:lang w:val="ru-RU"/>
              </w:rPr>
            </w:pPr>
          </w:p>
        </w:tc>
        <w:tc>
          <w:tcPr>
            <w:tcW w:w="3260" w:type="dxa"/>
          </w:tcPr>
          <w:p w:rsidR="009B7AC1" w:rsidRPr="00CB1E59" w:rsidRDefault="009B7AC1" w:rsidP="00CB1E59">
            <w:pPr>
              <w:pStyle w:val="a6"/>
              <w:rPr>
                <w:rFonts w:ascii="Times New Roman" w:hAnsi="Times New Roman" w:cs="Times New Roman"/>
                <w:sz w:val="24"/>
                <w:szCs w:val="24"/>
                <w:lang w:val="ru-RU"/>
              </w:rPr>
            </w:pPr>
          </w:p>
        </w:tc>
      </w:tr>
      <w:tr w:rsidR="009B7AC1" w:rsidRPr="00CB1E59" w:rsidTr="00CB1E59">
        <w:tc>
          <w:tcPr>
            <w:tcW w:w="6663" w:type="dxa"/>
          </w:tcPr>
          <w:p w:rsidR="009B7AC1" w:rsidRPr="00CB1E59" w:rsidRDefault="00CB1E59" w:rsidP="00CB1E59">
            <w:pPr>
              <w:pStyle w:val="a6"/>
              <w:rPr>
                <w:rFonts w:ascii="Times New Roman" w:hAnsi="Times New Roman" w:cs="Times New Roman"/>
                <w:sz w:val="24"/>
                <w:szCs w:val="24"/>
                <w:lang w:val="ru-RU"/>
              </w:rPr>
            </w:pPr>
            <w:r w:rsidRPr="00CB1E59">
              <w:rPr>
                <w:rFonts w:ascii="Times New Roman" w:hAnsi="Times New Roman" w:cs="Times New Roman"/>
                <w:sz w:val="24"/>
                <w:szCs w:val="24"/>
                <w:lang w:val="ru-RU"/>
              </w:rPr>
              <w:t>№ лота</w:t>
            </w:r>
          </w:p>
          <w:p w:rsidR="00CB1E59" w:rsidRPr="00CB1E59" w:rsidRDefault="00CB1E59" w:rsidP="00CB1E59">
            <w:pPr>
              <w:pStyle w:val="a6"/>
              <w:rPr>
                <w:rFonts w:ascii="Times New Roman" w:hAnsi="Times New Roman" w:cs="Times New Roman"/>
                <w:sz w:val="24"/>
                <w:szCs w:val="24"/>
                <w:lang w:val="ru-RU"/>
              </w:rPr>
            </w:pPr>
          </w:p>
        </w:tc>
        <w:tc>
          <w:tcPr>
            <w:tcW w:w="3260" w:type="dxa"/>
          </w:tcPr>
          <w:p w:rsidR="009B7AC1" w:rsidRPr="00CB1E59" w:rsidRDefault="009B7AC1" w:rsidP="00CB1E59">
            <w:pPr>
              <w:pStyle w:val="a6"/>
              <w:rPr>
                <w:rFonts w:ascii="Times New Roman" w:hAnsi="Times New Roman" w:cs="Times New Roman"/>
                <w:sz w:val="24"/>
                <w:szCs w:val="24"/>
                <w:lang w:val="ru-RU"/>
              </w:rPr>
            </w:pPr>
          </w:p>
        </w:tc>
      </w:tr>
      <w:tr w:rsidR="009B7AC1" w:rsidRPr="00CB1E59" w:rsidTr="00CB1E59">
        <w:tc>
          <w:tcPr>
            <w:tcW w:w="6663" w:type="dxa"/>
          </w:tcPr>
          <w:p w:rsidR="009B7AC1" w:rsidRPr="00CB1E59" w:rsidRDefault="009B7AC1" w:rsidP="00CB1E59">
            <w:pPr>
              <w:pStyle w:val="a6"/>
              <w:rPr>
                <w:rFonts w:ascii="Times New Roman" w:hAnsi="Times New Roman" w:cs="Times New Roman"/>
                <w:sz w:val="24"/>
                <w:szCs w:val="24"/>
                <w:lang w:val="ru-RU"/>
              </w:rPr>
            </w:pPr>
            <w:r w:rsidRPr="00CB1E59">
              <w:rPr>
                <w:rFonts w:ascii="Times New Roman" w:hAnsi="Times New Roman" w:cs="Times New Roman"/>
                <w:sz w:val="24"/>
                <w:szCs w:val="24"/>
                <w:lang w:val="ru-RU"/>
              </w:rPr>
              <w:t xml:space="preserve">Наименование </w:t>
            </w:r>
            <w:r w:rsidR="00CB1E59" w:rsidRPr="00CB1E59">
              <w:rPr>
                <w:rFonts w:ascii="Times New Roman" w:hAnsi="Times New Roman" w:cs="Times New Roman"/>
                <w:sz w:val="24"/>
                <w:szCs w:val="24"/>
                <w:lang w:val="ru-RU"/>
              </w:rPr>
              <w:t>лота</w:t>
            </w:r>
          </w:p>
          <w:p w:rsidR="00CB1E59" w:rsidRPr="00CB1E59" w:rsidRDefault="00CB1E59" w:rsidP="00CB1E59">
            <w:pPr>
              <w:pStyle w:val="a6"/>
              <w:rPr>
                <w:rFonts w:ascii="Times New Roman" w:hAnsi="Times New Roman" w:cs="Times New Roman"/>
                <w:sz w:val="24"/>
                <w:szCs w:val="24"/>
                <w:lang w:val="ru-RU"/>
              </w:rPr>
            </w:pPr>
          </w:p>
        </w:tc>
        <w:tc>
          <w:tcPr>
            <w:tcW w:w="3260" w:type="dxa"/>
          </w:tcPr>
          <w:p w:rsidR="009B7AC1" w:rsidRPr="00CB1E59" w:rsidRDefault="009B7AC1" w:rsidP="00CB1E59">
            <w:pPr>
              <w:pStyle w:val="a6"/>
              <w:rPr>
                <w:rFonts w:ascii="Times New Roman" w:hAnsi="Times New Roman" w:cs="Times New Roman"/>
                <w:sz w:val="24"/>
                <w:szCs w:val="24"/>
                <w:lang w:val="ru-RU"/>
              </w:rPr>
            </w:pPr>
          </w:p>
        </w:tc>
      </w:tr>
      <w:tr w:rsidR="009B7AC1" w:rsidRPr="00CB1E59" w:rsidTr="00CB1E59">
        <w:tc>
          <w:tcPr>
            <w:tcW w:w="6663" w:type="dxa"/>
          </w:tcPr>
          <w:p w:rsidR="009B7AC1" w:rsidRPr="00CB1E59" w:rsidRDefault="009B7AC1" w:rsidP="00CB1E59">
            <w:pPr>
              <w:pStyle w:val="a6"/>
              <w:rPr>
                <w:rFonts w:ascii="Times New Roman" w:hAnsi="Times New Roman" w:cs="Times New Roman"/>
                <w:sz w:val="24"/>
                <w:szCs w:val="24"/>
                <w:lang w:val="ru-RU"/>
              </w:rPr>
            </w:pPr>
            <w:r w:rsidRPr="00CB1E59">
              <w:rPr>
                <w:rFonts w:ascii="Times New Roman" w:hAnsi="Times New Roman" w:cs="Times New Roman"/>
                <w:sz w:val="24"/>
                <w:szCs w:val="24"/>
                <w:lang w:val="ru-RU"/>
              </w:rPr>
              <w:t>Наименование потенциального поставщика, БИН/ИИН</w:t>
            </w:r>
          </w:p>
          <w:p w:rsidR="009B7AC1" w:rsidRPr="00CB1E59" w:rsidRDefault="009B7AC1" w:rsidP="00CB1E59">
            <w:pPr>
              <w:pStyle w:val="a6"/>
              <w:rPr>
                <w:rFonts w:ascii="Times New Roman" w:hAnsi="Times New Roman" w:cs="Times New Roman"/>
                <w:sz w:val="24"/>
                <w:szCs w:val="24"/>
                <w:lang w:val="ru-RU"/>
              </w:rPr>
            </w:pPr>
          </w:p>
        </w:tc>
        <w:tc>
          <w:tcPr>
            <w:tcW w:w="3260" w:type="dxa"/>
          </w:tcPr>
          <w:p w:rsidR="009B7AC1" w:rsidRPr="00CB1E59" w:rsidRDefault="009B7AC1" w:rsidP="00CB1E59">
            <w:pPr>
              <w:pStyle w:val="a6"/>
              <w:rPr>
                <w:rFonts w:ascii="Times New Roman" w:hAnsi="Times New Roman" w:cs="Times New Roman"/>
                <w:sz w:val="24"/>
                <w:szCs w:val="24"/>
                <w:lang w:val="ru-RU"/>
              </w:rPr>
            </w:pPr>
          </w:p>
        </w:tc>
      </w:tr>
      <w:tr w:rsidR="009B7AC1" w:rsidRPr="00CB1E59" w:rsidTr="00CB1E59">
        <w:tc>
          <w:tcPr>
            <w:tcW w:w="6663" w:type="dxa"/>
          </w:tcPr>
          <w:p w:rsidR="009B7AC1" w:rsidRPr="00CB1E59" w:rsidRDefault="009B7AC1" w:rsidP="00CB1E59">
            <w:pPr>
              <w:pStyle w:val="a6"/>
              <w:rPr>
                <w:rFonts w:ascii="Times New Roman" w:hAnsi="Times New Roman" w:cs="Times New Roman"/>
                <w:sz w:val="24"/>
                <w:szCs w:val="24"/>
                <w:lang w:val="ru-RU"/>
              </w:rPr>
            </w:pPr>
            <w:r w:rsidRPr="00CB1E59">
              <w:rPr>
                <w:rFonts w:ascii="Times New Roman" w:hAnsi="Times New Roman" w:cs="Times New Roman"/>
                <w:sz w:val="24"/>
                <w:szCs w:val="24"/>
                <w:lang w:val="ru-RU"/>
              </w:rPr>
              <w:t>Банковские реквизиты потенциального поставщика</w:t>
            </w:r>
          </w:p>
          <w:p w:rsidR="009B7AC1" w:rsidRPr="00CB1E59" w:rsidRDefault="009B7AC1" w:rsidP="00CB1E59">
            <w:pPr>
              <w:pStyle w:val="a6"/>
              <w:rPr>
                <w:rFonts w:ascii="Times New Roman" w:hAnsi="Times New Roman" w:cs="Times New Roman"/>
                <w:sz w:val="24"/>
                <w:szCs w:val="24"/>
                <w:lang w:val="ru-RU"/>
              </w:rPr>
            </w:pPr>
          </w:p>
        </w:tc>
        <w:tc>
          <w:tcPr>
            <w:tcW w:w="3260" w:type="dxa"/>
          </w:tcPr>
          <w:p w:rsidR="009B7AC1" w:rsidRPr="00CB1E59" w:rsidRDefault="009B7AC1" w:rsidP="00CB1E59">
            <w:pPr>
              <w:pStyle w:val="a6"/>
              <w:rPr>
                <w:rFonts w:ascii="Times New Roman" w:hAnsi="Times New Roman" w:cs="Times New Roman"/>
                <w:sz w:val="24"/>
                <w:szCs w:val="24"/>
                <w:lang w:val="ru-RU"/>
              </w:rPr>
            </w:pPr>
          </w:p>
        </w:tc>
      </w:tr>
      <w:tr w:rsidR="009B7AC1" w:rsidRPr="00CB1E59" w:rsidTr="00CB1E59">
        <w:tc>
          <w:tcPr>
            <w:tcW w:w="6663" w:type="dxa"/>
          </w:tcPr>
          <w:p w:rsidR="009B7AC1" w:rsidRPr="00CB1E59" w:rsidRDefault="009B7AC1" w:rsidP="00CB1E59">
            <w:pPr>
              <w:pStyle w:val="a6"/>
              <w:rPr>
                <w:rFonts w:ascii="Times New Roman" w:hAnsi="Times New Roman" w:cs="Times New Roman"/>
                <w:sz w:val="24"/>
                <w:szCs w:val="24"/>
                <w:lang w:val="ru-RU"/>
              </w:rPr>
            </w:pPr>
            <w:r w:rsidRPr="00CB1E59">
              <w:rPr>
                <w:rFonts w:ascii="Times New Roman" w:hAnsi="Times New Roman" w:cs="Times New Roman"/>
                <w:sz w:val="24"/>
                <w:szCs w:val="24"/>
                <w:lang w:val="ru-RU"/>
              </w:rPr>
              <w:t>Наименование валюты ценового предложения</w:t>
            </w:r>
          </w:p>
          <w:p w:rsidR="009B7AC1" w:rsidRPr="00CB1E59" w:rsidRDefault="009B7AC1" w:rsidP="00CB1E59">
            <w:pPr>
              <w:pStyle w:val="a6"/>
              <w:rPr>
                <w:rFonts w:ascii="Times New Roman" w:hAnsi="Times New Roman" w:cs="Times New Roman"/>
                <w:sz w:val="24"/>
                <w:szCs w:val="24"/>
                <w:lang w:val="ru-RU"/>
              </w:rPr>
            </w:pPr>
          </w:p>
        </w:tc>
        <w:tc>
          <w:tcPr>
            <w:tcW w:w="3260" w:type="dxa"/>
          </w:tcPr>
          <w:p w:rsidR="009B7AC1" w:rsidRPr="00CB1E59" w:rsidRDefault="009B7AC1" w:rsidP="00CB1E59">
            <w:pPr>
              <w:pStyle w:val="a6"/>
              <w:rPr>
                <w:rFonts w:ascii="Times New Roman" w:hAnsi="Times New Roman" w:cs="Times New Roman"/>
                <w:sz w:val="24"/>
                <w:szCs w:val="24"/>
                <w:lang w:val="ru-RU"/>
              </w:rPr>
            </w:pPr>
          </w:p>
        </w:tc>
      </w:tr>
      <w:tr w:rsidR="009B7AC1" w:rsidRPr="00183DCA" w:rsidTr="00CB1E59">
        <w:tc>
          <w:tcPr>
            <w:tcW w:w="6663" w:type="dxa"/>
          </w:tcPr>
          <w:p w:rsidR="009B7AC1" w:rsidRPr="00CB1E59" w:rsidRDefault="009B7AC1" w:rsidP="00CB1E59">
            <w:pPr>
              <w:pStyle w:val="a6"/>
              <w:rPr>
                <w:rFonts w:ascii="Times New Roman" w:hAnsi="Times New Roman" w:cs="Times New Roman"/>
                <w:sz w:val="24"/>
                <w:szCs w:val="24"/>
                <w:lang w:val="ru-RU"/>
              </w:rPr>
            </w:pPr>
            <w:r w:rsidRPr="00CB1E59">
              <w:rPr>
                <w:rFonts w:ascii="Times New Roman" w:hAnsi="Times New Roman" w:cs="Times New Roman"/>
                <w:spacing w:val="2"/>
                <w:sz w:val="24"/>
                <w:szCs w:val="24"/>
                <w:shd w:val="clear" w:color="auto" w:fill="FFFFFF"/>
                <w:lang w:val="ru-RU"/>
              </w:rPr>
              <w:t xml:space="preserve">Стоимость оказания услуг </w:t>
            </w:r>
            <w:r w:rsidRPr="00CB1E59">
              <w:rPr>
                <w:rFonts w:ascii="Times New Roman" w:hAnsi="Times New Roman" w:cs="Times New Roman"/>
                <w:sz w:val="24"/>
                <w:szCs w:val="24"/>
                <w:shd w:val="clear" w:color="auto" w:fill="FFFFFF"/>
                <w:lang w:val="ru-RU"/>
              </w:rPr>
              <w:t xml:space="preserve">по </w:t>
            </w:r>
            <w:r w:rsidR="00551D0C">
              <w:rPr>
                <w:rFonts w:ascii="Times New Roman" w:hAnsi="Times New Roman" w:cs="Times New Roman"/>
                <w:sz w:val="24"/>
                <w:szCs w:val="24"/>
                <w:shd w:val="clear" w:color="auto" w:fill="FFFFFF"/>
                <w:lang w:val="ru-RU"/>
              </w:rPr>
              <w:t>сбору и транспортировке</w:t>
            </w:r>
            <w:r w:rsidRPr="00CB1E59">
              <w:rPr>
                <w:rFonts w:ascii="Times New Roman" w:hAnsi="Times New Roman" w:cs="Times New Roman"/>
                <w:sz w:val="24"/>
                <w:szCs w:val="24"/>
                <w:shd w:val="clear" w:color="auto" w:fill="FFFFFF"/>
                <w:lang w:val="ru-RU"/>
              </w:rPr>
              <w:t xml:space="preserve"> отходов, образующихся после утраты потребительских свойств </w:t>
            </w:r>
            <w:r w:rsidR="00551D0C">
              <w:rPr>
                <w:rFonts w:ascii="Times New Roman" w:hAnsi="Times New Roman" w:cs="Times New Roman"/>
                <w:sz w:val="24"/>
                <w:szCs w:val="24"/>
                <w:lang w:val="ru-RU"/>
              </w:rPr>
              <w:t>отработанных масел</w:t>
            </w:r>
            <w:r w:rsidRPr="00CB1E59">
              <w:rPr>
                <w:rFonts w:ascii="Times New Roman" w:hAnsi="Times New Roman" w:cs="Times New Roman"/>
                <w:spacing w:val="2"/>
                <w:sz w:val="24"/>
                <w:szCs w:val="24"/>
                <w:shd w:val="clear" w:color="auto" w:fill="FFFFFF"/>
                <w:lang w:val="ru-RU"/>
              </w:rPr>
              <w:t>, тенге за 1 килограмм отходов*</w:t>
            </w:r>
          </w:p>
        </w:tc>
        <w:tc>
          <w:tcPr>
            <w:tcW w:w="3260" w:type="dxa"/>
          </w:tcPr>
          <w:p w:rsidR="009B7AC1" w:rsidRPr="00CB1E59" w:rsidRDefault="009B7AC1" w:rsidP="00CB1E59">
            <w:pPr>
              <w:pStyle w:val="a6"/>
              <w:rPr>
                <w:rFonts w:ascii="Times New Roman" w:hAnsi="Times New Roman" w:cs="Times New Roman"/>
                <w:sz w:val="24"/>
                <w:szCs w:val="24"/>
                <w:lang w:val="ru-RU"/>
              </w:rPr>
            </w:pPr>
          </w:p>
        </w:tc>
      </w:tr>
      <w:tr w:rsidR="009B7AC1" w:rsidRPr="00CB1E59" w:rsidTr="00CB1E59">
        <w:tc>
          <w:tcPr>
            <w:tcW w:w="6663" w:type="dxa"/>
          </w:tcPr>
          <w:p w:rsidR="009B7AC1" w:rsidRPr="00CB1E59" w:rsidRDefault="009B7AC1" w:rsidP="00CB1E59">
            <w:pPr>
              <w:pStyle w:val="a6"/>
              <w:rPr>
                <w:rFonts w:ascii="Times New Roman" w:hAnsi="Times New Roman" w:cs="Times New Roman"/>
                <w:sz w:val="24"/>
                <w:szCs w:val="24"/>
                <w:lang w:val="ru-RU"/>
              </w:rPr>
            </w:pPr>
            <w:r w:rsidRPr="00CB1E59">
              <w:rPr>
                <w:rFonts w:ascii="Times New Roman" w:hAnsi="Times New Roman" w:cs="Times New Roman"/>
                <w:sz w:val="24"/>
                <w:szCs w:val="24"/>
                <w:lang w:val="ru-RU"/>
              </w:rPr>
              <w:t>Масса, килограмм</w:t>
            </w:r>
          </w:p>
          <w:p w:rsidR="009B7AC1" w:rsidRPr="00CB1E59" w:rsidRDefault="009B7AC1" w:rsidP="00CB1E59">
            <w:pPr>
              <w:pStyle w:val="a6"/>
              <w:rPr>
                <w:rFonts w:ascii="Times New Roman" w:hAnsi="Times New Roman" w:cs="Times New Roman"/>
                <w:sz w:val="24"/>
                <w:szCs w:val="24"/>
                <w:lang w:val="ru-RU"/>
              </w:rPr>
            </w:pPr>
          </w:p>
        </w:tc>
        <w:tc>
          <w:tcPr>
            <w:tcW w:w="3260" w:type="dxa"/>
          </w:tcPr>
          <w:p w:rsidR="009B7AC1" w:rsidRPr="00CB1E59" w:rsidRDefault="009B7AC1" w:rsidP="00CB1E59">
            <w:pPr>
              <w:pStyle w:val="a6"/>
              <w:rPr>
                <w:rFonts w:ascii="Times New Roman" w:hAnsi="Times New Roman" w:cs="Times New Roman"/>
                <w:sz w:val="24"/>
                <w:szCs w:val="24"/>
                <w:lang w:val="ru-RU"/>
              </w:rPr>
            </w:pPr>
          </w:p>
        </w:tc>
      </w:tr>
      <w:tr w:rsidR="009B7AC1" w:rsidRPr="00183DCA" w:rsidTr="00CB1E59">
        <w:tc>
          <w:tcPr>
            <w:tcW w:w="6663" w:type="dxa"/>
          </w:tcPr>
          <w:p w:rsidR="009B7AC1" w:rsidRPr="00CB1E59" w:rsidRDefault="009B7AC1" w:rsidP="00CB1E59">
            <w:pPr>
              <w:pStyle w:val="a6"/>
              <w:rPr>
                <w:rFonts w:ascii="Times New Roman" w:hAnsi="Times New Roman" w:cs="Times New Roman"/>
                <w:sz w:val="24"/>
                <w:szCs w:val="24"/>
                <w:lang w:val="ru-RU"/>
              </w:rPr>
            </w:pPr>
            <w:r w:rsidRPr="00CB1E59">
              <w:rPr>
                <w:rFonts w:ascii="Times New Roman" w:hAnsi="Times New Roman" w:cs="Times New Roman"/>
                <w:sz w:val="24"/>
                <w:szCs w:val="24"/>
                <w:lang w:val="ru-RU"/>
              </w:rPr>
              <w:t>Общая/итоговая цена (стоимость оказания услуг умножить на массу)</w:t>
            </w:r>
          </w:p>
        </w:tc>
        <w:tc>
          <w:tcPr>
            <w:tcW w:w="3260" w:type="dxa"/>
          </w:tcPr>
          <w:p w:rsidR="009B7AC1" w:rsidRPr="00CB1E59" w:rsidRDefault="009B7AC1" w:rsidP="00CB1E59">
            <w:pPr>
              <w:pStyle w:val="a6"/>
              <w:rPr>
                <w:rFonts w:ascii="Times New Roman" w:hAnsi="Times New Roman" w:cs="Times New Roman"/>
                <w:sz w:val="24"/>
                <w:szCs w:val="24"/>
                <w:lang w:val="ru-RU"/>
              </w:rPr>
            </w:pPr>
          </w:p>
        </w:tc>
      </w:tr>
    </w:tbl>
    <w:p w:rsidR="009B7AC1" w:rsidRPr="00CB1E59" w:rsidRDefault="009B7AC1" w:rsidP="00CB1E59">
      <w:pPr>
        <w:pStyle w:val="a6"/>
        <w:ind w:firstLine="709"/>
        <w:rPr>
          <w:rFonts w:ascii="Times New Roman" w:hAnsi="Times New Roman" w:cs="Times New Roman"/>
          <w:sz w:val="24"/>
          <w:szCs w:val="24"/>
          <w:lang w:val="ru-RU"/>
        </w:rPr>
      </w:pPr>
      <w:r w:rsidRPr="00CB1E59">
        <w:rPr>
          <w:rFonts w:ascii="Times New Roman" w:hAnsi="Times New Roman" w:cs="Times New Roman"/>
          <w:sz w:val="24"/>
          <w:szCs w:val="24"/>
          <w:lang w:val="ru-RU"/>
        </w:rPr>
        <w:t>*Стоимость оказания услуг указана с учетом всех расходов на транспортировку и страхование, оплату таможенных пошлин, других налогов, сборов, а также иных расходов.</w:t>
      </w:r>
    </w:p>
    <w:p w:rsidR="009B7AC1" w:rsidRPr="00CB1E59" w:rsidRDefault="009B7AC1" w:rsidP="00CB1E59">
      <w:pPr>
        <w:pStyle w:val="a6"/>
        <w:ind w:firstLine="709"/>
        <w:rPr>
          <w:rFonts w:ascii="Times New Roman" w:hAnsi="Times New Roman" w:cs="Times New Roman"/>
          <w:sz w:val="24"/>
          <w:szCs w:val="24"/>
          <w:lang w:val="ru-RU"/>
        </w:rPr>
      </w:pPr>
      <w:r w:rsidRPr="00CB1E59">
        <w:rPr>
          <w:rFonts w:ascii="Times New Roman" w:hAnsi="Times New Roman" w:cs="Times New Roman"/>
          <w:sz w:val="24"/>
          <w:szCs w:val="24"/>
          <w:lang w:val="ru-RU"/>
        </w:rPr>
        <w:t>Общая/итоговая цена указана без НДС.</w:t>
      </w:r>
    </w:p>
    <w:p w:rsidR="009B7AC1" w:rsidRPr="00CB1E59" w:rsidRDefault="009B7AC1" w:rsidP="00CB1E59">
      <w:pPr>
        <w:pStyle w:val="a6"/>
        <w:ind w:firstLine="709"/>
        <w:rPr>
          <w:rFonts w:ascii="Times New Roman" w:hAnsi="Times New Roman" w:cs="Times New Roman"/>
          <w:sz w:val="24"/>
          <w:szCs w:val="24"/>
          <w:lang w:val="ru-RU"/>
        </w:rPr>
      </w:pPr>
      <w:r w:rsidRPr="00CB1E59">
        <w:rPr>
          <w:rFonts w:ascii="Times New Roman" w:hAnsi="Times New Roman" w:cs="Times New Roman"/>
          <w:sz w:val="24"/>
          <w:szCs w:val="24"/>
          <w:lang w:val="ru-RU"/>
        </w:rPr>
        <w:t>Мы согласны с Вашими условиями платежа, оговоренными в Тендерной документации и проектом Договора о закупках.</w:t>
      </w:r>
    </w:p>
    <w:p w:rsidR="009B7AC1" w:rsidRPr="00CB1E59" w:rsidRDefault="009B7AC1" w:rsidP="00CB1E59">
      <w:pPr>
        <w:pStyle w:val="a6"/>
        <w:ind w:firstLine="709"/>
        <w:rPr>
          <w:rFonts w:ascii="Times New Roman" w:hAnsi="Times New Roman" w:cs="Times New Roman"/>
          <w:sz w:val="24"/>
          <w:szCs w:val="24"/>
          <w:lang w:val="ru-RU"/>
        </w:rPr>
      </w:pPr>
    </w:p>
    <w:p w:rsidR="009B7AC1" w:rsidRPr="00CB1E59" w:rsidRDefault="009B7AC1" w:rsidP="00CB1E59">
      <w:pPr>
        <w:pStyle w:val="a6"/>
        <w:ind w:firstLine="709"/>
        <w:rPr>
          <w:rFonts w:ascii="Times New Roman" w:hAnsi="Times New Roman" w:cs="Times New Roman"/>
          <w:b/>
          <w:sz w:val="24"/>
          <w:szCs w:val="24"/>
          <w:lang w:val="ru-RU"/>
        </w:rPr>
      </w:pPr>
      <w:r w:rsidRPr="00CB1E59">
        <w:rPr>
          <w:rFonts w:ascii="Times New Roman" w:hAnsi="Times New Roman" w:cs="Times New Roman"/>
          <w:b/>
          <w:sz w:val="24"/>
          <w:szCs w:val="24"/>
          <w:lang w:val="ru-RU"/>
        </w:rPr>
        <w:t xml:space="preserve">Наименование потенциального поставщика </w:t>
      </w:r>
      <w:r w:rsidRPr="00CB1E59">
        <w:rPr>
          <w:rFonts w:ascii="Times New Roman" w:hAnsi="Times New Roman" w:cs="Times New Roman"/>
          <w:b/>
          <w:sz w:val="24"/>
          <w:szCs w:val="24"/>
          <w:lang w:val="ru-RU"/>
        </w:rPr>
        <w:tab/>
      </w:r>
      <w:r w:rsidRPr="00CB1E59">
        <w:rPr>
          <w:rFonts w:ascii="Times New Roman" w:hAnsi="Times New Roman" w:cs="Times New Roman"/>
          <w:b/>
          <w:sz w:val="24"/>
          <w:szCs w:val="24"/>
          <w:lang w:val="ru-RU"/>
        </w:rPr>
        <w:tab/>
      </w:r>
      <w:r w:rsidRPr="00CB1E59">
        <w:rPr>
          <w:rFonts w:ascii="Times New Roman" w:hAnsi="Times New Roman" w:cs="Times New Roman"/>
          <w:b/>
          <w:sz w:val="24"/>
          <w:szCs w:val="24"/>
          <w:lang w:val="ru-RU"/>
        </w:rPr>
        <w:tab/>
        <w:t>Ф.И.О. руководителя</w:t>
      </w:r>
    </w:p>
    <w:p w:rsidR="009B7AC1" w:rsidRPr="00CB1E59" w:rsidRDefault="009B7AC1" w:rsidP="00CB1E59">
      <w:pPr>
        <w:pStyle w:val="a6"/>
        <w:ind w:firstLine="709"/>
        <w:rPr>
          <w:rFonts w:ascii="Times New Roman" w:hAnsi="Times New Roman" w:cs="Times New Roman"/>
          <w:sz w:val="24"/>
          <w:szCs w:val="24"/>
          <w:lang w:val="ru-RU"/>
        </w:rPr>
      </w:pPr>
    </w:p>
    <w:p w:rsidR="009B7AC1" w:rsidRDefault="009B7AC1" w:rsidP="00CB1E59">
      <w:pPr>
        <w:pStyle w:val="a6"/>
        <w:ind w:firstLine="709"/>
        <w:rPr>
          <w:lang w:val="ru-RU"/>
        </w:rPr>
        <w:sectPr w:rsidR="009B7AC1" w:rsidSect="00310EB1">
          <w:pgSz w:w="12240" w:h="15840"/>
          <w:pgMar w:top="1418" w:right="851" w:bottom="1418" w:left="1418" w:header="709" w:footer="709" w:gutter="0"/>
          <w:cols w:space="708"/>
          <w:docGrid w:linePitch="360"/>
        </w:sectPr>
      </w:pPr>
      <w:r w:rsidRPr="00CB1E59">
        <w:rPr>
          <w:rFonts w:ascii="Times New Roman" w:hAnsi="Times New Roman" w:cs="Times New Roman"/>
          <w:sz w:val="24"/>
          <w:szCs w:val="24"/>
          <w:lang w:val="ru-RU"/>
        </w:rPr>
        <w:t>М.П. (при наличии)</w:t>
      </w:r>
    </w:p>
    <w:p w:rsidR="00551D0C" w:rsidRPr="00E81719" w:rsidRDefault="00551D0C" w:rsidP="00551D0C">
      <w:pPr>
        <w:pStyle w:val="a6"/>
        <w:ind w:left="5103" w:right="-94"/>
        <w:rPr>
          <w:rFonts w:ascii="Times New Roman" w:hAnsi="Times New Roman" w:cs="Times New Roman"/>
          <w:i/>
          <w:sz w:val="20"/>
          <w:szCs w:val="20"/>
          <w:lang w:val="ru-RU"/>
        </w:rPr>
      </w:pPr>
      <w:r w:rsidRPr="0039431D">
        <w:rPr>
          <w:rFonts w:ascii="Times New Roman" w:hAnsi="Times New Roman" w:cs="Times New Roman"/>
          <w:i/>
          <w:sz w:val="20"/>
          <w:szCs w:val="20"/>
          <w:lang w:val="ru-RU"/>
        </w:rPr>
        <w:lastRenderedPageBreak/>
        <w:t xml:space="preserve">Приложение </w:t>
      </w:r>
      <w:r>
        <w:rPr>
          <w:rFonts w:ascii="Times New Roman" w:hAnsi="Times New Roman" w:cs="Times New Roman"/>
          <w:i/>
          <w:sz w:val="20"/>
          <w:szCs w:val="20"/>
          <w:lang w:val="ru-RU"/>
        </w:rPr>
        <w:t>№ 4</w:t>
      </w:r>
      <w:r w:rsidRPr="0039431D">
        <w:rPr>
          <w:rFonts w:ascii="Times New Roman" w:hAnsi="Times New Roman" w:cs="Times New Roman"/>
          <w:i/>
          <w:sz w:val="20"/>
          <w:szCs w:val="20"/>
          <w:lang w:val="ru-RU"/>
        </w:rPr>
        <w:t xml:space="preserve"> к Тендерной документации по закупкам услуг </w:t>
      </w:r>
      <w:r w:rsidRPr="00E81719">
        <w:rPr>
          <w:rFonts w:ascii="Times New Roman" w:hAnsi="Times New Roman" w:cs="Times New Roman"/>
          <w:i/>
          <w:sz w:val="20"/>
          <w:szCs w:val="20"/>
          <w:lang w:val="ru-RU"/>
        </w:rPr>
        <w:t xml:space="preserve">по </w:t>
      </w:r>
      <w:r>
        <w:rPr>
          <w:rFonts w:ascii="Times New Roman" w:hAnsi="Times New Roman" w:cs="Times New Roman"/>
          <w:i/>
          <w:sz w:val="20"/>
          <w:szCs w:val="20"/>
          <w:lang w:val="ru-RU"/>
        </w:rPr>
        <w:t xml:space="preserve">организации сбора и транспортировки отходов, </w:t>
      </w:r>
      <w:r w:rsidRPr="00E81719">
        <w:rPr>
          <w:rFonts w:ascii="Times New Roman" w:hAnsi="Times New Roman" w:cs="Times New Roman"/>
          <w:i/>
          <w:sz w:val="20"/>
          <w:szCs w:val="20"/>
          <w:lang w:val="ru-RU"/>
        </w:rPr>
        <w:t xml:space="preserve">образующихся после утраты потребительских свойств </w:t>
      </w:r>
      <w:r>
        <w:rPr>
          <w:rFonts w:ascii="Times New Roman" w:hAnsi="Times New Roman" w:cs="Times New Roman"/>
          <w:i/>
          <w:sz w:val="20"/>
          <w:szCs w:val="20"/>
          <w:lang w:val="ru-RU"/>
        </w:rPr>
        <w:t>маслами</w:t>
      </w:r>
      <w:r w:rsidRPr="00602B5E">
        <w:rPr>
          <w:rFonts w:ascii="Times New Roman" w:hAnsi="Times New Roman" w:cs="Times New Roman"/>
          <w:i/>
          <w:sz w:val="20"/>
          <w:szCs w:val="20"/>
          <w:lang w:val="ru-RU"/>
        </w:rPr>
        <w:t xml:space="preserve"> (отработанны</w:t>
      </w:r>
      <w:r>
        <w:rPr>
          <w:rFonts w:ascii="Times New Roman" w:hAnsi="Times New Roman" w:cs="Times New Roman"/>
          <w:i/>
          <w:sz w:val="20"/>
          <w:szCs w:val="20"/>
          <w:lang w:val="ru-RU"/>
        </w:rPr>
        <w:t>е масла</w:t>
      </w:r>
      <w:r w:rsidRPr="00602B5E">
        <w:rPr>
          <w:rFonts w:ascii="Times New Roman" w:hAnsi="Times New Roman" w:cs="Times New Roman"/>
          <w:i/>
          <w:sz w:val="20"/>
          <w:szCs w:val="20"/>
          <w:lang w:val="ru-RU"/>
        </w:rPr>
        <w:t>)</w:t>
      </w:r>
      <w:r>
        <w:rPr>
          <w:rFonts w:ascii="Times New Roman" w:hAnsi="Times New Roman" w:cs="Times New Roman"/>
          <w:i/>
          <w:sz w:val="20"/>
          <w:szCs w:val="20"/>
          <w:lang w:val="ru-RU"/>
        </w:rPr>
        <w:t>,</w:t>
      </w:r>
      <w:r>
        <w:rPr>
          <w:rFonts w:ascii="Times New Roman" w:hAnsi="Times New Roman" w:cs="Times New Roman"/>
          <w:bCs/>
          <w:i/>
          <w:sz w:val="20"/>
          <w:szCs w:val="20"/>
          <w:lang w:val="ru-RU"/>
        </w:rPr>
        <w:t xml:space="preserve"> в 2018 году</w:t>
      </w:r>
    </w:p>
    <w:p w:rsidR="00551D0C" w:rsidRPr="00F451C2" w:rsidRDefault="00551D0C" w:rsidP="00551D0C">
      <w:pPr>
        <w:pStyle w:val="a6"/>
        <w:ind w:left="5103" w:right="-94"/>
        <w:rPr>
          <w:rFonts w:ascii="Times New Roman" w:hAnsi="Times New Roman" w:cs="Times New Roman"/>
          <w:i/>
          <w:iCs/>
          <w:color w:val="000000"/>
          <w:sz w:val="20"/>
          <w:szCs w:val="20"/>
          <w:lang w:val="ru-RU"/>
        </w:rPr>
      </w:pPr>
    </w:p>
    <w:p w:rsidR="00551D0C" w:rsidRPr="00F451C2" w:rsidRDefault="00551D0C" w:rsidP="00551D0C">
      <w:pPr>
        <w:autoSpaceDE w:val="0"/>
        <w:autoSpaceDN w:val="0"/>
        <w:adjustRightInd w:val="0"/>
        <w:spacing w:after="0" w:line="240" w:lineRule="auto"/>
        <w:ind w:left="5103"/>
        <w:rPr>
          <w:rFonts w:ascii="Times New Roman" w:hAnsi="Times New Roman" w:cs="Times New Roman"/>
          <w:i/>
          <w:iCs/>
          <w:color w:val="000000"/>
          <w:sz w:val="20"/>
          <w:szCs w:val="20"/>
          <w:lang w:val="ru-RU"/>
        </w:rPr>
      </w:pPr>
    </w:p>
    <w:p w:rsidR="00551D0C" w:rsidRPr="00F451C2" w:rsidRDefault="00551D0C" w:rsidP="00551D0C">
      <w:pPr>
        <w:spacing w:after="0" w:line="240" w:lineRule="auto"/>
        <w:jc w:val="center"/>
        <w:rPr>
          <w:rFonts w:ascii="Times New Roman" w:hAnsi="Times New Roman" w:cs="Times New Roman"/>
          <w:b/>
          <w:sz w:val="24"/>
          <w:szCs w:val="24"/>
          <w:lang w:val="ru-RU"/>
        </w:rPr>
      </w:pPr>
      <w:r w:rsidRPr="00F451C2">
        <w:rPr>
          <w:rFonts w:ascii="Times New Roman" w:hAnsi="Times New Roman" w:cs="Times New Roman"/>
          <w:b/>
          <w:sz w:val="24"/>
          <w:szCs w:val="24"/>
          <w:lang w:val="ru-RU"/>
        </w:rPr>
        <w:t>Заявка на участие в тендере</w:t>
      </w:r>
    </w:p>
    <w:p w:rsidR="00551D0C" w:rsidRPr="00F451C2" w:rsidRDefault="00551D0C" w:rsidP="00551D0C">
      <w:pPr>
        <w:spacing w:after="0" w:line="240" w:lineRule="auto"/>
        <w:jc w:val="center"/>
        <w:rPr>
          <w:rFonts w:ascii="Times New Roman" w:hAnsi="Times New Roman" w:cs="Times New Roman"/>
          <w:b/>
          <w:sz w:val="24"/>
          <w:szCs w:val="24"/>
          <w:lang w:val="ru-RU"/>
        </w:rPr>
      </w:pPr>
    </w:p>
    <w:p w:rsidR="00551D0C" w:rsidRPr="00F451C2" w:rsidRDefault="00551D0C" w:rsidP="00551D0C">
      <w:pPr>
        <w:spacing w:after="0" w:line="240" w:lineRule="auto"/>
        <w:ind w:left="720"/>
        <w:jc w:val="both"/>
        <w:rPr>
          <w:rFonts w:ascii="Times New Roman" w:hAnsi="Times New Roman" w:cs="Times New Roman"/>
          <w:sz w:val="24"/>
          <w:szCs w:val="24"/>
          <w:lang w:val="ru-RU"/>
        </w:rPr>
      </w:pPr>
      <w:r w:rsidRPr="00F451C2">
        <w:rPr>
          <w:rFonts w:ascii="Times New Roman" w:hAnsi="Times New Roman" w:cs="Times New Roman"/>
          <w:b/>
          <w:sz w:val="24"/>
          <w:szCs w:val="24"/>
          <w:lang w:val="ru-RU"/>
        </w:rPr>
        <w:t>Кому</w:t>
      </w:r>
      <w:r w:rsidRPr="00F451C2">
        <w:rPr>
          <w:rFonts w:ascii="Times New Roman" w:hAnsi="Times New Roman" w:cs="Times New Roman"/>
          <w:sz w:val="24"/>
          <w:szCs w:val="24"/>
          <w:lang w:val="ru-RU"/>
        </w:rPr>
        <w:t>________________________________________________________</w:t>
      </w:r>
    </w:p>
    <w:p w:rsidR="00551D0C" w:rsidRPr="00F451C2" w:rsidRDefault="00551D0C" w:rsidP="00551D0C">
      <w:pPr>
        <w:spacing w:after="0" w:line="240" w:lineRule="auto"/>
        <w:ind w:left="720"/>
        <w:jc w:val="both"/>
        <w:rPr>
          <w:rFonts w:ascii="Times New Roman" w:hAnsi="Times New Roman" w:cs="Times New Roman"/>
          <w:sz w:val="24"/>
          <w:szCs w:val="24"/>
          <w:lang w:val="ru-RU"/>
        </w:rPr>
      </w:pPr>
      <w:r w:rsidRPr="00F451C2">
        <w:rPr>
          <w:rFonts w:ascii="Times New Roman" w:hAnsi="Times New Roman" w:cs="Times New Roman"/>
          <w:sz w:val="24"/>
          <w:szCs w:val="24"/>
          <w:lang w:val="ru-RU"/>
        </w:rPr>
        <w:t xml:space="preserve">(указывается наименование Заказчика закупок способом тендера) </w:t>
      </w:r>
    </w:p>
    <w:p w:rsidR="00551D0C" w:rsidRPr="00F451C2" w:rsidRDefault="00551D0C" w:rsidP="00551D0C">
      <w:pPr>
        <w:spacing w:after="0" w:line="240" w:lineRule="auto"/>
        <w:ind w:firstLine="720"/>
        <w:jc w:val="both"/>
        <w:rPr>
          <w:rFonts w:ascii="Times New Roman" w:hAnsi="Times New Roman" w:cs="Times New Roman"/>
          <w:sz w:val="24"/>
          <w:szCs w:val="24"/>
          <w:lang w:val="ru-RU"/>
        </w:rPr>
      </w:pPr>
      <w:r w:rsidRPr="00F451C2">
        <w:rPr>
          <w:rFonts w:ascii="Times New Roman" w:hAnsi="Times New Roman" w:cs="Times New Roman"/>
          <w:b/>
          <w:sz w:val="24"/>
          <w:szCs w:val="24"/>
          <w:lang w:val="ru-RU"/>
        </w:rPr>
        <w:t>От кого</w:t>
      </w:r>
      <w:r w:rsidRPr="00F451C2">
        <w:rPr>
          <w:rFonts w:ascii="Times New Roman" w:hAnsi="Times New Roman" w:cs="Times New Roman"/>
          <w:sz w:val="24"/>
          <w:szCs w:val="24"/>
          <w:lang w:val="ru-RU"/>
        </w:rPr>
        <w:t>_____________________________________________________</w:t>
      </w:r>
    </w:p>
    <w:p w:rsidR="00551D0C" w:rsidRPr="00F451C2" w:rsidRDefault="00551D0C" w:rsidP="00551D0C">
      <w:pPr>
        <w:spacing w:after="0" w:line="240" w:lineRule="auto"/>
        <w:ind w:firstLine="720"/>
        <w:jc w:val="both"/>
        <w:rPr>
          <w:rFonts w:ascii="Times New Roman" w:hAnsi="Times New Roman" w:cs="Times New Roman"/>
          <w:sz w:val="24"/>
          <w:szCs w:val="24"/>
          <w:lang w:val="ru-RU"/>
        </w:rPr>
      </w:pPr>
      <w:r w:rsidRPr="00F451C2">
        <w:rPr>
          <w:rFonts w:ascii="Times New Roman" w:hAnsi="Times New Roman" w:cs="Times New Roman"/>
          <w:sz w:val="24"/>
          <w:szCs w:val="24"/>
          <w:lang w:val="ru-RU"/>
        </w:rPr>
        <w:t xml:space="preserve">(указывается полное наименование потенциального поставщика) </w:t>
      </w:r>
    </w:p>
    <w:p w:rsidR="00551D0C" w:rsidRPr="00F451C2" w:rsidRDefault="00551D0C" w:rsidP="004326EB">
      <w:pPr>
        <w:numPr>
          <w:ilvl w:val="0"/>
          <w:numId w:val="5"/>
        </w:numPr>
        <w:tabs>
          <w:tab w:val="left" w:pos="990"/>
        </w:tabs>
        <w:spacing w:after="0" w:line="240" w:lineRule="auto"/>
        <w:ind w:left="-90" w:firstLine="810"/>
        <w:jc w:val="both"/>
        <w:rPr>
          <w:rFonts w:ascii="Times New Roman" w:hAnsi="Times New Roman" w:cs="Times New Roman"/>
          <w:sz w:val="24"/>
          <w:szCs w:val="24"/>
          <w:lang w:val="ru-RU"/>
        </w:rPr>
      </w:pPr>
      <w:r w:rsidRPr="00F451C2">
        <w:rPr>
          <w:rFonts w:ascii="Times New Roman" w:hAnsi="Times New Roman" w:cs="Times New Roman"/>
          <w:sz w:val="24"/>
          <w:szCs w:val="24"/>
          <w:lang w:val="ru-RU"/>
        </w:rPr>
        <w:t xml:space="preserve">Сведения о потенциальном поставщике, претендующем на участие в тендере: </w:t>
      </w:r>
    </w:p>
    <w:tbl>
      <w:tblPr>
        <w:tblW w:w="963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867"/>
        <w:gridCol w:w="3767"/>
      </w:tblGrid>
      <w:tr w:rsidR="00551D0C" w:rsidRPr="00183DCA" w:rsidTr="00F119D9">
        <w:trPr>
          <w:tblCellSpacing w:w="15" w:type="dxa"/>
        </w:trPr>
        <w:tc>
          <w:tcPr>
            <w:tcW w:w="5822" w:type="dxa"/>
            <w:vAlign w:val="center"/>
            <w:hideMark/>
          </w:tcPr>
          <w:p w:rsidR="00551D0C" w:rsidRPr="00F451C2" w:rsidRDefault="00551D0C" w:rsidP="00F119D9">
            <w:pPr>
              <w:spacing w:after="0" w:line="240" w:lineRule="auto"/>
              <w:jc w:val="both"/>
              <w:rPr>
                <w:rFonts w:ascii="Times New Roman" w:hAnsi="Times New Roman" w:cs="Times New Roman"/>
                <w:sz w:val="24"/>
                <w:szCs w:val="24"/>
                <w:lang w:val="ru-RU"/>
              </w:rPr>
            </w:pPr>
            <w:r w:rsidRPr="00F451C2">
              <w:rPr>
                <w:rFonts w:ascii="Times New Roman" w:hAnsi="Times New Roman" w:cs="Times New Roman"/>
                <w:sz w:val="24"/>
                <w:szCs w:val="24"/>
                <w:lang w:val="ru-RU"/>
              </w:rPr>
              <w:t>Наименование потенциального поставщика (в случае если потенциальный поставщик является физическим лицом необходимо, также указать данные документа, удостоверяющего личность физического лица)</w:t>
            </w:r>
          </w:p>
        </w:tc>
        <w:tc>
          <w:tcPr>
            <w:tcW w:w="3722" w:type="dxa"/>
            <w:vAlign w:val="center"/>
            <w:hideMark/>
          </w:tcPr>
          <w:p w:rsidR="00551D0C" w:rsidRPr="00F451C2" w:rsidRDefault="00551D0C" w:rsidP="00F119D9">
            <w:pPr>
              <w:spacing w:after="0" w:line="240" w:lineRule="auto"/>
              <w:jc w:val="both"/>
              <w:rPr>
                <w:rFonts w:ascii="Times New Roman" w:hAnsi="Times New Roman" w:cs="Times New Roman"/>
                <w:sz w:val="24"/>
                <w:szCs w:val="24"/>
                <w:lang w:val="ru-RU"/>
              </w:rPr>
            </w:pPr>
          </w:p>
        </w:tc>
      </w:tr>
      <w:tr w:rsidR="00551D0C" w:rsidRPr="00183DCA" w:rsidTr="00F119D9">
        <w:trPr>
          <w:tblCellSpacing w:w="15" w:type="dxa"/>
        </w:trPr>
        <w:tc>
          <w:tcPr>
            <w:tcW w:w="5822" w:type="dxa"/>
            <w:vAlign w:val="center"/>
          </w:tcPr>
          <w:p w:rsidR="00551D0C" w:rsidRPr="00F451C2" w:rsidRDefault="00551D0C" w:rsidP="00F119D9">
            <w:pPr>
              <w:spacing w:after="0" w:line="240" w:lineRule="auto"/>
              <w:jc w:val="both"/>
              <w:rPr>
                <w:rFonts w:ascii="Times New Roman" w:hAnsi="Times New Roman" w:cs="Times New Roman"/>
                <w:sz w:val="24"/>
                <w:szCs w:val="24"/>
                <w:lang w:val="ru-RU"/>
              </w:rPr>
            </w:pPr>
            <w:r w:rsidRPr="00F451C2">
              <w:rPr>
                <w:rFonts w:ascii="Times New Roman" w:hAnsi="Times New Roman" w:cs="Times New Roman"/>
                <w:sz w:val="24"/>
                <w:szCs w:val="24"/>
                <w:lang w:val="ru-RU"/>
              </w:rPr>
              <w:t xml:space="preserve">Юридический, фактический адрес и </w:t>
            </w:r>
            <w:r w:rsidRPr="00F451C2">
              <w:rPr>
                <w:rFonts w:ascii="Times New Roman" w:hAnsi="Times New Roman" w:cs="Times New Roman"/>
                <w:sz w:val="24"/>
                <w:szCs w:val="24"/>
                <w:lang w:val="ru-RU"/>
              </w:rPr>
              <w:br/>
              <w:t xml:space="preserve">контактные телефоны, </w:t>
            </w:r>
            <w:r w:rsidRPr="00F451C2">
              <w:rPr>
                <w:rFonts w:ascii="Times New Roman" w:hAnsi="Times New Roman" w:cs="Times New Roman"/>
                <w:sz w:val="24"/>
                <w:szCs w:val="24"/>
                <w:lang w:val="ru-RU"/>
              </w:rPr>
              <w:br/>
              <w:t>потенциального поставщика</w:t>
            </w:r>
          </w:p>
        </w:tc>
        <w:tc>
          <w:tcPr>
            <w:tcW w:w="3722" w:type="dxa"/>
            <w:vAlign w:val="center"/>
          </w:tcPr>
          <w:p w:rsidR="00551D0C" w:rsidRPr="00F451C2" w:rsidRDefault="00551D0C" w:rsidP="00F119D9">
            <w:pPr>
              <w:spacing w:after="0" w:line="240" w:lineRule="auto"/>
              <w:jc w:val="both"/>
              <w:rPr>
                <w:rFonts w:ascii="Times New Roman" w:hAnsi="Times New Roman" w:cs="Times New Roman"/>
                <w:sz w:val="24"/>
                <w:szCs w:val="24"/>
                <w:lang w:val="ru-RU"/>
              </w:rPr>
            </w:pPr>
          </w:p>
        </w:tc>
      </w:tr>
      <w:tr w:rsidR="00551D0C" w:rsidRPr="00183DCA" w:rsidTr="00F119D9">
        <w:trPr>
          <w:tblCellSpacing w:w="15" w:type="dxa"/>
        </w:trPr>
        <w:tc>
          <w:tcPr>
            <w:tcW w:w="5822" w:type="dxa"/>
            <w:vAlign w:val="center"/>
            <w:hideMark/>
          </w:tcPr>
          <w:p w:rsidR="00551D0C" w:rsidRPr="00F451C2" w:rsidRDefault="00551D0C" w:rsidP="00F119D9">
            <w:pPr>
              <w:spacing w:after="0" w:line="240" w:lineRule="auto"/>
              <w:jc w:val="both"/>
              <w:rPr>
                <w:rFonts w:ascii="Times New Roman" w:hAnsi="Times New Roman" w:cs="Times New Roman"/>
                <w:sz w:val="24"/>
                <w:szCs w:val="24"/>
                <w:lang w:val="ru-RU"/>
              </w:rPr>
            </w:pPr>
            <w:r w:rsidRPr="00F451C2">
              <w:rPr>
                <w:rFonts w:ascii="Times New Roman" w:hAnsi="Times New Roman" w:cs="Times New Roman"/>
                <w:sz w:val="24"/>
                <w:szCs w:val="24"/>
                <w:lang w:val="ru-RU"/>
              </w:rPr>
              <w:t>Банковские реквизиты потенциального поставщика (расчетный счет, БИН/ИИН, БИК/ИИК), а также полное наименование и адрес банка</w:t>
            </w:r>
            <w:r w:rsidRPr="00F451C2">
              <w:rPr>
                <w:rFonts w:ascii="Times New Roman" w:hAnsi="Times New Roman" w:cs="Times New Roman"/>
                <w:sz w:val="24"/>
                <w:szCs w:val="24"/>
                <w:lang w:val="ru-RU"/>
              </w:rPr>
              <w:br/>
              <w:t>или его филиала, в котором</w:t>
            </w:r>
            <w:r w:rsidRPr="00F451C2">
              <w:rPr>
                <w:rFonts w:ascii="Times New Roman" w:hAnsi="Times New Roman" w:cs="Times New Roman"/>
                <w:sz w:val="24"/>
                <w:szCs w:val="24"/>
                <w:lang w:val="ru-RU"/>
              </w:rPr>
              <w:br/>
              <w:t>юридическое лицо обслуживается (в случае если потенциальный поставщик является физическим лицом необходимо также указать номер свидетельства о государственной регистрации, индивидуального предпринимателя)</w:t>
            </w:r>
          </w:p>
        </w:tc>
        <w:tc>
          <w:tcPr>
            <w:tcW w:w="3722" w:type="dxa"/>
            <w:vAlign w:val="center"/>
            <w:hideMark/>
          </w:tcPr>
          <w:p w:rsidR="00551D0C" w:rsidRPr="00F451C2" w:rsidRDefault="00551D0C" w:rsidP="00F119D9">
            <w:pPr>
              <w:spacing w:after="0" w:line="240" w:lineRule="auto"/>
              <w:jc w:val="both"/>
              <w:rPr>
                <w:rFonts w:ascii="Times New Roman" w:hAnsi="Times New Roman" w:cs="Times New Roman"/>
                <w:sz w:val="24"/>
                <w:szCs w:val="24"/>
                <w:lang w:val="ru-RU"/>
              </w:rPr>
            </w:pPr>
          </w:p>
        </w:tc>
      </w:tr>
      <w:tr w:rsidR="00551D0C" w:rsidRPr="00183DCA" w:rsidTr="00F119D9">
        <w:trPr>
          <w:tblCellSpacing w:w="15" w:type="dxa"/>
        </w:trPr>
        <w:tc>
          <w:tcPr>
            <w:tcW w:w="5822" w:type="dxa"/>
            <w:vAlign w:val="center"/>
          </w:tcPr>
          <w:p w:rsidR="00551D0C" w:rsidRPr="00F451C2" w:rsidRDefault="00551D0C" w:rsidP="00F119D9">
            <w:pPr>
              <w:spacing w:after="0" w:line="240" w:lineRule="auto"/>
              <w:jc w:val="both"/>
              <w:rPr>
                <w:rFonts w:ascii="Times New Roman" w:hAnsi="Times New Roman" w:cs="Times New Roman"/>
                <w:sz w:val="24"/>
                <w:szCs w:val="24"/>
                <w:lang w:val="ru-RU"/>
              </w:rPr>
            </w:pPr>
            <w:r w:rsidRPr="00F451C2">
              <w:rPr>
                <w:rFonts w:ascii="Times New Roman" w:hAnsi="Times New Roman" w:cs="Times New Roman"/>
                <w:sz w:val="24"/>
                <w:szCs w:val="24"/>
                <w:lang w:val="ru-RU"/>
              </w:rPr>
              <w:t>Потенциальный поставщик плательщик НДС</w:t>
            </w:r>
          </w:p>
        </w:tc>
        <w:tc>
          <w:tcPr>
            <w:tcW w:w="3722" w:type="dxa"/>
            <w:vAlign w:val="center"/>
          </w:tcPr>
          <w:p w:rsidR="00551D0C" w:rsidRPr="00F451C2" w:rsidRDefault="00551D0C" w:rsidP="00F119D9">
            <w:pPr>
              <w:spacing w:after="0" w:line="240" w:lineRule="auto"/>
              <w:jc w:val="both"/>
              <w:rPr>
                <w:rFonts w:ascii="Times New Roman" w:hAnsi="Times New Roman" w:cs="Times New Roman"/>
                <w:sz w:val="24"/>
                <w:szCs w:val="24"/>
                <w:lang w:val="ru-RU"/>
              </w:rPr>
            </w:pPr>
            <w:r w:rsidRPr="00F451C2">
              <w:rPr>
                <w:rFonts w:ascii="Times New Roman" w:hAnsi="Times New Roman" w:cs="Times New Roman"/>
                <w:sz w:val="24"/>
                <w:szCs w:val="24"/>
                <w:lang w:val="ru-RU"/>
              </w:rPr>
              <w:t>Да/нет (не нужное удалить)</w:t>
            </w:r>
          </w:p>
        </w:tc>
      </w:tr>
      <w:tr w:rsidR="00551D0C" w:rsidRPr="00F451C2" w:rsidTr="00F119D9">
        <w:trPr>
          <w:tblCellSpacing w:w="15" w:type="dxa"/>
        </w:trPr>
        <w:tc>
          <w:tcPr>
            <w:tcW w:w="5822" w:type="dxa"/>
            <w:vAlign w:val="center"/>
          </w:tcPr>
          <w:p w:rsidR="00551D0C" w:rsidRPr="00F451C2" w:rsidRDefault="00551D0C" w:rsidP="00F119D9">
            <w:pPr>
              <w:spacing w:after="0" w:line="240" w:lineRule="auto"/>
              <w:jc w:val="both"/>
              <w:rPr>
                <w:rFonts w:ascii="Times New Roman" w:hAnsi="Times New Roman" w:cs="Times New Roman"/>
                <w:sz w:val="24"/>
                <w:szCs w:val="24"/>
                <w:lang w:val="ru-RU"/>
              </w:rPr>
            </w:pPr>
            <w:r w:rsidRPr="00F451C2">
              <w:rPr>
                <w:rFonts w:ascii="Times New Roman" w:hAnsi="Times New Roman" w:cs="Times New Roman"/>
                <w:sz w:val="24"/>
                <w:szCs w:val="24"/>
                <w:lang w:val="ru-RU"/>
              </w:rPr>
              <w:t>ИИН руководителя потенциального поставщика</w:t>
            </w:r>
          </w:p>
        </w:tc>
        <w:tc>
          <w:tcPr>
            <w:tcW w:w="3722" w:type="dxa"/>
            <w:vAlign w:val="center"/>
          </w:tcPr>
          <w:p w:rsidR="00551D0C" w:rsidRPr="00F451C2" w:rsidRDefault="00551D0C" w:rsidP="00F119D9">
            <w:pPr>
              <w:spacing w:after="0" w:line="240" w:lineRule="auto"/>
              <w:jc w:val="both"/>
              <w:rPr>
                <w:rFonts w:ascii="Times New Roman" w:hAnsi="Times New Roman" w:cs="Times New Roman"/>
                <w:sz w:val="24"/>
                <w:szCs w:val="24"/>
                <w:lang w:val="ru-RU"/>
              </w:rPr>
            </w:pPr>
          </w:p>
        </w:tc>
      </w:tr>
      <w:tr w:rsidR="00551D0C" w:rsidRPr="00183DCA" w:rsidTr="00F119D9">
        <w:trPr>
          <w:tblCellSpacing w:w="15" w:type="dxa"/>
        </w:trPr>
        <w:tc>
          <w:tcPr>
            <w:tcW w:w="5822" w:type="dxa"/>
            <w:vAlign w:val="center"/>
            <w:hideMark/>
          </w:tcPr>
          <w:p w:rsidR="00551D0C" w:rsidRPr="00F451C2" w:rsidRDefault="00551D0C" w:rsidP="00F119D9">
            <w:pPr>
              <w:spacing w:after="0" w:line="240" w:lineRule="auto"/>
              <w:jc w:val="both"/>
              <w:rPr>
                <w:rFonts w:ascii="Times New Roman" w:hAnsi="Times New Roman" w:cs="Times New Roman"/>
                <w:sz w:val="24"/>
                <w:szCs w:val="24"/>
                <w:lang w:val="ru-RU"/>
              </w:rPr>
            </w:pPr>
            <w:r w:rsidRPr="00F451C2">
              <w:rPr>
                <w:rFonts w:ascii="Times New Roman" w:hAnsi="Times New Roman" w:cs="Times New Roman"/>
                <w:sz w:val="24"/>
                <w:szCs w:val="24"/>
                <w:lang w:val="ru-RU"/>
              </w:rPr>
              <w:t xml:space="preserve">Ф.И.О. руководителя потенциального поставщика </w:t>
            </w:r>
          </w:p>
        </w:tc>
        <w:tc>
          <w:tcPr>
            <w:tcW w:w="3722" w:type="dxa"/>
            <w:vAlign w:val="center"/>
            <w:hideMark/>
          </w:tcPr>
          <w:p w:rsidR="00551D0C" w:rsidRPr="00F451C2" w:rsidRDefault="00551D0C" w:rsidP="00F119D9">
            <w:pPr>
              <w:spacing w:after="0" w:line="240" w:lineRule="auto"/>
              <w:jc w:val="both"/>
              <w:rPr>
                <w:rFonts w:ascii="Times New Roman" w:hAnsi="Times New Roman" w:cs="Times New Roman"/>
                <w:sz w:val="24"/>
                <w:szCs w:val="24"/>
                <w:lang w:val="ru-RU"/>
              </w:rPr>
            </w:pPr>
          </w:p>
        </w:tc>
      </w:tr>
    </w:tbl>
    <w:p w:rsidR="00551D0C" w:rsidRPr="00F451C2" w:rsidRDefault="00551D0C" w:rsidP="004326EB">
      <w:pPr>
        <w:numPr>
          <w:ilvl w:val="0"/>
          <w:numId w:val="5"/>
        </w:numPr>
        <w:tabs>
          <w:tab w:val="left" w:pos="1080"/>
        </w:tabs>
        <w:spacing w:after="0" w:line="240" w:lineRule="auto"/>
        <w:ind w:left="0" w:firstLine="720"/>
        <w:jc w:val="both"/>
        <w:rPr>
          <w:rFonts w:ascii="Times New Roman" w:hAnsi="Times New Roman" w:cs="Times New Roman"/>
          <w:sz w:val="24"/>
          <w:szCs w:val="24"/>
          <w:lang w:val="ru-RU"/>
        </w:rPr>
      </w:pPr>
      <w:r w:rsidRPr="00F451C2">
        <w:rPr>
          <w:rFonts w:ascii="Times New Roman" w:hAnsi="Times New Roman" w:cs="Times New Roman"/>
          <w:sz w:val="24"/>
          <w:szCs w:val="24"/>
          <w:lang w:val="ru-RU"/>
        </w:rPr>
        <w:t>_________________ (указывается полное наименование юридического/физического лица) настоящей заявкой выражает желание принять участие в закупках способом тендера __________________ (указать полное наименование тендера) в качестве потенциального поставщика и выражает согласие осуществить (поставку товара (</w:t>
      </w:r>
      <w:proofErr w:type="spellStart"/>
      <w:r w:rsidRPr="00F451C2">
        <w:rPr>
          <w:rFonts w:ascii="Times New Roman" w:hAnsi="Times New Roman" w:cs="Times New Roman"/>
          <w:sz w:val="24"/>
          <w:szCs w:val="24"/>
          <w:lang w:val="ru-RU"/>
        </w:rPr>
        <w:t>ов</w:t>
      </w:r>
      <w:proofErr w:type="spellEnd"/>
      <w:r w:rsidRPr="00F451C2">
        <w:rPr>
          <w:rFonts w:ascii="Times New Roman" w:hAnsi="Times New Roman" w:cs="Times New Roman"/>
          <w:sz w:val="24"/>
          <w:szCs w:val="24"/>
          <w:lang w:val="ru-RU"/>
        </w:rPr>
        <w:t xml:space="preserve">), выполнение работ, оказание услуг - указать необходимое) в соответствии с требованиями и условиями, предусмотренными тендерной документацией. </w:t>
      </w:r>
    </w:p>
    <w:p w:rsidR="00551D0C" w:rsidRPr="00F451C2" w:rsidRDefault="00551D0C" w:rsidP="004326EB">
      <w:pPr>
        <w:numPr>
          <w:ilvl w:val="0"/>
          <w:numId w:val="5"/>
        </w:numPr>
        <w:tabs>
          <w:tab w:val="left" w:pos="900"/>
          <w:tab w:val="left" w:pos="1080"/>
        </w:tabs>
        <w:spacing w:after="0" w:line="240" w:lineRule="auto"/>
        <w:ind w:left="0" w:firstLine="720"/>
        <w:jc w:val="both"/>
        <w:rPr>
          <w:rFonts w:ascii="Times New Roman" w:hAnsi="Times New Roman" w:cs="Times New Roman"/>
          <w:sz w:val="24"/>
          <w:szCs w:val="24"/>
          <w:lang w:val="ru-RU"/>
        </w:rPr>
      </w:pPr>
      <w:r w:rsidRPr="00F451C2">
        <w:rPr>
          <w:rFonts w:ascii="Times New Roman" w:hAnsi="Times New Roman" w:cs="Times New Roman"/>
          <w:sz w:val="24"/>
          <w:szCs w:val="24"/>
          <w:lang w:val="ru-RU"/>
        </w:rPr>
        <w:t xml:space="preserve"> Настоящим также выражается согласие потенциального поставщика на расторжение в порядке, установленном Правилами закупок товаров, работ и услуг Заказчик, договора о закупках (товара(</w:t>
      </w:r>
      <w:proofErr w:type="spellStart"/>
      <w:r w:rsidRPr="00F451C2">
        <w:rPr>
          <w:rFonts w:ascii="Times New Roman" w:hAnsi="Times New Roman" w:cs="Times New Roman"/>
          <w:sz w:val="24"/>
          <w:szCs w:val="24"/>
          <w:lang w:val="ru-RU"/>
        </w:rPr>
        <w:t>ов</w:t>
      </w:r>
      <w:proofErr w:type="spellEnd"/>
      <w:r w:rsidRPr="00F451C2">
        <w:rPr>
          <w:rFonts w:ascii="Times New Roman" w:hAnsi="Times New Roman" w:cs="Times New Roman"/>
          <w:sz w:val="24"/>
          <w:szCs w:val="24"/>
          <w:lang w:val="ru-RU"/>
        </w:rPr>
        <w:t>), работ, услуг - указать необходимое).</w:t>
      </w:r>
    </w:p>
    <w:p w:rsidR="00551D0C" w:rsidRPr="00F451C2" w:rsidRDefault="00551D0C" w:rsidP="004326EB">
      <w:pPr>
        <w:numPr>
          <w:ilvl w:val="0"/>
          <w:numId w:val="5"/>
        </w:numPr>
        <w:tabs>
          <w:tab w:val="left" w:pos="990"/>
        </w:tabs>
        <w:spacing w:after="0" w:line="240" w:lineRule="auto"/>
        <w:ind w:left="0" w:firstLine="720"/>
        <w:jc w:val="both"/>
        <w:rPr>
          <w:rFonts w:ascii="Times New Roman" w:hAnsi="Times New Roman" w:cs="Times New Roman"/>
          <w:sz w:val="24"/>
          <w:szCs w:val="24"/>
          <w:lang w:val="ru-RU"/>
        </w:rPr>
      </w:pPr>
      <w:r w:rsidRPr="00F451C2">
        <w:rPr>
          <w:rFonts w:ascii="Times New Roman" w:hAnsi="Times New Roman" w:cs="Times New Roman"/>
          <w:sz w:val="24"/>
          <w:szCs w:val="24"/>
          <w:lang w:val="ru-RU"/>
        </w:rPr>
        <w:t>Потенциальный поставщик подтверждает, что он ознакомлен с тендерной документацией и осведомлен об ответственности за предоставление заказчику и тендерной комиссии недостоверных сведений о своей правомочности, квалификации, качественных и иных характеристиках (поставляемого товара(-</w:t>
      </w:r>
      <w:proofErr w:type="spellStart"/>
      <w:r w:rsidRPr="00F451C2">
        <w:rPr>
          <w:rFonts w:ascii="Times New Roman" w:hAnsi="Times New Roman" w:cs="Times New Roman"/>
          <w:sz w:val="24"/>
          <w:szCs w:val="24"/>
          <w:lang w:val="ru-RU"/>
        </w:rPr>
        <w:t>ов</w:t>
      </w:r>
      <w:proofErr w:type="spellEnd"/>
      <w:r w:rsidRPr="00F451C2">
        <w:rPr>
          <w:rFonts w:ascii="Times New Roman" w:hAnsi="Times New Roman" w:cs="Times New Roman"/>
          <w:sz w:val="24"/>
          <w:szCs w:val="24"/>
          <w:lang w:val="ru-RU"/>
        </w:rPr>
        <w:t>)), выполняемых работ, оказываемых услуг - указать необходимое), соблюдении им авторских и смежных прав.</w:t>
      </w:r>
    </w:p>
    <w:p w:rsidR="00551D0C" w:rsidRPr="00F451C2" w:rsidRDefault="00551D0C" w:rsidP="004326EB">
      <w:pPr>
        <w:numPr>
          <w:ilvl w:val="0"/>
          <w:numId w:val="5"/>
        </w:numPr>
        <w:tabs>
          <w:tab w:val="left" w:pos="1080"/>
        </w:tabs>
        <w:spacing w:after="0" w:line="240" w:lineRule="auto"/>
        <w:ind w:left="0" w:firstLine="720"/>
        <w:jc w:val="both"/>
        <w:rPr>
          <w:rFonts w:ascii="Times New Roman" w:hAnsi="Times New Roman" w:cs="Times New Roman"/>
          <w:sz w:val="24"/>
          <w:szCs w:val="24"/>
          <w:lang w:val="ru-RU"/>
        </w:rPr>
      </w:pPr>
      <w:r w:rsidRPr="00F451C2">
        <w:rPr>
          <w:rFonts w:ascii="Times New Roman" w:hAnsi="Times New Roman" w:cs="Times New Roman"/>
          <w:sz w:val="24"/>
          <w:szCs w:val="24"/>
          <w:lang w:val="ru-RU"/>
        </w:rPr>
        <w:lastRenderedPageBreak/>
        <w:t xml:space="preserve">Потенциальный поставщик принимает на себя полную ответственность за представление в данной заявке на участие в тендере и прилагаемых к ней документах недостоверных сведений. </w:t>
      </w:r>
    </w:p>
    <w:p w:rsidR="00551D0C" w:rsidRPr="00F451C2" w:rsidRDefault="00551D0C" w:rsidP="004326EB">
      <w:pPr>
        <w:numPr>
          <w:ilvl w:val="0"/>
          <w:numId w:val="5"/>
        </w:numPr>
        <w:tabs>
          <w:tab w:val="left" w:pos="1080"/>
        </w:tabs>
        <w:spacing w:after="0" w:line="240" w:lineRule="auto"/>
        <w:ind w:left="0" w:firstLine="720"/>
        <w:jc w:val="both"/>
        <w:rPr>
          <w:rFonts w:ascii="Times New Roman" w:hAnsi="Times New Roman" w:cs="Times New Roman"/>
          <w:sz w:val="24"/>
          <w:szCs w:val="24"/>
          <w:lang w:val="ru-RU"/>
        </w:rPr>
      </w:pPr>
      <w:r w:rsidRPr="00F451C2">
        <w:rPr>
          <w:rFonts w:ascii="Times New Roman" w:hAnsi="Times New Roman" w:cs="Times New Roman"/>
          <w:sz w:val="24"/>
          <w:szCs w:val="24"/>
          <w:lang w:val="ru-RU"/>
        </w:rPr>
        <w:t xml:space="preserve">Потенциальный поставщик уведомляет </w:t>
      </w:r>
      <w:r w:rsidRPr="00F451C2">
        <w:rPr>
          <w:rFonts w:ascii="Times New Roman" w:hAnsi="Times New Roman" w:cs="Times New Roman"/>
          <w:bCs/>
          <w:sz w:val="24"/>
          <w:szCs w:val="24"/>
          <w:lang w:val="ru-RU"/>
        </w:rPr>
        <w:t>об ознакомлении с условиями внесения потенциальных поставщиков в Перечень ненадежных потенциальных поставщиков (поставщиков) Заказчика.</w:t>
      </w:r>
    </w:p>
    <w:p w:rsidR="00551D0C" w:rsidRPr="00F451C2" w:rsidRDefault="00551D0C" w:rsidP="004326EB">
      <w:pPr>
        <w:numPr>
          <w:ilvl w:val="0"/>
          <w:numId w:val="5"/>
        </w:numPr>
        <w:tabs>
          <w:tab w:val="left" w:pos="810"/>
          <w:tab w:val="left" w:pos="1080"/>
        </w:tabs>
        <w:spacing w:after="0" w:line="240" w:lineRule="auto"/>
        <w:ind w:left="0" w:firstLine="720"/>
        <w:jc w:val="both"/>
        <w:rPr>
          <w:rFonts w:ascii="Times New Roman" w:hAnsi="Times New Roman" w:cs="Times New Roman"/>
          <w:sz w:val="24"/>
          <w:szCs w:val="24"/>
          <w:lang w:val="ru-RU"/>
        </w:rPr>
      </w:pPr>
      <w:r w:rsidRPr="00F451C2">
        <w:rPr>
          <w:rFonts w:ascii="Times New Roman" w:hAnsi="Times New Roman" w:cs="Times New Roman"/>
          <w:sz w:val="24"/>
          <w:szCs w:val="24"/>
          <w:lang w:val="ru-RU"/>
        </w:rPr>
        <w:t xml:space="preserve">Настоящая тендерная заявка действует в течение ____________ дней. </w:t>
      </w:r>
    </w:p>
    <w:p w:rsidR="00551D0C" w:rsidRPr="00F451C2" w:rsidRDefault="00551D0C" w:rsidP="004326EB">
      <w:pPr>
        <w:numPr>
          <w:ilvl w:val="0"/>
          <w:numId w:val="5"/>
        </w:numPr>
        <w:tabs>
          <w:tab w:val="left" w:pos="1080"/>
        </w:tabs>
        <w:spacing w:after="0" w:line="240" w:lineRule="auto"/>
        <w:ind w:left="0" w:firstLine="720"/>
        <w:jc w:val="both"/>
        <w:rPr>
          <w:rFonts w:ascii="Times New Roman" w:hAnsi="Times New Roman" w:cs="Times New Roman"/>
          <w:sz w:val="24"/>
          <w:szCs w:val="24"/>
          <w:lang w:val="ru-RU"/>
        </w:rPr>
      </w:pPr>
      <w:r w:rsidRPr="00F451C2">
        <w:rPr>
          <w:rFonts w:ascii="Times New Roman" w:hAnsi="Times New Roman" w:cs="Times New Roman"/>
          <w:sz w:val="24"/>
          <w:szCs w:val="24"/>
          <w:lang w:val="ru-RU"/>
        </w:rPr>
        <w:t xml:space="preserve">До момента заключения договора о закупках настоящая заявка на участие в тендере вместе с Вашим уведомлением о признании ее выигравшей будет выполнять роль обязательного </w:t>
      </w:r>
      <w:proofErr w:type="gramStart"/>
      <w:r w:rsidRPr="00F451C2">
        <w:rPr>
          <w:rFonts w:ascii="Times New Roman" w:hAnsi="Times New Roman" w:cs="Times New Roman"/>
          <w:sz w:val="24"/>
          <w:szCs w:val="24"/>
          <w:lang w:val="ru-RU"/>
        </w:rPr>
        <w:t>договора</w:t>
      </w:r>
      <w:proofErr w:type="gramEnd"/>
      <w:r w:rsidRPr="00F451C2">
        <w:rPr>
          <w:rFonts w:ascii="Times New Roman" w:hAnsi="Times New Roman" w:cs="Times New Roman"/>
          <w:sz w:val="24"/>
          <w:szCs w:val="24"/>
          <w:lang w:val="ru-RU"/>
        </w:rPr>
        <w:t xml:space="preserve"> между нами.</w:t>
      </w:r>
    </w:p>
    <w:p w:rsidR="00551D0C" w:rsidRPr="00F451C2" w:rsidRDefault="00551D0C" w:rsidP="00551D0C">
      <w:pPr>
        <w:spacing w:after="0" w:line="240" w:lineRule="auto"/>
        <w:ind w:left="720"/>
        <w:jc w:val="both"/>
        <w:rPr>
          <w:rFonts w:ascii="Times New Roman" w:hAnsi="Times New Roman" w:cs="Times New Roman"/>
          <w:sz w:val="24"/>
          <w:szCs w:val="24"/>
          <w:lang w:val="ru-RU"/>
        </w:rPr>
      </w:pPr>
    </w:p>
    <w:p w:rsidR="00551D0C" w:rsidRPr="00F451C2" w:rsidRDefault="00551D0C" w:rsidP="00551D0C">
      <w:pPr>
        <w:spacing w:after="0" w:line="240" w:lineRule="auto"/>
        <w:ind w:left="720"/>
        <w:jc w:val="both"/>
        <w:rPr>
          <w:rFonts w:ascii="Times New Roman" w:hAnsi="Times New Roman" w:cs="Times New Roman"/>
          <w:b/>
          <w:sz w:val="24"/>
          <w:szCs w:val="24"/>
          <w:lang w:val="ru-RU"/>
        </w:rPr>
      </w:pPr>
      <w:r w:rsidRPr="00F451C2">
        <w:rPr>
          <w:rFonts w:ascii="Times New Roman" w:hAnsi="Times New Roman" w:cs="Times New Roman"/>
          <w:b/>
          <w:sz w:val="24"/>
          <w:szCs w:val="24"/>
          <w:lang w:val="ru-RU"/>
        </w:rPr>
        <w:t xml:space="preserve">______________________________  ___________________/____________/ </w:t>
      </w:r>
    </w:p>
    <w:p w:rsidR="00551D0C" w:rsidRPr="00F451C2" w:rsidRDefault="00551D0C" w:rsidP="00551D0C">
      <w:pPr>
        <w:spacing w:after="0" w:line="240" w:lineRule="auto"/>
        <w:ind w:left="720"/>
        <w:jc w:val="both"/>
        <w:rPr>
          <w:rFonts w:ascii="Times New Roman" w:hAnsi="Times New Roman" w:cs="Times New Roman"/>
          <w:b/>
          <w:sz w:val="24"/>
          <w:szCs w:val="24"/>
          <w:lang w:val="ru-RU"/>
        </w:rPr>
      </w:pPr>
      <w:r w:rsidRPr="00F451C2">
        <w:rPr>
          <w:rFonts w:ascii="Times New Roman" w:hAnsi="Times New Roman" w:cs="Times New Roman"/>
          <w:b/>
          <w:sz w:val="24"/>
          <w:szCs w:val="24"/>
          <w:lang w:val="ru-RU"/>
        </w:rPr>
        <w:t xml:space="preserve">(Должность, Ф.И.О. руководителя либо его заместителя юридического/физического лица - потенциального поставщика и его подпись) </w:t>
      </w:r>
    </w:p>
    <w:p w:rsidR="00551D0C" w:rsidRPr="00F451C2" w:rsidRDefault="00551D0C" w:rsidP="00551D0C">
      <w:pPr>
        <w:spacing w:after="0" w:line="240" w:lineRule="auto"/>
        <w:jc w:val="both"/>
        <w:rPr>
          <w:rFonts w:ascii="Times New Roman" w:hAnsi="Times New Roman" w:cs="Times New Roman"/>
          <w:sz w:val="24"/>
          <w:szCs w:val="24"/>
          <w:lang w:val="ru-RU"/>
        </w:rPr>
      </w:pPr>
      <w:r w:rsidRPr="00F451C2">
        <w:rPr>
          <w:rFonts w:ascii="Times New Roman" w:hAnsi="Times New Roman" w:cs="Times New Roman"/>
          <w:sz w:val="24"/>
          <w:szCs w:val="24"/>
        </w:rPr>
        <w:t>     </w:t>
      </w:r>
    </w:p>
    <w:p w:rsidR="00551D0C" w:rsidRPr="00F451C2" w:rsidRDefault="00551D0C" w:rsidP="00551D0C">
      <w:pPr>
        <w:spacing w:after="0" w:line="240" w:lineRule="auto"/>
        <w:jc w:val="both"/>
        <w:rPr>
          <w:rFonts w:ascii="Times New Roman" w:hAnsi="Times New Roman" w:cs="Times New Roman"/>
          <w:b/>
          <w:sz w:val="24"/>
          <w:szCs w:val="24"/>
          <w:lang w:val="ru-RU"/>
        </w:rPr>
      </w:pPr>
      <w:r w:rsidRPr="00F451C2">
        <w:rPr>
          <w:rFonts w:ascii="Times New Roman" w:hAnsi="Times New Roman" w:cs="Times New Roman"/>
          <w:b/>
          <w:sz w:val="24"/>
          <w:szCs w:val="24"/>
          <w:lang w:val="ru-RU"/>
        </w:rPr>
        <w:t xml:space="preserve"> Дата заполнения ____________ </w:t>
      </w:r>
    </w:p>
    <w:p w:rsidR="00551D0C" w:rsidRPr="00F451C2" w:rsidRDefault="00551D0C" w:rsidP="00551D0C">
      <w:pPr>
        <w:spacing w:after="0" w:line="240" w:lineRule="auto"/>
        <w:jc w:val="both"/>
        <w:rPr>
          <w:b/>
          <w:sz w:val="24"/>
          <w:szCs w:val="24"/>
          <w:lang w:val="ru-RU"/>
        </w:rPr>
      </w:pPr>
      <w:r w:rsidRPr="00F451C2">
        <w:rPr>
          <w:rFonts w:ascii="Times New Roman" w:hAnsi="Times New Roman" w:cs="Times New Roman"/>
          <w:b/>
          <w:sz w:val="24"/>
          <w:szCs w:val="24"/>
        </w:rPr>
        <w:t> </w:t>
      </w:r>
      <w:r w:rsidRPr="00F451C2">
        <w:rPr>
          <w:rFonts w:ascii="Times New Roman" w:hAnsi="Times New Roman" w:cs="Times New Roman"/>
          <w:b/>
          <w:sz w:val="24"/>
          <w:szCs w:val="24"/>
          <w:lang w:val="ru-RU"/>
        </w:rPr>
        <w:t xml:space="preserve">М.П. </w:t>
      </w:r>
    </w:p>
    <w:p w:rsidR="00551D0C" w:rsidRDefault="00551D0C" w:rsidP="00AE1660">
      <w:pPr>
        <w:pStyle w:val="a6"/>
        <w:ind w:left="5103" w:right="-94"/>
        <w:rPr>
          <w:rFonts w:ascii="Times New Roman" w:hAnsi="Times New Roman" w:cs="Times New Roman"/>
          <w:i/>
          <w:sz w:val="20"/>
          <w:szCs w:val="20"/>
          <w:lang w:val="ru-RU"/>
        </w:rPr>
      </w:pPr>
    </w:p>
    <w:p w:rsidR="00551D0C" w:rsidRDefault="00551D0C" w:rsidP="00AE1660">
      <w:pPr>
        <w:pStyle w:val="a6"/>
        <w:ind w:left="5103" w:right="-94"/>
        <w:rPr>
          <w:rFonts w:ascii="Times New Roman" w:hAnsi="Times New Roman" w:cs="Times New Roman"/>
          <w:i/>
          <w:sz w:val="20"/>
          <w:szCs w:val="20"/>
          <w:lang w:val="ru-RU"/>
        </w:rPr>
      </w:pPr>
    </w:p>
    <w:p w:rsidR="00551D0C" w:rsidRDefault="00551D0C" w:rsidP="00AE1660">
      <w:pPr>
        <w:pStyle w:val="a6"/>
        <w:ind w:left="5103" w:right="-94"/>
        <w:rPr>
          <w:rFonts w:ascii="Times New Roman" w:hAnsi="Times New Roman" w:cs="Times New Roman"/>
          <w:i/>
          <w:sz w:val="20"/>
          <w:szCs w:val="20"/>
          <w:lang w:val="ru-RU"/>
        </w:rPr>
      </w:pPr>
    </w:p>
    <w:p w:rsidR="00551D0C" w:rsidRDefault="00551D0C" w:rsidP="00AE1660">
      <w:pPr>
        <w:pStyle w:val="a6"/>
        <w:ind w:left="5103" w:right="-94"/>
        <w:rPr>
          <w:rFonts w:ascii="Times New Roman" w:hAnsi="Times New Roman" w:cs="Times New Roman"/>
          <w:i/>
          <w:sz w:val="20"/>
          <w:szCs w:val="20"/>
          <w:lang w:val="ru-RU"/>
        </w:rPr>
      </w:pPr>
    </w:p>
    <w:p w:rsidR="00551D0C" w:rsidRDefault="00551D0C" w:rsidP="00AE1660">
      <w:pPr>
        <w:pStyle w:val="a6"/>
        <w:ind w:left="5103" w:right="-94"/>
        <w:rPr>
          <w:rFonts w:ascii="Times New Roman" w:hAnsi="Times New Roman" w:cs="Times New Roman"/>
          <w:i/>
          <w:sz w:val="20"/>
          <w:szCs w:val="20"/>
          <w:lang w:val="ru-RU"/>
        </w:rPr>
      </w:pPr>
    </w:p>
    <w:p w:rsidR="00551D0C" w:rsidRDefault="00551D0C" w:rsidP="00AE1660">
      <w:pPr>
        <w:pStyle w:val="a6"/>
        <w:ind w:left="5103" w:right="-94"/>
        <w:rPr>
          <w:rFonts w:ascii="Times New Roman" w:hAnsi="Times New Roman" w:cs="Times New Roman"/>
          <w:i/>
          <w:sz w:val="20"/>
          <w:szCs w:val="20"/>
          <w:lang w:val="ru-RU"/>
        </w:rPr>
      </w:pPr>
    </w:p>
    <w:p w:rsidR="00551D0C" w:rsidRDefault="00551D0C" w:rsidP="00AE1660">
      <w:pPr>
        <w:pStyle w:val="a6"/>
        <w:ind w:left="5103" w:right="-94"/>
        <w:rPr>
          <w:rFonts w:ascii="Times New Roman" w:hAnsi="Times New Roman" w:cs="Times New Roman"/>
          <w:i/>
          <w:sz w:val="20"/>
          <w:szCs w:val="20"/>
          <w:lang w:val="ru-RU"/>
        </w:rPr>
      </w:pPr>
    </w:p>
    <w:p w:rsidR="00551D0C" w:rsidRDefault="00551D0C" w:rsidP="00AE1660">
      <w:pPr>
        <w:pStyle w:val="a6"/>
        <w:ind w:left="5103" w:right="-94"/>
        <w:rPr>
          <w:rFonts w:ascii="Times New Roman" w:hAnsi="Times New Roman" w:cs="Times New Roman"/>
          <w:i/>
          <w:sz w:val="20"/>
          <w:szCs w:val="20"/>
          <w:lang w:val="ru-RU"/>
        </w:rPr>
      </w:pPr>
    </w:p>
    <w:p w:rsidR="00551D0C" w:rsidRDefault="00551D0C" w:rsidP="00AE1660">
      <w:pPr>
        <w:pStyle w:val="a6"/>
        <w:ind w:left="5103" w:right="-94"/>
        <w:rPr>
          <w:rFonts w:ascii="Times New Roman" w:hAnsi="Times New Roman" w:cs="Times New Roman"/>
          <w:i/>
          <w:sz w:val="20"/>
          <w:szCs w:val="20"/>
          <w:lang w:val="ru-RU"/>
        </w:rPr>
      </w:pPr>
    </w:p>
    <w:p w:rsidR="00551D0C" w:rsidRDefault="00551D0C" w:rsidP="00AE1660">
      <w:pPr>
        <w:pStyle w:val="a6"/>
        <w:ind w:left="5103" w:right="-94"/>
        <w:rPr>
          <w:rFonts w:ascii="Times New Roman" w:hAnsi="Times New Roman" w:cs="Times New Roman"/>
          <w:i/>
          <w:sz w:val="20"/>
          <w:szCs w:val="20"/>
          <w:lang w:val="ru-RU"/>
        </w:rPr>
      </w:pPr>
    </w:p>
    <w:p w:rsidR="00551D0C" w:rsidRDefault="00551D0C" w:rsidP="00AE1660">
      <w:pPr>
        <w:pStyle w:val="a6"/>
        <w:ind w:left="5103" w:right="-94"/>
        <w:rPr>
          <w:rFonts w:ascii="Times New Roman" w:hAnsi="Times New Roman" w:cs="Times New Roman"/>
          <w:i/>
          <w:sz w:val="20"/>
          <w:szCs w:val="20"/>
          <w:lang w:val="ru-RU"/>
        </w:rPr>
      </w:pPr>
    </w:p>
    <w:p w:rsidR="00551D0C" w:rsidRDefault="00551D0C" w:rsidP="00AE1660">
      <w:pPr>
        <w:pStyle w:val="a6"/>
        <w:ind w:left="5103" w:right="-94"/>
        <w:rPr>
          <w:rFonts w:ascii="Times New Roman" w:hAnsi="Times New Roman" w:cs="Times New Roman"/>
          <w:i/>
          <w:sz w:val="20"/>
          <w:szCs w:val="20"/>
          <w:lang w:val="ru-RU"/>
        </w:rPr>
      </w:pPr>
    </w:p>
    <w:p w:rsidR="00551D0C" w:rsidRDefault="00551D0C" w:rsidP="00AE1660">
      <w:pPr>
        <w:pStyle w:val="a6"/>
        <w:ind w:left="5103" w:right="-94"/>
        <w:rPr>
          <w:rFonts w:ascii="Times New Roman" w:hAnsi="Times New Roman" w:cs="Times New Roman"/>
          <w:i/>
          <w:sz w:val="20"/>
          <w:szCs w:val="20"/>
          <w:lang w:val="ru-RU"/>
        </w:rPr>
      </w:pPr>
    </w:p>
    <w:p w:rsidR="00551D0C" w:rsidRDefault="00551D0C" w:rsidP="00AE1660">
      <w:pPr>
        <w:pStyle w:val="a6"/>
        <w:ind w:left="5103" w:right="-94"/>
        <w:rPr>
          <w:rFonts w:ascii="Times New Roman" w:hAnsi="Times New Roman" w:cs="Times New Roman"/>
          <w:i/>
          <w:sz w:val="20"/>
          <w:szCs w:val="20"/>
          <w:lang w:val="ru-RU"/>
        </w:rPr>
      </w:pPr>
    </w:p>
    <w:p w:rsidR="00551D0C" w:rsidRDefault="00551D0C" w:rsidP="00AE1660">
      <w:pPr>
        <w:pStyle w:val="a6"/>
        <w:ind w:left="5103" w:right="-94"/>
        <w:rPr>
          <w:rFonts w:ascii="Times New Roman" w:hAnsi="Times New Roman" w:cs="Times New Roman"/>
          <w:i/>
          <w:sz w:val="20"/>
          <w:szCs w:val="20"/>
          <w:lang w:val="ru-RU"/>
        </w:rPr>
      </w:pPr>
    </w:p>
    <w:p w:rsidR="00551D0C" w:rsidRDefault="00551D0C" w:rsidP="00AE1660">
      <w:pPr>
        <w:pStyle w:val="a6"/>
        <w:ind w:left="5103" w:right="-94"/>
        <w:rPr>
          <w:rFonts w:ascii="Times New Roman" w:hAnsi="Times New Roman" w:cs="Times New Roman"/>
          <w:i/>
          <w:sz w:val="20"/>
          <w:szCs w:val="20"/>
          <w:lang w:val="ru-RU"/>
        </w:rPr>
      </w:pPr>
    </w:p>
    <w:p w:rsidR="00551D0C" w:rsidRDefault="00551D0C" w:rsidP="00AE1660">
      <w:pPr>
        <w:pStyle w:val="a6"/>
        <w:ind w:left="5103" w:right="-94"/>
        <w:rPr>
          <w:rFonts w:ascii="Times New Roman" w:hAnsi="Times New Roman" w:cs="Times New Roman"/>
          <w:i/>
          <w:sz w:val="20"/>
          <w:szCs w:val="20"/>
          <w:lang w:val="ru-RU"/>
        </w:rPr>
      </w:pPr>
    </w:p>
    <w:p w:rsidR="00551D0C" w:rsidRDefault="00551D0C" w:rsidP="00AE1660">
      <w:pPr>
        <w:pStyle w:val="a6"/>
        <w:ind w:left="5103" w:right="-94"/>
        <w:rPr>
          <w:rFonts w:ascii="Times New Roman" w:hAnsi="Times New Roman" w:cs="Times New Roman"/>
          <w:i/>
          <w:sz w:val="20"/>
          <w:szCs w:val="20"/>
          <w:lang w:val="ru-RU"/>
        </w:rPr>
      </w:pPr>
    </w:p>
    <w:p w:rsidR="00551D0C" w:rsidRDefault="00551D0C" w:rsidP="00AE1660">
      <w:pPr>
        <w:pStyle w:val="a6"/>
        <w:ind w:left="5103" w:right="-94"/>
        <w:rPr>
          <w:rFonts w:ascii="Times New Roman" w:hAnsi="Times New Roman" w:cs="Times New Roman"/>
          <w:i/>
          <w:sz w:val="20"/>
          <w:szCs w:val="20"/>
          <w:lang w:val="ru-RU"/>
        </w:rPr>
      </w:pPr>
    </w:p>
    <w:p w:rsidR="00551D0C" w:rsidRDefault="00551D0C" w:rsidP="00AE1660">
      <w:pPr>
        <w:pStyle w:val="a6"/>
        <w:ind w:left="5103" w:right="-94"/>
        <w:rPr>
          <w:rFonts w:ascii="Times New Roman" w:hAnsi="Times New Roman" w:cs="Times New Roman"/>
          <w:i/>
          <w:sz w:val="20"/>
          <w:szCs w:val="20"/>
          <w:lang w:val="ru-RU"/>
        </w:rPr>
      </w:pPr>
    </w:p>
    <w:p w:rsidR="00551D0C" w:rsidRDefault="00551D0C" w:rsidP="00AE1660">
      <w:pPr>
        <w:pStyle w:val="a6"/>
        <w:ind w:left="5103" w:right="-94"/>
        <w:rPr>
          <w:rFonts w:ascii="Times New Roman" w:hAnsi="Times New Roman" w:cs="Times New Roman"/>
          <w:i/>
          <w:sz w:val="20"/>
          <w:szCs w:val="20"/>
          <w:lang w:val="ru-RU"/>
        </w:rPr>
      </w:pPr>
    </w:p>
    <w:p w:rsidR="00551D0C" w:rsidRDefault="00551D0C" w:rsidP="00AE1660">
      <w:pPr>
        <w:pStyle w:val="a6"/>
        <w:ind w:left="5103" w:right="-94"/>
        <w:rPr>
          <w:rFonts w:ascii="Times New Roman" w:hAnsi="Times New Roman" w:cs="Times New Roman"/>
          <w:i/>
          <w:sz w:val="20"/>
          <w:szCs w:val="20"/>
          <w:lang w:val="ru-RU"/>
        </w:rPr>
      </w:pPr>
    </w:p>
    <w:p w:rsidR="00551D0C" w:rsidRDefault="00551D0C" w:rsidP="00AE1660">
      <w:pPr>
        <w:pStyle w:val="a6"/>
        <w:ind w:left="5103" w:right="-94"/>
        <w:rPr>
          <w:rFonts w:ascii="Times New Roman" w:hAnsi="Times New Roman" w:cs="Times New Roman"/>
          <w:i/>
          <w:sz w:val="20"/>
          <w:szCs w:val="20"/>
          <w:lang w:val="ru-RU"/>
        </w:rPr>
      </w:pPr>
    </w:p>
    <w:p w:rsidR="00551D0C" w:rsidRDefault="00551D0C" w:rsidP="00AE1660">
      <w:pPr>
        <w:pStyle w:val="a6"/>
        <w:ind w:left="5103" w:right="-94"/>
        <w:rPr>
          <w:rFonts w:ascii="Times New Roman" w:hAnsi="Times New Roman" w:cs="Times New Roman"/>
          <w:i/>
          <w:sz w:val="20"/>
          <w:szCs w:val="20"/>
          <w:lang w:val="ru-RU"/>
        </w:rPr>
      </w:pPr>
    </w:p>
    <w:p w:rsidR="00551D0C" w:rsidRDefault="00551D0C" w:rsidP="00AE1660">
      <w:pPr>
        <w:pStyle w:val="a6"/>
        <w:ind w:left="5103" w:right="-94"/>
        <w:rPr>
          <w:rFonts w:ascii="Times New Roman" w:hAnsi="Times New Roman" w:cs="Times New Roman"/>
          <w:i/>
          <w:sz w:val="20"/>
          <w:szCs w:val="20"/>
          <w:lang w:val="ru-RU"/>
        </w:rPr>
      </w:pPr>
    </w:p>
    <w:p w:rsidR="00551D0C" w:rsidRDefault="00551D0C" w:rsidP="00AE1660">
      <w:pPr>
        <w:pStyle w:val="a6"/>
        <w:ind w:left="5103" w:right="-94"/>
        <w:rPr>
          <w:rFonts w:ascii="Times New Roman" w:hAnsi="Times New Roman" w:cs="Times New Roman"/>
          <w:i/>
          <w:sz w:val="20"/>
          <w:szCs w:val="20"/>
          <w:lang w:val="ru-RU"/>
        </w:rPr>
      </w:pPr>
    </w:p>
    <w:p w:rsidR="00551D0C" w:rsidRDefault="00551D0C" w:rsidP="00AE1660">
      <w:pPr>
        <w:pStyle w:val="a6"/>
        <w:ind w:left="5103" w:right="-94"/>
        <w:rPr>
          <w:rFonts w:ascii="Times New Roman" w:hAnsi="Times New Roman" w:cs="Times New Roman"/>
          <w:i/>
          <w:sz w:val="20"/>
          <w:szCs w:val="20"/>
          <w:lang w:val="ru-RU"/>
        </w:rPr>
      </w:pPr>
    </w:p>
    <w:p w:rsidR="00551D0C" w:rsidRDefault="00551D0C" w:rsidP="00AE1660">
      <w:pPr>
        <w:pStyle w:val="a6"/>
        <w:ind w:left="5103" w:right="-94"/>
        <w:rPr>
          <w:rFonts w:ascii="Times New Roman" w:hAnsi="Times New Roman" w:cs="Times New Roman"/>
          <w:i/>
          <w:sz w:val="20"/>
          <w:szCs w:val="20"/>
          <w:lang w:val="ru-RU"/>
        </w:rPr>
      </w:pPr>
    </w:p>
    <w:p w:rsidR="00551D0C" w:rsidRDefault="00551D0C" w:rsidP="00AE1660">
      <w:pPr>
        <w:pStyle w:val="a6"/>
        <w:ind w:left="5103" w:right="-94"/>
        <w:rPr>
          <w:rFonts w:ascii="Times New Roman" w:hAnsi="Times New Roman" w:cs="Times New Roman"/>
          <w:i/>
          <w:sz w:val="20"/>
          <w:szCs w:val="20"/>
          <w:lang w:val="ru-RU"/>
        </w:rPr>
      </w:pPr>
    </w:p>
    <w:p w:rsidR="00551D0C" w:rsidRDefault="00551D0C" w:rsidP="00AE1660">
      <w:pPr>
        <w:pStyle w:val="a6"/>
        <w:ind w:left="5103" w:right="-94"/>
        <w:rPr>
          <w:rFonts w:ascii="Times New Roman" w:hAnsi="Times New Roman" w:cs="Times New Roman"/>
          <w:i/>
          <w:sz w:val="20"/>
          <w:szCs w:val="20"/>
          <w:lang w:val="ru-RU"/>
        </w:rPr>
      </w:pPr>
    </w:p>
    <w:p w:rsidR="00551D0C" w:rsidRDefault="00551D0C" w:rsidP="00AE1660">
      <w:pPr>
        <w:pStyle w:val="a6"/>
        <w:ind w:left="5103" w:right="-94"/>
        <w:rPr>
          <w:rFonts w:ascii="Times New Roman" w:hAnsi="Times New Roman" w:cs="Times New Roman"/>
          <w:i/>
          <w:sz w:val="20"/>
          <w:szCs w:val="20"/>
          <w:lang w:val="ru-RU"/>
        </w:rPr>
      </w:pPr>
    </w:p>
    <w:p w:rsidR="00551D0C" w:rsidRDefault="00551D0C" w:rsidP="00AE1660">
      <w:pPr>
        <w:pStyle w:val="a6"/>
        <w:ind w:left="5103" w:right="-94"/>
        <w:rPr>
          <w:rFonts w:ascii="Times New Roman" w:hAnsi="Times New Roman" w:cs="Times New Roman"/>
          <w:i/>
          <w:sz w:val="20"/>
          <w:szCs w:val="20"/>
          <w:lang w:val="ru-RU"/>
        </w:rPr>
      </w:pPr>
    </w:p>
    <w:p w:rsidR="00551D0C" w:rsidRDefault="00551D0C" w:rsidP="00AE1660">
      <w:pPr>
        <w:pStyle w:val="a6"/>
        <w:ind w:left="5103" w:right="-94"/>
        <w:rPr>
          <w:rFonts w:ascii="Times New Roman" w:hAnsi="Times New Roman" w:cs="Times New Roman"/>
          <w:i/>
          <w:sz w:val="20"/>
          <w:szCs w:val="20"/>
          <w:lang w:val="ru-RU"/>
        </w:rPr>
      </w:pPr>
    </w:p>
    <w:p w:rsidR="00551D0C" w:rsidRDefault="00551D0C" w:rsidP="00AE1660">
      <w:pPr>
        <w:pStyle w:val="a6"/>
        <w:ind w:left="5103" w:right="-94"/>
        <w:rPr>
          <w:rFonts w:ascii="Times New Roman" w:hAnsi="Times New Roman" w:cs="Times New Roman"/>
          <w:i/>
          <w:sz w:val="20"/>
          <w:szCs w:val="20"/>
          <w:lang w:val="ru-RU"/>
        </w:rPr>
      </w:pPr>
    </w:p>
    <w:p w:rsidR="00551D0C" w:rsidRDefault="00551D0C" w:rsidP="00AE1660">
      <w:pPr>
        <w:pStyle w:val="a6"/>
        <w:ind w:left="5103" w:right="-94"/>
        <w:rPr>
          <w:rFonts w:ascii="Times New Roman" w:hAnsi="Times New Roman" w:cs="Times New Roman"/>
          <w:i/>
          <w:sz w:val="20"/>
          <w:szCs w:val="20"/>
          <w:lang w:val="ru-RU"/>
        </w:rPr>
      </w:pPr>
    </w:p>
    <w:p w:rsidR="00551D0C" w:rsidRDefault="00551D0C" w:rsidP="00AE1660">
      <w:pPr>
        <w:pStyle w:val="a6"/>
        <w:ind w:left="5103" w:right="-94"/>
        <w:rPr>
          <w:rFonts w:ascii="Times New Roman" w:hAnsi="Times New Roman" w:cs="Times New Roman"/>
          <w:i/>
          <w:sz w:val="20"/>
          <w:szCs w:val="20"/>
          <w:lang w:val="ru-RU"/>
        </w:rPr>
      </w:pPr>
    </w:p>
    <w:p w:rsidR="00AE1660" w:rsidRPr="00E81719" w:rsidRDefault="00AE1660" w:rsidP="00AE1660">
      <w:pPr>
        <w:pStyle w:val="a6"/>
        <w:ind w:left="5103" w:right="-94"/>
        <w:rPr>
          <w:rFonts w:ascii="Times New Roman" w:hAnsi="Times New Roman" w:cs="Times New Roman"/>
          <w:i/>
          <w:sz w:val="20"/>
          <w:szCs w:val="20"/>
          <w:lang w:val="ru-RU"/>
        </w:rPr>
      </w:pPr>
      <w:r w:rsidRPr="0039431D">
        <w:rPr>
          <w:rFonts w:ascii="Times New Roman" w:hAnsi="Times New Roman" w:cs="Times New Roman"/>
          <w:i/>
          <w:sz w:val="20"/>
          <w:szCs w:val="20"/>
          <w:lang w:val="ru-RU"/>
        </w:rPr>
        <w:lastRenderedPageBreak/>
        <w:t xml:space="preserve">Приложение </w:t>
      </w:r>
      <w:r>
        <w:rPr>
          <w:rFonts w:ascii="Times New Roman" w:hAnsi="Times New Roman" w:cs="Times New Roman"/>
          <w:i/>
          <w:sz w:val="20"/>
          <w:szCs w:val="20"/>
          <w:lang w:val="ru-RU"/>
        </w:rPr>
        <w:t xml:space="preserve">№ </w:t>
      </w:r>
      <w:r w:rsidR="00551D0C">
        <w:rPr>
          <w:rFonts w:ascii="Times New Roman" w:hAnsi="Times New Roman" w:cs="Times New Roman"/>
          <w:i/>
          <w:sz w:val="20"/>
          <w:szCs w:val="20"/>
          <w:lang w:val="ru-RU"/>
        </w:rPr>
        <w:t>5</w:t>
      </w:r>
      <w:r w:rsidRPr="0039431D">
        <w:rPr>
          <w:rFonts w:ascii="Times New Roman" w:hAnsi="Times New Roman" w:cs="Times New Roman"/>
          <w:i/>
          <w:sz w:val="20"/>
          <w:szCs w:val="20"/>
          <w:lang w:val="ru-RU"/>
        </w:rPr>
        <w:t xml:space="preserve"> к Тендерной документации по закупкам услуг </w:t>
      </w:r>
      <w:r w:rsidRPr="00E81719">
        <w:rPr>
          <w:rFonts w:ascii="Times New Roman" w:hAnsi="Times New Roman" w:cs="Times New Roman"/>
          <w:i/>
          <w:sz w:val="20"/>
          <w:szCs w:val="20"/>
          <w:lang w:val="ru-RU"/>
        </w:rPr>
        <w:t xml:space="preserve">по </w:t>
      </w:r>
      <w:r>
        <w:rPr>
          <w:rFonts w:ascii="Times New Roman" w:hAnsi="Times New Roman" w:cs="Times New Roman"/>
          <w:i/>
          <w:sz w:val="20"/>
          <w:szCs w:val="20"/>
          <w:lang w:val="ru-RU"/>
        </w:rPr>
        <w:t xml:space="preserve">организации сбора и транспортировки отходов, </w:t>
      </w:r>
      <w:r w:rsidRPr="00E81719">
        <w:rPr>
          <w:rFonts w:ascii="Times New Roman" w:hAnsi="Times New Roman" w:cs="Times New Roman"/>
          <w:i/>
          <w:sz w:val="20"/>
          <w:szCs w:val="20"/>
          <w:lang w:val="ru-RU"/>
        </w:rPr>
        <w:t xml:space="preserve">образующихся после утраты потребительских свойств </w:t>
      </w:r>
      <w:r>
        <w:rPr>
          <w:rFonts w:ascii="Times New Roman" w:hAnsi="Times New Roman" w:cs="Times New Roman"/>
          <w:i/>
          <w:sz w:val="20"/>
          <w:szCs w:val="20"/>
          <w:lang w:val="ru-RU"/>
        </w:rPr>
        <w:t>маслами</w:t>
      </w:r>
      <w:r w:rsidRPr="00602B5E">
        <w:rPr>
          <w:rFonts w:ascii="Times New Roman" w:hAnsi="Times New Roman" w:cs="Times New Roman"/>
          <w:i/>
          <w:sz w:val="20"/>
          <w:szCs w:val="20"/>
          <w:lang w:val="ru-RU"/>
        </w:rPr>
        <w:t xml:space="preserve"> (отработанны</w:t>
      </w:r>
      <w:r>
        <w:rPr>
          <w:rFonts w:ascii="Times New Roman" w:hAnsi="Times New Roman" w:cs="Times New Roman"/>
          <w:i/>
          <w:sz w:val="20"/>
          <w:szCs w:val="20"/>
          <w:lang w:val="ru-RU"/>
        </w:rPr>
        <w:t>е масла</w:t>
      </w:r>
      <w:r w:rsidRPr="00602B5E">
        <w:rPr>
          <w:rFonts w:ascii="Times New Roman" w:hAnsi="Times New Roman" w:cs="Times New Roman"/>
          <w:i/>
          <w:sz w:val="20"/>
          <w:szCs w:val="20"/>
          <w:lang w:val="ru-RU"/>
        </w:rPr>
        <w:t>)</w:t>
      </w:r>
      <w:r>
        <w:rPr>
          <w:rFonts w:ascii="Times New Roman" w:hAnsi="Times New Roman" w:cs="Times New Roman"/>
          <w:i/>
          <w:sz w:val="20"/>
          <w:szCs w:val="20"/>
          <w:lang w:val="ru-RU"/>
        </w:rPr>
        <w:t xml:space="preserve">, </w:t>
      </w:r>
      <w:r>
        <w:rPr>
          <w:rFonts w:ascii="Times New Roman" w:hAnsi="Times New Roman" w:cs="Times New Roman"/>
          <w:bCs/>
          <w:i/>
          <w:sz w:val="20"/>
          <w:szCs w:val="20"/>
          <w:lang w:val="ru-RU"/>
        </w:rPr>
        <w:t>в 2018 году</w:t>
      </w:r>
    </w:p>
    <w:p w:rsidR="00310EB1" w:rsidRDefault="00310EB1" w:rsidP="00BB7973">
      <w:pPr>
        <w:pStyle w:val="a6"/>
        <w:ind w:left="5103" w:right="-94"/>
        <w:rPr>
          <w:rFonts w:ascii="Times New Roman" w:hAnsi="Times New Roman" w:cs="Times New Roman"/>
          <w:i/>
          <w:sz w:val="20"/>
          <w:szCs w:val="20"/>
          <w:lang w:val="ru-RU"/>
        </w:rPr>
      </w:pPr>
    </w:p>
    <w:p w:rsidR="00310EB1" w:rsidRDefault="00310EB1" w:rsidP="00310EB1">
      <w:pPr>
        <w:pStyle w:val="a6"/>
        <w:ind w:left="4820"/>
        <w:rPr>
          <w:rFonts w:ascii="Times New Roman" w:hAnsi="Times New Roman" w:cs="Times New Roman"/>
          <w:i/>
          <w:sz w:val="20"/>
          <w:szCs w:val="20"/>
          <w:lang w:val="ru-RU"/>
        </w:rPr>
      </w:pPr>
    </w:p>
    <w:p w:rsidR="00310EB1" w:rsidRPr="0098088A" w:rsidRDefault="00310EB1" w:rsidP="00310EB1">
      <w:pPr>
        <w:pStyle w:val="a6"/>
        <w:ind w:left="4820"/>
        <w:rPr>
          <w:rFonts w:ascii="Times New Roman" w:hAnsi="Times New Roman" w:cs="Times New Roman"/>
          <w:i/>
          <w:sz w:val="20"/>
          <w:szCs w:val="20"/>
          <w:lang w:val="ru-RU"/>
        </w:rPr>
      </w:pPr>
    </w:p>
    <w:p w:rsidR="00310EB1" w:rsidRDefault="00310EB1" w:rsidP="00310EB1">
      <w:pPr>
        <w:pStyle w:val="a6"/>
        <w:ind w:hanging="142"/>
        <w:jc w:val="center"/>
        <w:rPr>
          <w:rFonts w:ascii="Times New Roman" w:hAnsi="Times New Roman" w:cs="Times New Roman"/>
          <w:b/>
          <w:sz w:val="24"/>
          <w:szCs w:val="24"/>
          <w:lang w:val="ru-RU"/>
        </w:rPr>
      </w:pPr>
      <w:r w:rsidRPr="00B27DEA">
        <w:rPr>
          <w:rFonts w:ascii="Times New Roman" w:hAnsi="Times New Roman" w:cs="Times New Roman"/>
          <w:b/>
          <w:sz w:val="24"/>
          <w:szCs w:val="24"/>
          <w:lang w:val="ru-RU"/>
        </w:rPr>
        <w:t>Перечень документов, прилагаемых к тендерной заявке на участие потенциального поставщика</w:t>
      </w:r>
      <w:r>
        <w:rPr>
          <w:rFonts w:ascii="Times New Roman" w:hAnsi="Times New Roman" w:cs="Times New Roman"/>
          <w:b/>
          <w:sz w:val="24"/>
          <w:szCs w:val="24"/>
          <w:lang w:val="ru-RU"/>
        </w:rPr>
        <w:t xml:space="preserve"> _______________________________</w:t>
      </w:r>
    </w:p>
    <w:p w:rsidR="00310EB1" w:rsidRPr="00B27DEA" w:rsidRDefault="00310EB1" w:rsidP="00310EB1">
      <w:pPr>
        <w:pStyle w:val="a6"/>
        <w:ind w:firstLine="709"/>
        <w:jc w:val="center"/>
        <w:rPr>
          <w:rFonts w:ascii="Times New Roman" w:hAnsi="Times New Roman" w:cs="Times New Roman"/>
          <w:i/>
          <w:sz w:val="24"/>
          <w:szCs w:val="24"/>
          <w:lang w:val="ru-RU"/>
        </w:rPr>
      </w:pPr>
      <w:r w:rsidRPr="00B27DEA">
        <w:rPr>
          <w:rFonts w:ascii="Times New Roman" w:hAnsi="Times New Roman" w:cs="Times New Roman"/>
          <w:i/>
          <w:sz w:val="24"/>
          <w:szCs w:val="24"/>
          <w:lang w:val="ru-RU"/>
        </w:rPr>
        <w:t>(указать наименование)</w:t>
      </w:r>
    </w:p>
    <w:p w:rsidR="00310EB1" w:rsidRPr="00B27DEA" w:rsidRDefault="00310EB1" w:rsidP="00310EB1">
      <w:pPr>
        <w:pStyle w:val="a6"/>
        <w:jc w:val="center"/>
        <w:rPr>
          <w:rFonts w:ascii="Times New Roman" w:hAnsi="Times New Roman" w:cs="Times New Roman"/>
          <w:b/>
          <w:sz w:val="24"/>
          <w:szCs w:val="24"/>
          <w:lang w:val="ru-RU"/>
        </w:rPr>
      </w:pPr>
    </w:p>
    <w:p w:rsidR="00310EB1" w:rsidRDefault="00310EB1" w:rsidP="00310EB1">
      <w:pPr>
        <w:pStyle w:val="a6"/>
        <w:jc w:val="center"/>
        <w:rPr>
          <w:rFonts w:ascii="Times New Roman" w:hAnsi="Times New Roman" w:cs="Times New Roman"/>
          <w:b/>
          <w:sz w:val="24"/>
          <w:szCs w:val="24"/>
          <w:lang w:val="ru-RU"/>
        </w:rPr>
      </w:pPr>
    </w:p>
    <w:p w:rsidR="00310EB1" w:rsidRPr="00A85A6E" w:rsidRDefault="00310EB1" w:rsidP="00310EB1">
      <w:pPr>
        <w:pStyle w:val="a6"/>
        <w:ind w:firstLine="709"/>
        <w:jc w:val="both"/>
        <w:rPr>
          <w:rFonts w:ascii="Times New Roman" w:hAnsi="Times New Roman" w:cs="Times New Roman"/>
          <w:sz w:val="24"/>
          <w:szCs w:val="24"/>
          <w:lang w:val="ru-RU"/>
        </w:rPr>
      </w:pPr>
      <w:r w:rsidRPr="00A85A6E">
        <w:rPr>
          <w:rFonts w:ascii="Times New Roman" w:hAnsi="Times New Roman" w:cs="Times New Roman"/>
          <w:sz w:val="24"/>
          <w:szCs w:val="24"/>
          <w:lang w:val="ru-RU"/>
        </w:rPr>
        <w:t xml:space="preserve">Перечень </w:t>
      </w:r>
      <w:proofErr w:type="gramStart"/>
      <w:r w:rsidRPr="00A85A6E">
        <w:rPr>
          <w:rFonts w:ascii="Times New Roman" w:hAnsi="Times New Roman" w:cs="Times New Roman"/>
          <w:sz w:val="24"/>
          <w:szCs w:val="24"/>
          <w:lang w:val="ru-RU"/>
        </w:rPr>
        <w:t>документов:</w:t>
      </w:r>
      <w:r>
        <w:rPr>
          <w:rFonts w:ascii="Times New Roman" w:hAnsi="Times New Roman" w:cs="Times New Roman"/>
          <w:sz w:val="24"/>
          <w:szCs w:val="24"/>
          <w:lang w:val="ru-RU"/>
        </w:rPr>
        <w:t xml:space="preserve">   </w:t>
      </w:r>
      <w:proofErr w:type="gramEnd"/>
      <w:r>
        <w:rPr>
          <w:rFonts w:ascii="Times New Roman" w:hAnsi="Times New Roman" w:cs="Times New Roman"/>
          <w:sz w:val="24"/>
          <w:szCs w:val="24"/>
          <w:lang w:val="ru-RU"/>
        </w:rPr>
        <w:t xml:space="preserve">                                                                                   лист/страница</w:t>
      </w:r>
    </w:p>
    <w:p w:rsidR="00310EB1" w:rsidRPr="00A85A6E" w:rsidRDefault="00310EB1" w:rsidP="00310EB1">
      <w:pPr>
        <w:pStyle w:val="a6"/>
        <w:ind w:firstLine="709"/>
        <w:jc w:val="both"/>
        <w:rPr>
          <w:rFonts w:ascii="Times New Roman" w:hAnsi="Times New Roman" w:cs="Times New Roman"/>
          <w:sz w:val="24"/>
          <w:szCs w:val="24"/>
          <w:lang w:val="ru-RU"/>
        </w:rPr>
      </w:pPr>
      <w:r w:rsidRPr="00A85A6E">
        <w:rPr>
          <w:rFonts w:ascii="Times New Roman" w:hAnsi="Times New Roman" w:cs="Times New Roman"/>
          <w:sz w:val="24"/>
          <w:szCs w:val="24"/>
          <w:lang w:val="ru-RU"/>
        </w:rPr>
        <w:t>1)</w:t>
      </w:r>
      <w:r>
        <w:rPr>
          <w:rFonts w:ascii="Times New Roman" w:hAnsi="Times New Roman" w:cs="Times New Roman"/>
          <w:sz w:val="24"/>
          <w:szCs w:val="24"/>
          <w:lang w:val="ru-RU"/>
        </w:rPr>
        <w:t xml:space="preserve"> ……………………………………………………………………………</w:t>
      </w:r>
      <w:proofErr w:type="gramStart"/>
      <w:r>
        <w:rPr>
          <w:rFonts w:ascii="Times New Roman" w:hAnsi="Times New Roman" w:cs="Times New Roman"/>
          <w:sz w:val="24"/>
          <w:szCs w:val="24"/>
          <w:lang w:val="ru-RU"/>
        </w:rPr>
        <w:t>…….</w:t>
      </w:r>
      <w:proofErr w:type="gramEnd"/>
      <w:r>
        <w:rPr>
          <w:rFonts w:ascii="Times New Roman" w:hAnsi="Times New Roman" w:cs="Times New Roman"/>
          <w:sz w:val="24"/>
          <w:szCs w:val="24"/>
          <w:lang w:val="ru-RU"/>
        </w:rPr>
        <w:t>1</w:t>
      </w:r>
    </w:p>
    <w:p w:rsidR="00310EB1" w:rsidRPr="00A85A6E" w:rsidRDefault="00310EB1" w:rsidP="00310EB1">
      <w:pPr>
        <w:pStyle w:val="a6"/>
        <w:ind w:firstLine="709"/>
        <w:jc w:val="both"/>
        <w:rPr>
          <w:rFonts w:ascii="Times New Roman" w:hAnsi="Times New Roman" w:cs="Times New Roman"/>
          <w:sz w:val="24"/>
          <w:szCs w:val="24"/>
          <w:lang w:val="ru-RU"/>
        </w:rPr>
      </w:pPr>
      <w:r w:rsidRPr="00A85A6E">
        <w:rPr>
          <w:rFonts w:ascii="Times New Roman" w:hAnsi="Times New Roman" w:cs="Times New Roman"/>
          <w:sz w:val="24"/>
          <w:szCs w:val="24"/>
          <w:lang w:val="ru-RU"/>
        </w:rPr>
        <w:t>2)</w:t>
      </w:r>
      <w:r>
        <w:rPr>
          <w:rFonts w:ascii="Times New Roman" w:hAnsi="Times New Roman" w:cs="Times New Roman"/>
          <w:sz w:val="24"/>
          <w:szCs w:val="24"/>
          <w:lang w:val="ru-RU"/>
        </w:rPr>
        <w:t xml:space="preserve"> ……………………………………………………………………………</w:t>
      </w:r>
      <w:proofErr w:type="gramStart"/>
      <w:r>
        <w:rPr>
          <w:rFonts w:ascii="Times New Roman" w:hAnsi="Times New Roman" w:cs="Times New Roman"/>
          <w:sz w:val="24"/>
          <w:szCs w:val="24"/>
          <w:lang w:val="ru-RU"/>
        </w:rPr>
        <w:t>…….</w:t>
      </w:r>
      <w:proofErr w:type="gramEnd"/>
      <w:r>
        <w:rPr>
          <w:rFonts w:ascii="Times New Roman" w:hAnsi="Times New Roman" w:cs="Times New Roman"/>
          <w:sz w:val="24"/>
          <w:szCs w:val="24"/>
          <w:lang w:val="ru-RU"/>
        </w:rPr>
        <w:t>2</w:t>
      </w:r>
    </w:p>
    <w:p w:rsidR="00310EB1" w:rsidRPr="00A85A6E" w:rsidRDefault="00310EB1" w:rsidP="00310EB1">
      <w:pPr>
        <w:pStyle w:val="a6"/>
        <w:ind w:firstLine="709"/>
        <w:jc w:val="both"/>
        <w:rPr>
          <w:rFonts w:ascii="Times New Roman" w:hAnsi="Times New Roman" w:cs="Times New Roman"/>
          <w:sz w:val="24"/>
          <w:szCs w:val="24"/>
          <w:lang w:val="ru-RU"/>
        </w:rPr>
      </w:pPr>
      <w:r w:rsidRPr="00A85A6E">
        <w:rPr>
          <w:rFonts w:ascii="Times New Roman" w:hAnsi="Times New Roman" w:cs="Times New Roman"/>
          <w:sz w:val="24"/>
          <w:szCs w:val="24"/>
          <w:lang w:val="ru-RU"/>
        </w:rPr>
        <w:t>3)</w:t>
      </w:r>
      <w:r>
        <w:rPr>
          <w:rFonts w:ascii="Times New Roman" w:hAnsi="Times New Roman" w:cs="Times New Roman"/>
          <w:sz w:val="24"/>
          <w:szCs w:val="24"/>
          <w:lang w:val="ru-RU"/>
        </w:rPr>
        <w:t xml:space="preserve"> ……………………………………………………………………………</w:t>
      </w:r>
      <w:proofErr w:type="gramStart"/>
      <w:r>
        <w:rPr>
          <w:rFonts w:ascii="Times New Roman" w:hAnsi="Times New Roman" w:cs="Times New Roman"/>
          <w:sz w:val="24"/>
          <w:szCs w:val="24"/>
          <w:lang w:val="ru-RU"/>
        </w:rPr>
        <w:t>…….</w:t>
      </w:r>
      <w:proofErr w:type="gramEnd"/>
      <w:r>
        <w:rPr>
          <w:rFonts w:ascii="Times New Roman" w:hAnsi="Times New Roman" w:cs="Times New Roman"/>
          <w:sz w:val="24"/>
          <w:szCs w:val="24"/>
          <w:lang w:val="ru-RU"/>
        </w:rPr>
        <w:t>3</w:t>
      </w:r>
    </w:p>
    <w:p w:rsidR="00310EB1" w:rsidRDefault="00310EB1" w:rsidP="00310EB1">
      <w:pPr>
        <w:pStyle w:val="a6"/>
        <w:jc w:val="center"/>
        <w:rPr>
          <w:rFonts w:ascii="Times New Roman" w:hAnsi="Times New Roman" w:cs="Times New Roman"/>
          <w:b/>
          <w:sz w:val="24"/>
          <w:szCs w:val="24"/>
          <w:lang w:val="ru-RU"/>
        </w:rPr>
      </w:pPr>
    </w:p>
    <w:p w:rsidR="00310EB1" w:rsidRDefault="00310EB1" w:rsidP="00310EB1">
      <w:pPr>
        <w:pStyle w:val="a6"/>
        <w:jc w:val="both"/>
        <w:rPr>
          <w:rFonts w:ascii="Times New Roman" w:hAnsi="Times New Roman" w:cs="Times New Roman"/>
          <w:b/>
          <w:sz w:val="24"/>
          <w:szCs w:val="24"/>
          <w:lang w:val="ru-RU"/>
        </w:rPr>
      </w:pPr>
    </w:p>
    <w:p w:rsidR="00310EB1" w:rsidRDefault="00310EB1" w:rsidP="00310EB1">
      <w:pPr>
        <w:pStyle w:val="a6"/>
        <w:jc w:val="both"/>
        <w:rPr>
          <w:rFonts w:ascii="Times New Roman" w:hAnsi="Times New Roman" w:cs="Times New Roman"/>
          <w:b/>
          <w:sz w:val="24"/>
          <w:szCs w:val="24"/>
          <w:lang w:val="ru-RU"/>
        </w:rPr>
      </w:pPr>
    </w:p>
    <w:p w:rsidR="00310EB1" w:rsidRDefault="00310EB1" w:rsidP="00310EB1">
      <w:pPr>
        <w:pStyle w:val="a6"/>
        <w:jc w:val="both"/>
        <w:rPr>
          <w:rFonts w:ascii="Times New Roman" w:hAnsi="Times New Roman" w:cs="Times New Roman"/>
          <w:b/>
          <w:sz w:val="24"/>
          <w:szCs w:val="24"/>
          <w:lang w:val="ru-RU"/>
        </w:rPr>
      </w:pPr>
    </w:p>
    <w:p w:rsidR="00310EB1" w:rsidRPr="00E21231" w:rsidRDefault="00310EB1" w:rsidP="00310EB1">
      <w:pPr>
        <w:pStyle w:val="a6"/>
        <w:rPr>
          <w:rFonts w:ascii="Times New Roman" w:hAnsi="Times New Roman" w:cs="Times New Roman"/>
          <w:b/>
          <w:sz w:val="24"/>
          <w:szCs w:val="24"/>
          <w:lang w:val="ru-RU"/>
        </w:rPr>
      </w:pPr>
      <w:r w:rsidRPr="00E21231">
        <w:rPr>
          <w:rFonts w:ascii="Times New Roman" w:hAnsi="Times New Roman" w:cs="Times New Roman"/>
          <w:b/>
          <w:sz w:val="24"/>
          <w:szCs w:val="24"/>
          <w:lang w:val="ru-RU"/>
        </w:rPr>
        <w:t xml:space="preserve">Наименование потенциального поставщика </w:t>
      </w:r>
      <w:r w:rsidRPr="00E21231">
        <w:rPr>
          <w:rFonts w:ascii="Times New Roman" w:hAnsi="Times New Roman" w:cs="Times New Roman"/>
          <w:b/>
          <w:sz w:val="24"/>
          <w:szCs w:val="24"/>
          <w:lang w:val="ru-RU"/>
        </w:rPr>
        <w:tab/>
      </w:r>
      <w:r>
        <w:rPr>
          <w:rFonts w:ascii="Times New Roman" w:hAnsi="Times New Roman" w:cs="Times New Roman"/>
          <w:b/>
          <w:sz w:val="24"/>
          <w:szCs w:val="24"/>
          <w:lang w:val="ru-RU"/>
        </w:rPr>
        <w:tab/>
      </w:r>
      <w:r>
        <w:rPr>
          <w:rFonts w:ascii="Times New Roman" w:hAnsi="Times New Roman" w:cs="Times New Roman"/>
          <w:b/>
          <w:sz w:val="24"/>
          <w:szCs w:val="24"/>
          <w:lang w:val="ru-RU"/>
        </w:rPr>
        <w:tab/>
      </w:r>
      <w:r w:rsidRPr="00E21231">
        <w:rPr>
          <w:rFonts w:ascii="Times New Roman" w:hAnsi="Times New Roman" w:cs="Times New Roman"/>
          <w:b/>
          <w:sz w:val="24"/>
          <w:szCs w:val="24"/>
          <w:lang w:val="ru-RU"/>
        </w:rPr>
        <w:tab/>
        <w:t>Ф.И.О. руководителя</w:t>
      </w:r>
    </w:p>
    <w:p w:rsidR="00310EB1" w:rsidRPr="00E21231" w:rsidRDefault="00310EB1" w:rsidP="00310EB1">
      <w:pPr>
        <w:pStyle w:val="a6"/>
        <w:rPr>
          <w:rFonts w:ascii="Times New Roman" w:hAnsi="Times New Roman" w:cs="Times New Roman"/>
          <w:sz w:val="24"/>
          <w:szCs w:val="24"/>
          <w:lang w:val="ru-RU"/>
        </w:rPr>
      </w:pPr>
    </w:p>
    <w:p w:rsidR="00310EB1" w:rsidRPr="00E21231" w:rsidRDefault="00310EB1" w:rsidP="00310EB1">
      <w:pPr>
        <w:pStyle w:val="a6"/>
        <w:rPr>
          <w:rFonts w:ascii="Times New Roman" w:hAnsi="Times New Roman" w:cs="Times New Roman"/>
          <w:sz w:val="24"/>
          <w:szCs w:val="24"/>
          <w:lang w:val="ru-RU"/>
        </w:rPr>
      </w:pPr>
      <w:r w:rsidRPr="00E21231">
        <w:rPr>
          <w:rFonts w:ascii="Times New Roman" w:hAnsi="Times New Roman" w:cs="Times New Roman"/>
          <w:sz w:val="24"/>
          <w:szCs w:val="24"/>
          <w:lang w:val="ru-RU"/>
        </w:rPr>
        <w:t>М.П. (при наличии)</w:t>
      </w:r>
    </w:p>
    <w:p w:rsidR="00310EB1" w:rsidRDefault="00310EB1" w:rsidP="00310EB1">
      <w:pPr>
        <w:pStyle w:val="a6"/>
        <w:jc w:val="both"/>
        <w:rPr>
          <w:rFonts w:ascii="Times New Roman" w:hAnsi="Times New Roman" w:cs="Times New Roman"/>
          <w:b/>
          <w:sz w:val="24"/>
          <w:szCs w:val="24"/>
          <w:lang w:val="ru-RU"/>
        </w:rPr>
      </w:pPr>
    </w:p>
    <w:p w:rsidR="00310EB1" w:rsidRDefault="00310EB1" w:rsidP="00310EB1">
      <w:pPr>
        <w:pStyle w:val="a6"/>
        <w:jc w:val="both"/>
        <w:rPr>
          <w:rFonts w:ascii="Times New Roman" w:hAnsi="Times New Roman" w:cs="Times New Roman"/>
          <w:b/>
          <w:sz w:val="24"/>
          <w:szCs w:val="24"/>
          <w:lang w:val="ru-RU"/>
        </w:rPr>
      </w:pPr>
    </w:p>
    <w:p w:rsidR="00310EB1" w:rsidRDefault="00310EB1" w:rsidP="00310EB1">
      <w:pPr>
        <w:pStyle w:val="a6"/>
        <w:jc w:val="both"/>
        <w:rPr>
          <w:rFonts w:ascii="Times New Roman" w:hAnsi="Times New Roman" w:cs="Times New Roman"/>
          <w:b/>
          <w:sz w:val="24"/>
          <w:szCs w:val="24"/>
          <w:lang w:val="ru-RU"/>
        </w:rPr>
      </w:pPr>
    </w:p>
    <w:p w:rsidR="00310EB1" w:rsidRDefault="00310EB1" w:rsidP="00310EB1">
      <w:pPr>
        <w:pStyle w:val="a6"/>
        <w:jc w:val="both"/>
        <w:rPr>
          <w:rFonts w:ascii="Times New Roman" w:hAnsi="Times New Roman" w:cs="Times New Roman"/>
          <w:b/>
          <w:sz w:val="24"/>
          <w:szCs w:val="24"/>
          <w:lang w:val="ru-RU"/>
        </w:rPr>
      </w:pPr>
    </w:p>
    <w:p w:rsidR="00310EB1" w:rsidRDefault="00310EB1" w:rsidP="00310EB1">
      <w:pPr>
        <w:pStyle w:val="a6"/>
        <w:jc w:val="both"/>
        <w:rPr>
          <w:rFonts w:ascii="Times New Roman" w:hAnsi="Times New Roman" w:cs="Times New Roman"/>
          <w:b/>
          <w:sz w:val="24"/>
          <w:szCs w:val="24"/>
          <w:lang w:val="ru-RU"/>
        </w:rPr>
      </w:pPr>
    </w:p>
    <w:p w:rsidR="00310EB1" w:rsidRDefault="00310EB1" w:rsidP="00310EB1">
      <w:pPr>
        <w:pStyle w:val="a6"/>
        <w:jc w:val="both"/>
        <w:rPr>
          <w:rFonts w:ascii="Times New Roman" w:hAnsi="Times New Roman" w:cs="Times New Roman"/>
          <w:b/>
          <w:sz w:val="24"/>
          <w:szCs w:val="24"/>
          <w:lang w:val="ru-RU"/>
        </w:rPr>
      </w:pPr>
    </w:p>
    <w:p w:rsidR="00310EB1" w:rsidRDefault="00310EB1" w:rsidP="00310EB1">
      <w:pPr>
        <w:pStyle w:val="a6"/>
        <w:jc w:val="center"/>
        <w:rPr>
          <w:rFonts w:ascii="Times New Roman" w:hAnsi="Times New Roman" w:cs="Times New Roman"/>
          <w:b/>
          <w:sz w:val="24"/>
          <w:szCs w:val="24"/>
          <w:lang w:val="ru-RU"/>
        </w:rPr>
      </w:pPr>
    </w:p>
    <w:p w:rsidR="00310EB1" w:rsidRDefault="00310EB1" w:rsidP="00310EB1">
      <w:pPr>
        <w:pStyle w:val="a6"/>
        <w:jc w:val="center"/>
        <w:rPr>
          <w:rFonts w:ascii="Times New Roman" w:hAnsi="Times New Roman" w:cs="Times New Roman"/>
          <w:b/>
          <w:sz w:val="24"/>
          <w:szCs w:val="24"/>
          <w:lang w:val="ru-RU"/>
        </w:rPr>
      </w:pPr>
    </w:p>
    <w:p w:rsidR="00310EB1" w:rsidRDefault="00310EB1" w:rsidP="00310EB1">
      <w:pPr>
        <w:pStyle w:val="a6"/>
        <w:jc w:val="center"/>
        <w:rPr>
          <w:rFonts w:ascii="Times New Roman" w:hAnsi="Times New Roman" w:cs="Times New Roman"/>
          <w:b/>
          <w:sz w:val="24"/>
          <w:szCs w:val="24"/>
          <w:lang w:val="ru-RU"/>
        </w:rPr>
      </w:pPr>
    </w:p>
    <w:p w:rsidR="00310EB1" w:rsidRDefault="00310EB1" w:rsidP="00310EB1">
      <w:pPr>
        <w:pStyle w:val="a6"/>
        <w:jc w:val="center"/>
        <w:rPr>
          <w:rFonts w:ascii="Times New Roman" w:hAnsi="Times New Roman" w:cs="Times New Roman"/>
          <w:b/>
          <w:sz w:val="24"/>
          <w:szCs w:val="24"/>
          <w:lang w:val="ru-RU"/>
        </w:rPr>
      </w:pPr>
    </w:p>
    <w:p w:rsidR="00310EB1" w:rsidRDefault="00310EB1" w:rsidP="00310EB1">
      <w:pPr>
        <w:pStyle w:val="a6"/>
        <w:jc w:val="center"/>
        <w:rPr>
          <w:rFonts w:ascii="Times New Roman" w:hAnsi="Times New Roman" w:cs="Times New Roman"/>
          <w:b/>
          <w:sz w:val="24"/>
          <w:szCs w:val="24"/>
          <w:lang w:val="ru-RU"/>
        </w:rPr>
      </w:pPr>
    </w:p>
    <w:p w:rsidR="00310EB1" w:rsidRDefault="00310EB1" w:rsidP="00310EB1">
      <w:pPr>
        <w:pStyle w:val="a6"/>
        <w:jc w:val="center"/>
        <w:rPr>
          <w:rFonts w:ascii="Times New Roman" w:hAnsi="Times New Roman" w:cs="Times New Roman"/>
          <w:b/>
          <w:sz w:val="24"/>
          <w:szCs w:val="24"/>
          <w:lang w:val="ru-RU"/>
        </w:rPr>
      </w:pPr>
    </w:p>
    <w:p w:rsidR="00310EB1" w:rsidRDefault="00310EB1" w:rsidP="00310EB1">
      <w:pPr>
        <w:pStyle w:val="a6"/>
        <w:jc w:val="center"/>
        <w:rPr>
          <w:rFonts w:ascii="Times New Roman" w:hAnsi="Times New Roman" w:cs="Times New Roman"/>
          <w:b/>
          <w:sz w:val="24"/>
          <w:szCs w:val="24"/>
          <w:lang w:val="ru-RU"/>
        </w:rPr>
      </w:pPr>
    </w:p>
    <w:p w:rsidR="00310EB1" w:rsidRDefault="00310EB1" w:rsidP="00310EB1">
      <w:pPr>
        <w:pStyle w:val="a6"/>
        <w:jc w:val="center"/>
        <w:rPr>
          <w:rFonts w:ascii="Times New Roman" w:hAnsi="Times New Roman" w:cs="Times New Roman"/>
          <w:b/>
          <w:sz w:val="24"/>
          <w:szCs w:val="24"/>
          <w:lang w:val="ru-RU"/>
        </w:rPr>
      </w:pPr>
    </w:p>
    <w:p w:rsidR="00310EB1" w:rsidRDefault="00310EB1" w:rsidP="00310EB1">
      <w:pPr>
        <w:pStyle w:val="a6"/>
        <w:jc w:val="center"/>
        <w:rPr>
          <w:rFonts w:ascii="Times New Roman" w:hAnsi="Times New Roman" w:cs="Times New Roman"/>
          <w:b/>
          <w:sz w:val="24"/>
          <w:szCs w:val="24"/>
          <w:lang w:val="ru-RU"/>
        </w:rPr>
      </w:pPr>
    </w:p>
    <w:p w:rsidR="00310EB1" w:rsidRDefault="00310EB1" w:rsidP="00310EB1">
      <w:pPr>
        <w:pStyle w:val="a6"/>
        <w:jc w:val="center"/>
        <w:rPr>
          <w:rFonts w:ascii="Times New Roman" w:hAnsi="Times New Roman" w:cs="Times New Roman"/>
          <w:b/>
          <w:sz w:val="24"/>
          <w:szCs w:val="24"/>
          <w:lang w:val="ru-RU"/>
        </w:rPr>
      </w:pPr>
    </w:p>
    <w:p w:rsidR="004848A5" w:rsidRDefault="004848A5" w:rsidP="00310EB1">
      <w:pPr>
        <w:pStyle w:val="a6"/>
        <w:jc w:val="center"/>
        <w:rPr>
          <w:rFonts w:ascii="Times New Roman" w:hAnsi="Times New Roman" w:cs="Times New Roman"/>
          <w:b/>
          <w:sz w:val="24"/>
          <w:szCs w:val="24"/>
          <w:lang w:val="ru-RU"/>
        </w:rPr>
        <w:sectPr w:rsidR="004848A5" w:rsidSect="00310EB1">
          <w:pgSz w:w="12240" w:h="15840"/>
          <w:pgMar w:top="1418" w:right="851" w:bottom="1418" w:left="1418" w:header="709" w:footer="709" w:gutter="0"/>
          <w:cols w:space="708"/>
          <w:docGrid w:linePitch="360"/>
        </w:sectPr>
      </w:pPr>
    </w:p>
    <w:p w:rsidR="00BB7973" w:rsidRPr="00E81719" w:rsidRDefault="00AE1660" w:rsidP="00AE1660">
      <w:pPr>
        <w:pStyle w:val="a6"/>
        <w:ind w:left="5103" w:right="-94"/>
        <w:rPr>
          <w:rFonts w:ascii="Times New Roman" w:hAnsi="Times New Roman" w:cs="Times New Roman"/>
          <w:i/>
          <w:sz w:val="20"/>
          <w:szCs w:val="20"/>
          <w:lang w:val="ru-RU"/>
        </w:rPr>
      </w:pPr>
      <w:r w:rsidRPr="0039431D">
        <w:rPr>
          <w:rFonts w:ascii="Times New Roman" w:hAnsi="Times New Roman" w:cs="Times New Roman"/>
          <w:i/>
          <w:sz w:val="20"/>
          <w:szCs w:val="20"/>
          <w:lang w:val="ru-RU"/>
        </w:rPr>
        <w:lastRenderedPageBreak/>
        <w:t xml:space="preserve">Приложение </w:t>
      </w:r>
      <w:r>
        <w:rPr>
          <w:rFonts w:ascii="Times New Roman" w:hAnsi="Times New Roman" w:cs="Times New Roman"/>
          <w:i/>
          <w:sz w:val="20"/>
          <w:szCs w:val="20"/>
          <w:lang w:val="ru-RU"/>
        </w:rPr>
        <w:t xml:space="preserve">№ </w:t>
      </w:r>
      <w:r w:rsidR="00551D0C">
        <w:rPr>
          <w:rFonts w:ascii="Times New Roman" w:hAnsi="Times New Roman" w:cs="Times New Roman"/>
          <w:i/>
          <w:sz w:val="20"/>
          <w:szCs w:val="20"/>
          <w:lang w:val="ru-RU"/>
        </w:rPr>
        <w:t>6</w:t>
      </w:r>
      <w:r w:rsidRPr="0039431D">
        <w:rPr>
          <w:rFonts w:ascii="Times New Roman" w:hAnsi="Times New Roman" w:cs="Times New Roman"/>
          <w:i/>
          <w:sz w:val="20"/>
          <w:szCs w:val="20"/>
          <w:lang w:val="ru-RU"/>
        </w:rPr>
        <w:t xml:space="preserve"> к Тендерной документации по закупкам услуг </w:t>
      </w:r>
      <w:r w:rsidRPr="00E81719">
        <w:rPr>
          <w:rFonts w:ascii="Times New Roman" w:hAnsi="Times New Roman" w:cs="Times New Roman"/>
          <w:i/>
          <w:sz w:val="20"/>
          <w:szCs w:val="20"/>
          <w:lang w:val="ru-RU"/>
        </w:rPr>
        <w:t xml:space="preserve">по </w:t>
      </w:r>
      <w:r>
        <w:rPr>
          <w:rFonts w:ascii="Times New Roman" w:hAnsi="Times New Roman" w:cs="Times New Roman"/>
          <w:i/>
          <w:sz w:val="20"/>
          <w:szCs w:val="20"/>
          <w:lang w:val="ru-RU"/>
        </w:rPr>
        <w:t xml:space="preserve">организации сбора и транспортировки отходов, </w:t>
      </w:r>
      <w:r w:rsidRPr="00E81719">
        <w:rPr>
          <w:rFonts w:ascii="Times New Roman" w:hAnsi="Times New Roman" w:cs="Times New Roman"/>
          <w:i/>
          <w:sz w:val="20"/>
          <w:szCs w:val="20"/>
          <w:lang w:val="ru-RU"/>
        </w:rPr>
        <w:t xml:space="preserve">образующихся после утраты потребительских свойств </w:t>
      </w:r>
      <w:r>
        <w:rPr>
          <w:rFonts w:ascii="Times New Roman" w:hAnsi="Times New Roman" w:cs="Times New Roman"/>
          <w:i/>
          <w:sz w:val="20"/>
          <w:szCs w:val="20"/>
          <w:lang w:val="ru-RU"/>
        </w:rPr>
        <w:t>маслами</w:t>
      </w:r>
      <w:r w:rsidRPr="00602B5E">
        <w:rPr>
          <w:rFonts w:ascii="Times New Roman" w:hAnsi="Times New Roman" w:cs="Times New Roman"/>
          <w:i/>
          <w:sz w:val="20"/>
          <w:szCs w:val="20"/>
          <w:lang w:val="ru-RU"/>
        </w:rPr>
        <w:t xml:space="preserve"> (отработанны</w:t>
      </w:r>
      <w:r>
        <w:rPr>
          <w:rFonts w:ascii="Times New Roman" w:hAnsi="Times New Roman" w:cs="Times New Roman"/>
          <w:i/>
          <w:sz w:val="20"/>
          <w:szCs w:val="20"/>
          <w:lang w:val="ru-RU"/>
        </w:rPr>
        <w:t>е масла</w:t>
      </w:r>
      <w:r w:rsidRPr="00602B5E">
        <w:rPr>
          <w:rFonts w:ascii="Times New Roman" w:hAnsi="Times New Roman" w:cs="Times New Roman"/>
          <w:i/>
          <w:sz w:val="20"/>
          <w:szCs w:val="20"/>
          <w:lang w:val="ru-RU"/>
        </w:rPr>
        <w:t>)</w:t>
      </w:r>
      <w:r>
        <w:rPr>
          <w:rFonts w:ascii="Times New Roman" w:hAnsi="Times New Roman" w:cs="Times New Roman"/>
          <w:i/>
          <w:sz w:val="20"/>
          <w:szCs w:val="20"/>
          <w:lang w:val="ru-RU"/>
        </w:rPr>
        <w:t xml:space="preserve">, </w:t>
      </w:r>
      <w:r w:rsidR="00BB7973">
        <w:rPr>
          <w:rFonts w:ascii="Times New Roman" w:hAnsi="Times New Roman" w:cs="Times New Roman"/>
          <w:bCs/>
          <w:i/>
          <w:sz w:val="20"/>
          <w:szCs w:val="20"/>
          <w:lang w:val="ru-RU"/>
        </w:rPr>
        <w:t>в 2018 году</w:t>
      </w:r>
    </w:p>
    <w:p w:rsidR="00310EB1" w:rsidRDefault="00310EB1" w:rsidP="00BB7973">
      <w:pPr>
        <w:pStyle w:val="a6"/>
        <w:ind w:left="5103" w:right="-94"/>
        <w:rPr>
          <w:rFonts w:ascii="Times New Roman" w:hAnsi="Times New Roman" w:cs="Times New Roman"/>
          <w:b/>
          <w:sz w:val="24"/>
          <w:szCs w:val="24"/>
          <w:lang w:val="ru-RU"/>
        </w:rPr>
      </w:pPr>
    </w:p>
    <w:p w:rsidR="00310EB1" w:rsidRDefault="00310EB1" w:rsidP="00310EB1">
      <w:pPr>
        <w:pStyle w:val="a6"/>
        <w:jc w:val="center"/>
        <w:rPr>
          <w:rFonts w:ascii="Times New Roman" w:hAnsi="Times New Roman" w:cs="Times New Roman"/>
          <w:b/>
          <w:sz w:val="24"/>
          <w:szCs w:val="24"/>
          <w:lang w:val="ru-RU"/>
        </w:rPr>
      </w:pPr>
    </w:p>
    <w:p w:rsidR="00310EB1" w:rsidRDefault="00310EB1" w:rsidP="00310EB1">
      <w:pPr>
        <w:pStyle w:val="a6"/>
        <w:jc w:val="center"/>
        <w:rPr>
          <w:rFonts w:ascii="Times New Roman" w:hAnsi="Times New Roman" w:cs="Times New Roman"/>
          <w:b/>
          <w:sz w:val="24"/>
          <w:szCs w:val="24"/>
          <w:lang w:val="ru-RU"/>
        </w:rPr>
      </w:pPr>
      <w:r w:rsidRPr="00B27DEA">
        <w:rPr>
          <w:rFonts w:ascii="Times New Roman" w:hAnsi="Times New Roman" w:cs="Times New Roman"/>
          <w:b/>
          <w:sz w:val="24"/>
          <w:szCs w:val="24"/>
          <w:lang w:val="ru-RU"/>
        </w:rPr>
        <w:t xml:space="preserve">Перечень документов, прилагаемых к </w:t>
      </w:r>
      <w:r>
        <w:rPr>
          <w:rFonts w:ascii="Times New Roman" w:hAnsi="Times New Roman" w:cs="Times New Roman"/>
          <w:b/>
          <w:sz w:val="24"/>
          <w:szCs w:val="24"/>
          <w:lang w:val="ru-RU"/>
        </w:rPr>
        <w:t xml:space="preserve">технической спецификации </w:t>
      </w:r>
      <w:r w:rsidRPr="00B27DEA">
        <w:rPr>
          <w:rFonts w:ascii="Times New Roman" w:hAnsi="Times New Roman" w:cs="Times New Roman"/>
          <w:b/>
          <w:sz w:val="24"/>
          <w:szCs w:val="24"/>
          <w:lang w:val="ru-RU"/>
        </w:rPr>
        <w:t>потенциального поставщика</w:t>
      </w:r>
      <w:r>
        <w:rPr>
          <w:rFonts w:ascii="Times New Roman" w:hAnsi="Times New Roman" w:cs="Times New Roman"/>
          <w:b/>
          <w:sz w:val="24"/>
          <w:szCs w:val="24"/>
          <w:lang w:val="ru-RU"/>
        </w:rPr>
        <w:t xml:space="preserve"> _______________________________</w:t>
      </w:r>
    </w:p>
    <w:p w:rsidR="00310EB1" w:rsidRPr="00B27DEA" w:rsidRDefault="00310EB1" w:rsidP="00310EB1">
      <w:pPr>
        <w:pStyle w:val="a6"/>
        <w:jc w:val="center"/>
        <w:rPr>
          <w:rFonts w:ascii="Times New Roman" w:hAnsi="Times New Roman" w:cs="Times New Roman"/>
          <w:i/>
          <w:sz w:val="24"/>
          <w:szCs w:val="24"/>
          <w:lang w:val="ru-RU"/>
        </w:rPr>
      </w:pPr>
      <w:r w:rsidRPr="00B27DEA">
        <w:rPr>
          <w:rFonts w:ascii="Times New Roman" w:hAnsi="Times New Roman" w:cs="Times New Roman"/>
          <w:i/>
          <w:sz w:val="24"/>
          <w:szCs w:val="24"/>
          <w:lang w:val="ru-RU"/>
        </w:rPr>
        <w:t xml:space="preserve">                 (указать наименование)</w:t>
      </w:r>
    </w:p>
    <w:p w:rsidR="00310EB1" w:rsidRPr="00B27DEA" w:rsidRDefault="00310EB1" w:rsidP="00310EB1">
      <w:pPr>
        <w:pStyle w:val="a6"/>
        <w:jc w:val="center"/>
        <w:rPr>
          <w:rFonts w:ascii="Times New Roman" w:hAnsi="Times New Roman" w:cs="Times New Roman"/>
          <w:b/>
          <w:sz w:val="24"/>
          <w:szCs w:val="24"/>
          <w:lang w:val="ru-RU"/>
        </w:rPr>
      </w:pPr>
    </w:p>
    <w:p w:rsidR="00310EB1" w:rsidRDefault="00310EB1" w:rsidP="00310EB1">
      <w:pPr>
        <w:pStyle w:val="a6"/>
        <w:jc w:val="center"/>
        <w:rPr>
          <w:rFonts w:ascii="Times New Roman" w:hAnsi="Times New Roman" w:cs="Times New Roman"/>
          <w:b/>
          <w:sz w:val="24"/>
          <w:szCs w:val="24"/>
          <w:lang w:val="ru-RU"/>
        </w:rPr>
      </w:pPr>
    </w:p>
    <w:p w:rsidR="00310EB1" w:rsidRPr="00A85A6E" w:rsidRDefault="00310EB1" w:rsidP="00310EB1">
      <w:pPr>
        <w:pStyle w:val="a6"/>
        <w:ind w:firstLine="709"/>
        <w:jc w:val="both"/>
        <w:rPr>
          <w:rFonts w:ascii="Times New Roman" w:hAnsi="Times New Roman" w:cs="Times New Roman"/>
          <w:sz w:val="24"/>
          <w:szCs w:val="24"/>
          <w:lang w:val="ru-RU"/>
        </w:rPr>
      </w:pPr>
      <w:r w:rsidRPr="00A85A6E">
        <w:rPr>
          <w:rFonts w:ascii="Times New Roman" w:hAnsi="Times New Roman" w:cs="Times New Roman"/>
          <w:sz w:val="24"/>
          <w:szCs w:val="24"/>
          <w:lang w:val="ru-RU"/>
        </w:rPr>
        <w:t xml:space="preserve">Перечень </w:t>
      </w:r>
      <w:proofErr w:type="gramStart"/>
      <w:r w:rsidRPr="00A85A6E">
        <w:rPr>
          <w:rFonts w:ascii="Times New Roman" w:hAnsi="Times New Roman" w:cs="Times New Roman"/>
          <w:sz w:val="24"/>
          <w:szCs w:val="24"/>
          <w:lang w:val="ru-RU"/>
        </w:rPr>
        <w:t>документов:</w:t>
      </w:r>
      <w:r>
        <w:rPr>
          <w:rFonts w:ascii="Times New Roman" w:hAnsi="Times New Roman" w:cs="Times New Roman"/>
          <w:sz w:val="24"/>
          <w:szCs w:val="24"/>
          <w:lang w:val="ru-RU"/>
        </w:rPr>
        <w:t xml:space="preserve">   </w:t>
      </w:r>
      <w:proofErr w:type="gramEnd"/>
      <w:r>
        <w:rPr>
          <w:rFonts w:ascii="Times New Roman" w:hAnsi="Times New Roman" w:cs="Times New Roman"/>
          <w:sz w:val="24"/>
          <w:szCs w:val="24"/>
          <w:lang w:val="ru-RU"/>
        </w:rPr>
        <w:t xml:space="preserve">                                                                                   лист/страница</w:t>
      </w:r>
    </w:p>
    <w:p w:rsidR="00310EB1" w:rsidRPr="00A85A6E" w:rsidRDefault="00310EB1" w:rsidP="00310EB1">
      <w:pPr>
        <w:pStyle w:val="a6"/>
        <w:ind w:firstLine="709"/>
        <w:jc w:val="both"/>
        <w:rPr>
          <w:rFonts w:ascii="Times New Roman" w:hAnsi="Times New Roman" w:cs="Times New Roman"/>
          <w:sz w:val="24"/>
          <w:szCs w:val="24"/>
          <w:lang w:val="ru-RU"/>
        </w:rPr>
      </w:pPr>
      <w:r w:rsidRPr="00A85A6E">
        <w:rPr>
          <w:rFonts w:ascii="Times New Roman" w:hAnsi="Times New Roman" w:cs="Times New Roman"/>
          <w:sz w:val="24"/>
          <w:szCs w:val="24"/>
          <w:lang w:val="ru-RU"/>
        </w:rPr>
        <w:t>1)</w:t>
      </w:r>
      <w:r>
        <w:rPr>
          <w:rFonts w:ascii="Times New Roman" w:hAnsi="Times New Roman" w:cs="Times New Roman"/>
          <w:sz w:val="24"/>
          <w:szCs w:val="24"/>
          <w:lang w:val="ru-RU"/>
        </w:rPr>
        <w:t xml:space="preserve"> ……………………………………………………………………………</w:t>
      </w:r>
      <w:proofErr w:type="gramStart"/>
      <w:r>
        <w:rPr>
          <w:rFonts w:ascii="Times New Roman" w:hAnsi="Times New Roman" w:cs="Times New Roman"/>
          <w:sz w:val="24"/>
          <w:szCs w:val="24"/>
          <w:lang w:val="ru-RU"/>
        </w:rPr>
        <w:t>…….</w:t>
      </w:r>
      <w:proofErr w:type="gramEnd"/>
      <w:r>
        <w:rPr>
          <w:rFonts w:ascii="Times New Roman" w:hAnsi="Times New Roman" w:cs="Times New Roman"/>
          <w:sz w:val="24"/>
          <w:szCs w:val="24"/>
          <w:lang w:val="ru-RU"/>
        </w:rPr>
        <w:t>1</w:t>
      </w:r>
    </w:p>
    <w:p w:rsidR="00310EB1" w:rsidRPr="00A85A6E" w:rsidRDefault="00310EB1" w:rsidP="00310EB1">
      <w:pPr>
        <w:pStyle w:val="a6"/>
        <w:ind w:firstLine="709"/>
        <w:jc w:val="both"/>
        <w:rPr>
          <w:rFonts w:ascii="Times New Roman" w:hAnsi="Times New Roman" w:cs="Times New Roman"/>
          <w:sz w:val="24"/>
          <w:szCs w:val="24"/>
          <w:lang w:val="ru-RU"/>
        </w:rPr>
      </w:pPr>
      <w:r w:rsidRPr="00A85A6E">
        <w:rPr>
          <w:rFonts w:ascii="Times New Roman" w:hAnsi="Times New Roman" w:cs="Times New Roman"/>
          <w:sz w:val="24"/>
          <w:szCs w:val="24"/>
          <w:lang w:val="ru-RU"/>
        </w:rPr>
        <w:t>2)</w:t>
      </w:r>
      <w:r>
        <w:rPr>
          <w:rFonts w:ascii="Times New Roman" w:hAnsi="Times New Roman" w:cs="Times New Roman"/>
          <w:sz w:val="24"/>
          <w:szCs w:val="24"/>
          <w:lang w:val="ru-RU"/>
        </w:rPr>
        <w:t xml:space="preserve"> ……………………………………………………………………………</w:t>
      </w:r>
      <w:proofErr w:type="gramStart"/>
      <w:r>
        <w:rPr>
          <w:rFonts w:ascii="Times New Roman" w:hAnsi="Times New Roman" w:cs="Times New Roman"/>
          <w:sz w:val="24"/>
          <w:szCs w:val="24"/>
          <w:lang w:val="ru-RU"/>
        </w:rPr>
        <w:t>…….</w:t>
      </w:r>
      <w:proofErr w:type="gramEnd"/>
      <w:r>
        <w:rPr>
          <w:rFonts w:ascii="Times New Roman" w:hAnsi="Times New Roman" w:cs="Times New Roman"/>
          <w:sz w:val="24"/>
          <w:szCs w:val="24"/>
          <w:lang w:val="ru-RU"/>
        </w:rPr>
        <w:t>2</w:t>
      </w:r>
    </w:p>
    <w:p w:rsidR="00310EB1" w:rsidRPr="00A85A6E" w:rsidRDefault="00310EB1" w:rsidP="00310EB1">
      <w:pPr>
        <w:pStyle w:val="a6"/>
        <w:ind w:firstLine="709"/>
        <w:jc w:val="both"/>
        <w:rPr>
          <w:rFonts w:ascii="Times New Roman" w:hAnsi="Times New Roman" w:cs="Times New Roman"/>
          <w:sz w:val="24"/>
          <w:szCs w:val="24"/>
          <w:lang w:val="ru-RU"/>
        </w:rPr>
      </w:pPr>
      <w:r w:rsidRPr="00A85A6E">
        <w:rPr>
          <w:rFonts w:ascii="Times New Roman" w:hAnsi="Times New Roman" w:cs="Times New Roman"/>
          <w:sz w:val="24"/>
          <w:szCs w:val="24"/>
          <w:lang w:val="ru-RU"/>
        </w:rPr>
        <w:t>3)</w:t>
      </w:r>
      <w:r>
        <w:rPr>
          <w:rFonts w:ascii="Times New Roman" w:hAnsi="Times New Roman" w:cs="Times New Roman"/>
          <w:sz w:val="24"/>
          <w:szCs w:val="24"/>
          <w:lang w:val="ru-RU"/>
        </w:rPr>
        <w:t xml:space="preserve"> ……………………………………………………………………………</w:t>
      </w:r>
      <w:proofErr w:type="gramStart"/>
      <w:r>
        <w:rPr>
          <w:rFonts w:ascii="Times New Roman" w:hAnsi="Times New Roman" w:cs="Times New Roman"/>
          <w:sz w:val="24"/>
          <w:szCs w:val="24"/>
          <w:lang w:val="ru-RU"/>
        </w:rPr>
        <w:t>…….</w:t>
      </w:r>
      <w:proofErr w:type="gramEnd"/>
      <w:r>
        <w:rPr>
          <w:rFonts w:ascii="Times New Roman" w:hAnsi="Times New Roman" w:cs="Times New Roman"/>
          <w:sz w:val="24"/>
          <w:szCs w:val="24"/>
          <w:lang w:val="ru-RU"/>
        </w:rPr>
        <w:t>3</w:t>
      </w:r>
    </w:p>
    <w:p w:rsidR="00310EB1" w:rsidRDefault="00310EB1" w:rsidP="00310EB1">
      <w:pPr>
        <w:pStyle w:val="a6"/>
        <w:jc w:val="center"/>
        <w:rPr>
          <w:rFonts w:ascii="Times New Roman" w:hAnsi="Times New Roman" w:cs="Times New Roman"/>
          <w:b/>
          <w:sz w:val="24"/>
          <w:szCs w:val="24"/>
          <w:lang w:val="ru-RU"/>
        </w:rPr>
      </w:pPr>
    </w:p>
    <w:p w:rsidR="00310EB1" w:rsidRDefault="00310EB1" w:rsidP="00310EB1">
      <w:pPr>
        <w:pStyle w:val="a6"/>
        <w:jc w:val="both"/>
        <w:rPr>
          <w:rFonts w:ascii="Times New Roman" w:hAnsi="Times New Roman" w:cs="Times New Roman"/>
          <w:b/>
          <w:sz w:val="24"/>
          <w:szCs w:val="24"/>
          <w:lang w:val="ru-RU"/>
        </w:rPr>
      </w:pPr>
    </w:p>
    <w:p w:rsidR="00310EB1" w:rsidRDefault="00310EB1" w:rsidP="00310EB1">
      <w:pPr>
        <w:pStyle w:val="a6"/>
        <w:jc w:val="both"/>
        <w:rPr>
          <w:rFonts w:ascii="Times New Roman" w:hAnsi="Times New Roman" w:cs="Times New Roman"/>
          <w:b/>
          <w:sz w:val="24"/>
          <w:szCs w:val="24"/>
          <w:lang w:val="ru-RU"/>
        </w:rPr>
      </w:pPr>
    </w:p>
    <w:p w:rsidR="00310EB1" w:rsidRDefault="00310EB1" w:rsidP="00310EB1">
      <w:pPr>
        <w:pStyle w:val="a6"/>
        <w:jc w:val="both"/>
        <w:rPr>
          <w:rFonts w:ascii="Times New Roman" w:hAnsi="Times New Roman" w:cs="Times New Roman"/>
          <w:b/>
          <w:sz w:val="24"/>
          <w:szCs w:val="24"/>
          <w:lang w:val="ru-RU"/>
        </w:rPr>
      </w:pPr>
    </w:p>
    <w:p w:rsidR="00310EB1" w:rsidRPr="00E21231" w:rsidRDefault="00310EB1" w:rsidP="00310EB1">
      <w:pPr>
        <w:pStyle w:val="a6"/>
        <w:rPr>
          <w:rFonts w:ascii="Times New Roman" w:hAnsi="Times New Roman" w:cs="Times New Roman"/>
          <w:b/>
          <w:sz w:val="24"/>
          <w:szCs w:val="24"/>
          <w:lang w:val="ru-RU"/>
        </w:rPr>
      </w:pPr>
      <w:r w:rsidRPr="00E21231">
        <w:rPr>
          <w:rFonts w:ascii="Times New Roman" w:hAnsi="Times New Roman" w:cs="Times New Roman"/>
          <w:b/>
          <w:sz w:val="24"/>
          <w:szCs w:val="24"/>
          <w:lang w:val="ru-RU"/>
        </w:rPr>
        <w:t xml:space="preserve">Наименование потенциального поставщика </w:t>
      </w:r>
      <w:r w:rsidRPr="00E21231">
        <w:rPr>
          <w:rFonts w:ascii="Times New Roman" w:hAnsi="Times New Roman" w:cs="Times New Roman"/>
          <w:b/>
          <w:sz w:val="24"/>
          <w:szCs w:val="24"/>
          <w:lang w:val="ru-RU"/>
        </w:rPr>
        <w:tab/>
      </w:r>
      <w:r>
        <w:rPr>
          <w:rFonts w:ascii="Times New Roman" w:hAnsi="Times New Roman" w:cs="Times New Roman"/>
          <w:b/>
          <w:sz w:val="24"/>
          <w:szCs w:val="24"/>
          <w:lang w:val="ru-RU"/>
        </w:rPr>
        <w:tab/>
      </w:r>
      <w:r>
        <w:rPr>
          <w:rFonts w:ascii="Times New Roman" w:hAnsi="Times New Roman" w:cs="Times New Roman"/>
          <w:b/>
          <w:sz w:val="24"/>
          <w:szCs w:val="24"/>
          <w:lang w:val="ru-RU"/>
        </w:rPr>
        <w:tab/>
      </w:r>
      <w:r w:rsidRPr="00E21231">
        <w:rPr>
          <w:rFonts w:ascii="Times New Roman" w:hAnsi="Times New Roman" w:cs="Times New Roman"/>
          <w:b/>
          <w:sz w:val="24"/>
          <w:szCs w:val="24"/>
          <w:lang w:val="ru-RU"/>
        </w:rPr>
        <w:tab/>
        <w:t>Ф.И.О. руководителя</w:t>
      </w:r>
    </w:p>
    <w:p w:rsidR="00310EB1" w:rsidRPr="00E21231" w:rsidRDefault="00310EB1" w:rsidP="00310EB1">
      <w:pPr>
        <w:pStyle w:val="a6"/>
        <w:rPr>
          <w:rFonts w:ascii="Times New Roman" w:hAnsi="Times New Roman" w:cs="Times New Roman"/>
          <w:sz w:val="24"/>
          <w:szCs w:val="24"/>
          <w:lang w:val="ru-RU"/>
        </w:rPr>
      </w:pPr>
    </w:p>
    <w:p w:rsidR="00310EB1" w:rsidRDefault="00310EB1" w:rsidP="00CB1E59">
      <w:pPr>
        <w:pStyle w:val="Default"/>
        <w:tabs>
          <w:tab w:val="left" w:pos="990"/>
        </w:tabs>
        <w:spacing w:after="36"/>
        <w:rPr>
          <w:lang w:val="ru-RU"/>
        </w:rPr>
        <w:sectPr w:rsidR="00310EB1" w:rsidSect="00310EB1">
          <w:pgSz w:w="12240" w:h="15840"/>
          <w:pgMar w:top="1418" w:right="851" w:bottom="1418" w:left="1418" w:header="709" w:footer="709" w:gutter="0"/>
          <w:cols w:space="708"/>
          <w:docGrid w:linePitch="360"/>
        </w:sectPr>
      </w:pPr>
      <w:r w:rsidRPr="00E21231">
        <w:rPr>
          <w:lang w:val="ru-RU"/>
        </w:rPr>
        <w:t>М.П. (при наличии)</w:t>
      </w:r>
    </w:p>
    <w:p w:rsidR="00551D0C" w:rsidRPr="00E81719" w:rsidRDefault="00551D0C" w:rsidP="00551D0C">
      <w:pPr>
        <w:pStyle w:val="a6"/>
        <w:ind w:left="5103" w:right="-94"/>
        <w:rPr>
          <w:rFonts w:ascii="Times New Roman" w:hAnsi="Times New Roman" w:cs="Times New Roman"/>
          <w:i/>
          <w:sz w:val="20"/>
          <w:szCs w:val="20"/>
          <w:lang w:val="ru-RU"/>
        </w:rPr>
      </w:pPr>
      <w:bookmarkStart w:id="12" w:name="_Hlk488769831"/>
      <w:r w:rsidRPr="0039431D">
        <w:rPr>
          <w:rFonts w:ascii="Times New Roman" w:hAnsi="Times New Roman" w:cs="Times New Roman"/>
          <w:i/>
          <w:sz w:val="20"/>
          <w:szCs w:val="20"/>
          <w:lang w:val="ru-RU"/>
        </w:rPr>
        <w:lastRenderedPageBreak/>
        <w:t xml:space="preserve">Приложение </w:t>
      </w:r>
      <w:r>
        <w:rPr>
          <w:rFonts w:ascii="Times New Roman" w:hAnsi="Times New Roman" w:cs="Times New Roman"/>
          <w:i/>
          <w:sz w:val="20"/>
          <w:szCs w:val="20"/>
          <w:lang w:val="ru-RU"/>
        </w:rPr>
        <w:t>№ 7</w:t>
      </w:r>
      <w:r w:rsidRPr="0039431D">
        <w:rPr>
          <w:rFonts w:ascii="Times New Roman" w:hAnsi="Times New Roman" w:cs="Times New Roman"/>
          <w:i/>
          <w:sz w:val="20"/>
          <w:szCs w:val="20"/>
          <w:lang w:val="ru-RU"/>
        </w:rPr>
        <w:t xml:space="preserve"> к Тендерной документации по закупкам услуг </w:t>
      </w:r>
      <w:r w:rsidRPr="00E81719">
        <w:rPr>
          <w:rFonts w:ascii="Times New Roman" w:hAnsi="Times New Roman" w:cs="Times New Roman"/>
          <w:i/>
          <w:sz w:val="20"/>
          <w:szCs w:val="20"/>
          <w:lang w:val="ru-RU"/>
        </w:rPr>
        <w:t xml:space="preserve">по </w:t>
      </w:r>
      <w:r>
        <w:rPr>
          <w:rFonts w:ascii="Times New Roman" w:hAnsi="Times New Roman" w:cs="Times New Roman"/>
          <w:i/>
          <w:sz w:val="20"/>
          <w:szCs w:val="20"/>
          <w:lang w:val="ru-RU"/>
        </w:rPr>
        <w:t xml:space="preserve">организации сбора и транспортировки отходов, </w:t>
      </w:r>
      <w:r w:rsidRPr="00E81719">
        <w:rPr>
          <w:rFonts w:ascii="Times New Roman" w:hAnsi="Times New Roman" w:cs="Times New Roman"/>
          <w:i/>
          <w:sz w:val="20"/>
          <w:szCs w:val="20"/>
          <w:lang w:val="ru-RU"/>
        </w:rPr>
        <w:t xml:space="preserve">образующихся после утраты потребительских свойств </w:t>
      </w:r>
      <w:r>
        <w:rPr>
          <w:rFonts w:ascii="Times New Roman" w:hAnsi="Times New Roman" w:cs="Times New Roman"/>
          <w:i/>
          <w:sz w:val="20"/>
          <w:szCs w:val="20"/>
          <w:lang w:val="ru-RU"/>
        </w:rPr>
        <w:t>маслами</w:t>
      </w:r>
      <w:r w:rsidRPr="00602B5E">
        <w:rPr>
          <w:rFonts w:ascii="Times New Roman" w:hAnsi="Times New Roman" w:cs="Times New Roman"/>
          <w:i/>
          <w:sz w:val="20"/>
          <w:szCs w:val="20"/>
          <w:lang w:val="ru-RU"/>
        </w:rPr>
        <w:t xml:space="preserve"> (отработанны</w:t>
      </w:r>
      <w:r>
        <w:rPr>
          <w:rFonts w:ascii="Times New Roman" w:hAnsi="Times New Roman" w:cs="Times New Roman"/>
          <w:i/>
          <w:sz w:val="20"/>
          <w:szCs w:val="20"/>
          <w:lang w:val="ru-RU"/>
        </w:rPr>
        <w:t>е масла</w:t>
      </w:r>
      <w:r w:rsidRPr="00602B5E">
        <w:rPr>
          <w:rFonts w:ascii="Times New Roman" w:hAnsi="Times New Roman" w:cs="Times New Roman"/>
          <w:i/>
          <w:sz w:val="20"/>
          <w:szCs w:val="20"/>
          <w:lang w:val="ru-RU"/>
        </w:rPr>
        <w:t>)</w:t>
      </w:r>
      <w:r>
        <w:rPr>
          <w:rFonts w:ascii="Times New Roman" w:hAnsi="Times New Roman" w:cs="Times New Roman"/>
          <w:i/>
          <w:sz w:val="20"/>
          <w:szCs w:val="20"/>
          <w:lang w:val="ru-RU"/>
        </w:rPr>
        <w:t>,</w:t>
      </w:r>
      <w:r>
        <w:rPr>
          <w:rFonts w:ascii="Times New Roman" w:hAnsi="Times New Roman" w:cs="Times New Roman"/>
          <w:bCs/>
          <w:i/>
          <w:sz w:val="20"/>
          <w:szCs w:val="20"/>
          <w:lang w:val="ru-RU"/>
        </w:rPr>
        <w:t xml:space="preserve"> в 2018 году</w:t>
      </w:r>
    </w:p>
    <w:p w:rsidR="00551D0C" w:rsidRDefault="00551D0C" w:rsidP="00551D0C">
      <w:pPr>
        <w:pStyle w:val="a6"/>
        <w:ind w:left="5103" w:right="-94"/>
        <w:rPr>
          <w:rFonts w:ascii="Times New Roman" w:hAnsi="Times New Roman" w:cs="Times New Roman"/>
          <w:i/>
          <w:sz w:val="20"/>
          <w:szCs w:val="20"/>
          <w:lang w:val="ru-RU"/>
        </w:rPr>
      </w:pPr>
    </w:p>
    <w:p w:rsidR="00551D0C" w:rsidRDefault="00551D0C" w:rsidP="00551D0C">
      <w:pPr>
        <w:pStyle w:val="a6"/>
        <w:jc w:val="center"/>
        <w:rPr>
          <w:rFonts w:ascii="Times New Roman" w:hAnsi="Times New Roman" w:cs="Times New Roman"/>
          <w:b/>
          <w:sz w:val="24"/>
          <w:szCs w:val="24"/>
          <w:lang w:val="ru-RU"/>
        </w:rPr>
      </w:pPr>
    </w:p>
    <w:p w:rsidR="00551D0C" w:rsidRPr="005C51FD" w:rsidRDefault="00551D0C" w:rsidP="00551D0C">
      <w:pPr>
        <w:pStyle w:val="a6"/>
        <w:jc w:val="center"/>
        <w:rPr>
          <w:rFonts w:ascii="Times New Roman" w:hAnsi="Times New Roman" w:cs="Times New Roman"/>
          <w:b/>
          <w:sz w:val="24"/>
          <w:szCs w:val="24"/>
          <w:lang w:val="ru-RU"/>
        </w:rPr>
      </w:pPr>
      <w:r w:rsidRPr="005C51FD">
        <w:rPr>
          <w:rFonts w:ascii="Times New Roman" w:hAnsi="Times New Roman" w:cs="Times New Roman"/>
          <w:b/>
          <w:sz w:val="24"/>
          <w:szCs w:val="24"/>
          <w:lang w:val="ru-RU"/>
        </w:rPr>
        <w:t>Сведения о соисполнителях</w:t>
      </w:r>
      <w:r>
        <w:rPr>
          <w:rFonts w:ascii="Times New Roman" w:hAnsi="Times New Roman" w:cs="Times New Roman"/>
          <w:b/>
          <w:sz w:val="24"/>
          <w:szCs w:val="24"/>
          <w:lang w:val="ru-RU"/>
        </w:rPr>
        <w:t xml:space="preserve"> </w:t>
      </w:r>
      <w:r w:rsidRPr="005C51FD">
        <w:rPr>
          <w:rFonts w:ascii="Times New Roman" w:hAnsi="Times New Roman" w:cs="Times New Roman"/>
          <w:b/>
          <w:sz w:val="24"/>
          <w:szCs w:val="24"/>
          <w:lang w:val="ru-RU"/>
        </w:rPr>
        <w:t>при оказании услуг, а также виды услуг, передаваемых</w:t>
      </w:r>
      <w:r>
        <w:rPr>
          <w:rFonts w:ascii="Times New Roman" w:hAnsi="Times New Roman" w:cs="Times New Roman"/>
          <w:b/>
          <w:sz w:val="24"/>
          <w:szCs w:val="24"/>
          <w:lang w:val="ru-RU"/>
        </w:rPr>
        <w:t xml:space="preserve"> </w:t>
      </w:r>
      <w:r w:rsidRPr="005C51FD">
        <w:rPr>
          <w:rFonts w:ascii="Times New Roman" w:hAnsi="Times New Roman" w:cs="Times New Roman"/>
          <w:b/>
          <w:sz w:val="24"/>
          <w:szCs w:val="24"/>
          <w:lang w:val="ru-RU"/>
        </w:rPr>
        <w:t>потенциальным поставщиком соисполнителям</w:t>
      </w:r>
    </w:p>
    <w:p w:rsidR="00551D0C" w:rsidRDefault="00551D0C" w:rsidP="00551D0C">
      <w:pPr>
        <w:pStyle w:val="a6"/>
        <w:jc w:val="both"/>
        <w:rPr>
          <w:rFonts w:ascii="Times New Roman" w:hAnsi="Times New Roman" w:cs="Times New Roman"/>
          <w:sz w:val="24"/>
          <w:szCs w:val="24"/>
          <w:lang w:val="ru-RU"/>
        </w:rPr>
      </w:pPr>
    </w:p>
    <w:p w:rsidR="00551D0C" w:rsidRDefault="00551D0C" w:rsidP="00551D0C">
      <w:pPr>
        <w:pStyle w:val="a6"/>
        <w:jc w:val="both"/>
        <w:rPr>
          <w:rFonts w:ascii="Times New Roman" w:hAnsi="Times New Roman" w:cs="Times New Roman"/>
          <w:sz w:val="24"/>
          <w:szCs w:val="24"/>
          <w:lang w:val="ru-RU"/>
        </w:rPr>
      </w:pPr>
      <w:r w:rsidRPr="005C51FD">
        <w:rPr>
          <w:rFonts w:ascii="Times New Roman" w:hAnsi="Times New Roman" w:cs="Times New Roman"/>
          <w:sz w:val="24"/>
          <w:szCs w:val="24"/>
          <w:lang w:val="ru-RU"/>
        </w:rPr>
        <w:t xml:space="preserve">Наименование </w:t>
      </w:r>
      <w:r>
        <w:rPr>
          <w:rFonts w:ascii="Times New Roman" w:hAnsi="Times New Roman" w:cs="Times New Roman"/>
          <w:sz w:val="24"/>
          <w:szCs w:val="24"/>
          <w:lang w:val="ru-RU"/>
        </w:rPr>
        <w:t>тендера</w:t>
      </w:r>
      <w:r w:rsidRPr="005C51FD">
        <w:rPr>
          <w:rFonts w:ascii="Times New Roman" w:hAnsi="Times New Roman" w:cs="Times New Roman"/>
          <w:sz w:val="24"/>
          <w:szCs w:val="24"/>
          <w:lang w:val="ru-RU"/>
        </w:rPr>
        <w:t xml:space="preserve"> __________________</w:t>
      </w:r>
    </w:p>
    <w:p w:rsidR="00551D0C" w:rsidRDefault="00551D0C" w:rsidP="00551D0C">
      <w:pPr>
        <w:pStyle w:val="a6"/>
        <w:jc w:val="both"/>
        <w:rPr>
          <w:rFonts w:ascii="Times New Roman" w:hAnsi="Times New Roman" w:cs="Times New Roman"/>
          <w:sz w:val="24"/>
          <w:szCs w:val="24"/>
          <w:lang w:val="ru-RU"/>
        </w:rPr>
      </w:pPr>
    </w:p>
    <w:p w:rsidR="00551D0C" w:rsidRDefault="00551D0C" w:rsidP="00551D0C">
      <w:pPr>
        <w:pStyle w:val="a6"/>
        <w:jc w:val="both"/>
        <w:rPr>
          <w:rFonts w:ascii="Times New Roman" w:hAnsi="Times New Roman" w:cs="Times New Roman"/>
          <w:sz w:val="24"/>
          <w:szCs w:val="24"/>
          <w:lang w:val="ru-RU"/>
        </w:rPr>
      </w:pPr>
      <w:r w:rsidRPr="005C51FD">
        <w:rPr>
          <w:rFonts w:ascii="Times New Roman" w:hAnsi="Times New Roman" w:cs="Times New Roman"/>
          <w:sz w:val="24"/>
          <w:szCs w:val="24"/>
          <w:lang w:val="ru-RU"/>
        </w:rPr>
        <w:t xml:space="preserve"> № лота </w:t>
      </w:r>
      <w:r>
        <w:rPr>
          <w:rFonts w:ascii="Times New Roman" w:hAnsi="Times New Roman" w:cs="Times New Roman"/>
          <w:sz w:val="24"/>
          <w:szCs w:val="24"/>
          <w:lang w:val="ru-RU"/>
        </w:rPr>
        <w:t>и наименование лота</w:t>
      </w:r>
      <w:r w:rsidRPr="005C51FD">
        <w:rPr>
          <w:rFonts w:ascii="Times New Roman" w:hAnsi="Times New Roman" w:cs="Times New Roman"/>
          <w:sz w:val="24"/>
          <w:szCs w:val="24"/>
          <w:lang w:val="ru-RU"/>
        </w:rPr>
        <w:t xml:space="preserve">______________________________________________ </w:t>
      </w:r>
    </w:p>
    <w:p w:rsidR="00551D0C" w:rsidRDefault="00551D0C" w:rsidP="00551D0C">
      <w:pPr>
        <w:pStyle w:val="a6"/>
        <w:jc w:val="both"/>
        <w:rPr>
          <w:rFonts w:ascii="Times New Roman" w:hAnsi="Times New Roman" w:cs="Times New Roman"/>
          <w:sz w:val="24"/>
          <w:szCs w:val="24"/>
          <w:lang w:val="ru-RU"/>
        </w:rPr>
      </w:pPr>
    </w:p>
    <w:tbl>
      <w:tblPr>
        <w:tblW w:w="949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2309"/>
        <w:gridCol w:w="2380"/>
        <w:gridCol w:w="1873"/>
        <w:gridCol w:w="2410"/>
      </w:tblGrid>
      <w:tr w:rsidR="00551D0C" w:rsidRPr="00183DCA" w:rsidTr="00F119D9">
        <w:trPr>
          <w:trHeight w:val="30"/>
        </w:trPr>
        <w:tc>
          <w:tcPr>
            <w:tcW w:w="526" w:type="dxa"/>
            <w:tcMar>
              <w:top w:w="15" w:type="dxa"/>
              <w:left w:w="15" w:type="dxa"/>
              <w:bottom w:w="15" w:type="dxa"/>
              <w:right w:w="15" w:type="dxa"/>
            </w:tcMar>
            <w:vAlign w:val="center"/>
          </w:tcPr>
          <w:p w:rsidR="00551D0C" w:rsidRPr="00BC2448" w:rsidRDefault="00551D0C" w:rsidP="00F119D9">
            <w:pPr>
              <w:pStyle w:val="a6"/>
              <w:jc w:val="center"/>
              <w:rPr>
                <w:rFonts w:ascii="Times New Roman" w:hAnsi="Times New Roman" w:cs="Times New Roman"/>
                <w:b/>
                <w:sz w:val="24"/>
                <w:szCs w:val="24"/>
              </w:rPr>
            </w:pPr>
            <w:r w:rsidRPr="00BC2448">
              <w:rPr>
                <w:rFonts w:ascii="Times New Roman" w:hAnsi="Times New Roman" w:cs="Times New Roman"/>
                <w:b/>
                <w:sz w:val="24"/>
                <w:szCs w:val="24"/>
              </w:rPr>
              <w:t>№ п/п</w:t>
            </w:r>
          </w:p>
        </w:tc>
        <w:tc>
          <w:tcPr>
            <w:tcW w:w="2309" w:type="dxa"/>
            <w:tcMar>
              <w:top w:w="15" w:type="dxa"/>
              <w:left w:w="15" w:type="dxa"/>
              <w:bottom w:w="15" w:type="dxa"/>
              <w:right w:w="15" w:type="dxa"/>
            </w:tcMar>
            <w:vAlign w:val="center"/>
          </w:tcPr>
          <w:p w:rsidR="00551D0C" w:rsidRPr="00BC2448" w:rsidRDefault="00551D0C" w:rsidP="00F119D9">
            <w:pPr>
              <w:pStyle w:val="a6"/>
              <w:jc w:val="center"/>
              <w:rPr>
                <w:rFonts w:ascii="Times New Roman" w:hAnsi="Times New Roman" w:cs="Times New Roman"/>
                <w:b/>
                <w:sz w:val="24"/>
                <w:szCs w:val="24"/>
                <w:lang w:val="ru-RU"/>
              </w:rPr>
            </w:pPr>
            <w:r w:rsidRPr="00BC2448">
              <w:rPr>
                <w:rFonts w:ascii="Times New Roman" w:hAnsi="Times New Roman" w:cs="Times New Roman"/>
                <w:b/>
                <w:sz w:val="24"/>
                <w:szCs w:val="24"/>
                <w:lang w:val="ru-RU"/>
              </w:rPr>
              <w:t>Наименование соисполнителя– юридического лица либо Ф.И.О. соисполнителя, являющегося физическим лицом</w:t>
            </w:r>
          </w:p>
        </w:tc>
        <w:tc>
          <w:tcPr>
            <w:tcW w:w="2380" w:type="dxa"/>
            <w:tcMar>
              <w:top w:w="15" w:type="dxa"/>
              <w:left w:w="15" w:type="dxa"/>
              <w:bottom w:w="15" w:type="dxa"/>
              <w:right w:w="15" w:type="dxa"/>
            </w:tcMar>
            <w:vAlign w:val="center"/>
          </w:tcPr>
          <w:p w:rsidR="00551D0C" w:rsidRPr="00BC2448" w:rsidRDefault="00551D0C" w:rsidP="00F119D9">
            <w:pPr>
              <w:pStyle w:val="a6"/>
              <w:jc w:val="center"/>
              <w:rPr>
                <w:rFonts w:ascii="Times New Roman" w:hAnsi="Times New Roman" w:cs="Times New Roman"/>
                <w:b/>
                <w:sz w:val="24"/>
                <w:szCs w:val="24"/>
                <w:lang w:val="ru-RU"/>
              </w:rPr>
            </w:pPr>
            <w:r w:rsidRPr="00BC2448">
              <w:rPr>
                <w:rFonts w:ascii="Times New Roman" w:hAnsi="Times New Roman" w:cs="Times New Roman"/>
                <w:b/>
                <w:sz w:val="24"/>
                <w:szCs w:val="24"/>
                <w:lang w:val="ru-RU"/>
              </w:rPr>
              <w:t>БИН(ИИН) соисполнителя, его полный юридический и почтовый адрес, контактный телефон</w:t>
            </w:r>
          </w:p>
        </w:tc>
        <w:tc>
          <w:tcPr>
            <w:tcW w:w="1873" w:type="dxa"/>
            <w:tcMar>
              <w:top w:w="15" w:type="dxa"/>
              <w:left w:w="15" w:type="dxa"/>
              <w:bottom w:w="15" w:type="dxa"/>
              <w:right w:w="15" w:type="dxa"/>
            </w:tcMar>
            <w:vAlign w:val="center"/>
          </w:tcPr>
          <w:p w:rsidR="00551D0C" w:rsidRPr="00BC2448" w:rsidRDefault="00551D0C" w:rsidP="00F119D9">
            <w:pPr>
              <w:pStyle w:val="a6"/>
              <w:jc w:val="center"/>
              <w:rPr>
                <w:rFonts w:ascii="Times New Roman" w:hAnsi="Times New Roman" w:cs="Times New Roman"/>
                <w:b/>
                <w:sz w:val="24"/>
                <w:szCs w:val="24"/>
                <w:lang w:val="ru-RU"/>
              </w:rPr>
            </w:pPr>
            <w:r w:rsidRPr="00BC2448">
              <w:rPr>
                <w:rFonts w:ascii="Times New Roman" w:hAnsi="Times New Roman" w:cs="Times New Roman"/>
                <w:b/>
                <w:sz w:val="24"/>
                <w:szCs w:val="24"/>
                <w:lang w:val="ru-RU"/>
              </w:rPr>
              <w:t>Наименование оказываемых услуг в соответствии с Технической спецификацией</w:t>
            </w:r>
          </w:p>
        </w:tc>
        <w:tc>
          <w:tcPr>
            <w:tcW w:w="2410" w:type="dxa"/>
            <w:tcMar>
              <w:top w:w="15" w:type="dxa"/>
              <w:left w:w="15" w:type="dxa"/>
              <w:bottom w:w="15" w:type="dxa"/>
              <w:right w:w="15" w:type="dxa"/>
            </w:tcMar>
            <w:vAlign w:val="center"/>
          </w:tcPr>
          <w:p w:rsidR="00551D0C" w:rsidRPr="00BC2448" w:rsidRDefault="00551D0C" w:rsidP="00F119D9">
            <w:pPr>
              <w:pStyle w:val="a6"/>
              <w:jc w:val="center"/>
              <w:rPr>
                <w:rFonts w:ascii="Times New Roman" w:hAnsi="Times New Roman" w:cs="Times New Roman"/>
                <w:b/>
                <w:sz w:val="24"/>
                <w:szCs w:val="24"/>
                <w:lang w:val="ru-RU"/>
              </w:rPr>
            </w:pPr>
            <w:r w:rsidRPr="00BC2448">
              <w:rPr>
                <w:rFonts w:ascii="Times New Roman" w:hAnsi="Times New Roman" w:cs="Times New Roman"/>
                <w:b/>
                <w:sz w:val="24"/>
                <w:szCs w:val="24"/>
                <w:lang w:val="ru-RU"/>
              </w:rPr>
              <w:t>Объем оказываемых услуг в соответствии с Технической спецификацией в денежном выражении, тенге</w:t>
            </w:r>
          </w:p>
        </w:tc>
      </w:tr>
      <w:tr w:rsidR="00551D0C" w:rsidRPr="00183DCA" w:rsidTr="00F119D9">
        <w:trPr>
          <w:trHeight w:val="30"/>
        </w:trPr>
        <w:tc>
          <w:tcPr>
            <w:tcW w:w="526" w:type="dxa"/>
            <w:tcMar>
              <w:top w:w="15" w:type="dxa"/>
              <w:left w:w="15" w:type="dxa"/>
              <w:bottom w:w="15" w:type="dxa"/>
              <w:right w:w="15" w:type="dxa"/>
            </w:tcMar>
            <w:vAlign w:val="center"/>
          </w:tcPr>
          <w:p w:rsidR="00551D0C" w:rsidRPr="005C51FD" w:rsidRDefault="00551D0C" w:rsidP="00F119D9">
            <w:pPr>
              <w:pStyle w:val="a6"/>
              <w:jc w:val="both"/>
              <w:rPr>
                <w:rFonts w:ascii="Times New Roman" w:hAnsi="Times New Roman" w:cs="Times New Roman"/>
                <w:sz w:val="24"/>
                <w:szCs w:val="24"/>
                <w:lang w:val="ru-RU"/>
              </w:rPr>
            </w:pPr>
            <w:r w:rsidRPr="005C51FD">
              <w:rPr>
                <w:rFonts w:ascii="Times New Roman" w:hAnsi="Times New Roman" w:cs="Times New Roman"/>
                <w:sz w:val="24"/>
                <w:szCs w:val="24"/>
                <w:lang w:val="ru-RU"/>
              </w:rPr>
              <w:br/>
            </w:r>
          </w:p>
        </w:tc>
        <w:tc>
          <w:tcPr>
            <w:tcW w:w="2309" w:type="dxa"/>
            <w:tcMar>
              <w:top w:w="15" w:type="dxa"/>
              <w:left w:w="15" w:type="dxa"/>
              <w:bottom w:w="15" w:type="dxa"/>
              <w:right w:w="15" w:type="dxa"/>
            </w:tcMar>
            <w:vAlign w:val="center"/>
          </w:tcPr>
          <w:p w:rsidR="00551D0C" w:rsidRPr="005C51FD" w:rsidRDefault="00551D0C" w:rsidP="00F119D9">
            <w:pPr>
              <w:pStyle w:val="a6"/>
              <w:jc w:val="both"/>
              <w:rPr>
                <w:rFonts w:ascii="Times New Roman" w:hAnsi="Times New Roman" w:cs="Times New Roman"/>
                <w:sz w:val="24"/>
                <w:szCs w:val="24"/>
                <w:lang w:val="ru-RU"/>
              </w:rPr>
            </w:pPr>
            <w:r w:rsidRPr="005C51FD">
              <w:rPr>
                <w:rFonts w:ascii="Times New Roman" w:hAnsi="Times New Roman" w:cs="Times New Roman"/>
                <w:sz w:val="24"/>
                <w:szCs w:val="24"/>
                <w:lang w:val="ru-RU"/>
              </w:rPr>
              <w:br/>
            </w:r>
          </w:p>
        </w:tc>
        <w:tc>
          <w:tcPr>
            <w:tcW w:w="2380" w:type="dxa"/>
            <w:tcMar>
              <w:top w:w="15" w:type="dxa"/>
              <w:left w:w="15" w:type="dxa"/>
              <w:bottom w:w="15" w:type="dxa"/>
              <w:right w:w="15" w:type="dxa"/>
            </w:tcMar>
            <w:vAlign w:val="center"/>
          </w:tcPr>
          <w:p w:rsidR="00551D0C" w:rsidRPr="005C51FD" w:rsidRDefault="00551D0C" w:rsidP="00F119D9">
            <w:pPr>
              <w:pStyle w:val="a6"/>
              <w:jc w:val="both"/>
              <w:rPr>
                <w:rFonts w:ascii="Times New Roman" w:hAnsi="Times New Roman" w:cs="Times New Roman"/>
                <w:sz w:val="24"/>
                <w:szCs w:val="24"/>
                <w:lang w:val="ru-RU"/>
              </w:rPr>
            </w:pPr>
            <w:r w:rsidRPr="005C51FD">
              <w:rPr>
                <w:rFonts w:ascii="Times New Roman" w:hAnsi="Times New Roman" w:cs="Times New Roman"/>
                <w:sz w:val="24"/>
                <w:szCs w:val="24"/>
                <w:lang w:val="ru-RU"/>
              </w:rPr>
              <w:br/>
            </w:r>
          </w:p>
        </w:tc>
        <w:tc>
          <w:tcPr>
            <w:tcW w:w="1873" w:type="dxa"/>
            <w:tcMar>
              <w:top w:w="15" w:type="dxa"/>
              <w:left w:w="15" w:type="dxa"/>
              <w:bottom w:w="15" w:type="dxa"/>
              <w:right w:w="15" w:type="dxa"/>
            </w:tcMar>
            <w:vAlign w:val="center"/>
          </w:tcPr>
          <w:p w:rsidR="00551D0C" w:rsidRPr="005C51FD" w:rsidRDefault="00551D0C" w:rsidP="00F119D9">
            <w:pPr>
              <w:pStyle w:val="a6"/>
              <w:jc w:val="both"/>
              <w:rPr>
                <w:rFonts w:ascii="Times New Roman" w:hAnsi="Times New Roman" w:cs="Times New Roman"/>
                <w:sz w:val="24"/>
                <w:szCs w:val="24"/>
                <w:lang w:val="ru-RU"/>
              </w:rPr>
            </w:pPr>
            <w:r w:rsidRPr="005C51FD">
              <w:rPr>
                <w:rFonts w:ascii="Times New Roman" w:hAnsi="Times New Roman" w:cs="Times New Roman"/>
                <w:sz w:val="24"/>
                <w:szCs w:val="24"/>
                <w:lang w:val="ru-RU"/>
              </w:rPr>
              <w:br/>
            </w:r>
          </w:p>
        </w:tc>
        <w:tc>
          <w:tcPr>
            <w:tcW w:w="2410" w:type="dxa"/>
            <w:tcMar>
              <w:top w:w="15" w:type="dxa"/>
              <w:left w:w="15" w:type="dxa"/>
              <w:bottom w:w="15" w:type="dxa"/>
              <w:right w:w="15" w:type="dxa"/>
            </w:tcMar>
            <w:vAlign w:val="center"/>
          </w:tcPr>
          <w:p w:rsidR="00551D0C" w:rsidRPr="005C51FD" w:rsidRDefault="00551D0C" w:rsidP="00F119D9">
            <w:pPr>
              <w:pStyle w:val="a6"/>
              <w:jc w:val="both"/>
              <w:rPr>
                <w:rFonts w:ascii="Times New Roman" w:hAnsi="Times New Roman" w:cs="Times New Roman"/>
                <w:sz w:val="24"/>
                <w:szCs w:val="24"/>
                <w:lang w:val="ru-RU"/>
              </w:rPr>
            </w:pPr>
            <w:r w:rsidRPr="005C51FD">
              <w:rPr>
                <w:rFonts w:ascii="Times New Roman" w:hAnsi="Times New Roman" w:cs="Times New Roman"/>
                <w:sz w:val="24"/>
                <w:szCs w:val="24"/>
                <w:lang w:val="ru-RU"/>
              </w:rPr>
              <w:br/>
            </w:r>
          </w:p>
        </w:tc>
      </w:tr>
      <w:tr w:rsidR="00551D0C" w:rsidRPr="00183DCA" w:rsidTr="00F119D9">
        <w:trPr>
          <w:trHeight w:val="30"/>
        </w:trPr>
        <w:tc>
          <w:tcPr>
            <w:tcW w:w="526" w:type="dxa"/>
            <w:tcMar>
              <w:top w:w="15" w:type="dxa"/>
              <w:left w:w="15" w:type="dxa"/>
              <w:bottom w:w="15" w:type="dxa"/>
              <w:right w:w="15" w:type="dxa"/>
            </w:tcMar>
            <w:vAlign w:val="center"/>
          </w:tcPr>
          <w:p w:rsidR="00551D0C" w:rsidRPr="005C51FD" w:rsidRDefault="00551D0C" w:rsidP="00F119D9">
            <w:pPr>
              <w:pStyle w:val="a6"/>
              <w:jc w:val="both"/>
              <w:rPr>
                <w:rFonts w:ascii="Times New Roman" w:hAnsi="Times New Roman" w:cs="Times New Roman"/>
                <w:sz w:val="24"/>
                <w:szCs w:val="24"/>
                <w:lang w:val="ru-RU"/>
              </w:rPr>
            </w:pPr>
            <w:r w:rsidRPr="005C51FD">
              <w:rPr>
                <w:rFonts w:ascii="Times New Roman" w:hAnsi="Times New Roman" w:cs="Times New Roman"/>
                <w:sz w:val="24"/>
                <w:szCs w:val="24"/>
                <w:lang w:val="ru-RU"/>
              </w:rPr>
              <w:br/>
            </w:r>
          </w:p>
        </w:tc>
        <w:tc>
          <w:tcPr>
            <w:tcW w:w="2309" w:type="dxa"/>
            <w:tcMar>
              <w:top w:w="15" w:type="dxa"/>
              <w:left w:w="15" w:type="dxa"/>
              <w:bottom w:w="15" w:type="dxa"/>
              <w:right w:w="15" w:type="dxa"/>
            </w:tcMar>
            <w:vAlign w:val="center"/>
          </w:tcPr>
          <w:p w:rsidR="00551D0C" w:rsidRPr="005C51FD" w:rsidRDefault="00551D0C" w:rsidP="00F119D9">
            <w:pPr>
              <w:pStyle w:val="a6"/>
              <w:jc w:val="both"/>
              <w:rPr>
                <w:rFonts w:ascii="Times New Roman" w:hAnsi="Times New Roman" w:cs="Times New Roman"/>
                <w:sz w:val="24"/>
                <w:szCs w:val="24"/>
                <w:lang w:val="ru-RU"/>
              </w:rPr>
            </w:pPr>
            <w:r w:rsidRPr="005C51FD">
              <w:rPr>
                <w:rFonts w:ascii="Times New Roman" w:hAnsi="Times New Roman" w:cs="Times New Roman"/>
                <w:sz w:val="24"/>
                <w:szCs w:val="24"/>
                <w:lang w:val="ru-RU"/>
              </w:rPr>
              <w:br/>
            </w:r>
          </w:p>
        </w:tc>
        <w:tc>
          <w:tcPr>
            <w:tcW w:w="2380" w:type="dxa"/>
            <w:tcMar>
              <w:top w:w="15" w:type="dxa"/>
              <w:left w:w="15" w:type="dxa"/>
              <w:bottom w:w="15" w:type="dxa"/>
              <w:right w:w="15" w:type="dxa"/>
            </w:tcMar>
            <w:vAlign w:val="center"/>
          </w:tcPr>
          <w:p w:rsidR="00551D0C" w:rsidRPr="005C51FD" w:rsidRDefault="00551D0C" w:rsidP="00F119D9">
            <w:pPr>
              <w:pStyle w:val="a6"/>
              <w:jc w:val="both"/>
              <w:rPr>
                <w:rFonts w:ascii="Times New Roman" w:hAnsi="Times New Roman" w:cs="Times New Roman"/>
                <w:sz w:val="24"/>
                <w:szCs w:val="24"/>
                <w:lang w:val="ru-RU"/>
              </w:rPr>
            </w:pPr>
            <w:r w:rsidRPr="005C51FD">
              <w:rPr>
                <w:rFonts w:ascii="Times New Roman" w:hAnsi="Times New Roman" w:cs="Times New Roman"/>
                <w:sz w:val="24"/>
                <w:szCs w:val="24"/>
                <w:lang w:val="ru-RU"/>
              </w:rPr>
              <w:br/>
            </w:r>
          </w:p>
        </w:tc>
        <w:tc>
          <w:tcPr>
            <w:tcW w:w="1873" w:type="dxa"/>
            <w:tcMar>
              <w:top w:w="15" w:type="dxa"/>
              <w:left w:w="15" w:type="dxa"/>
              <w:bottom w:w="15" w:type="dxa"/>
              <w:right w:w="15" w:type="dxa"/>
            </w:tcMar>
            <w:vAlign w:val="center"/>
          </w:tcPr>
          <w:p w:rsidR="00551D0C" w:rsidRPr="005C51FD" w:rsidRDefault="00551D0C" w:rsidP="00F119D9">
            <w:pPr>
              <w:pStyle w:val="a6"/>
              <w:jc w:val="both"/>
              <w:rPr>
                <w:rFonts w:ascii="Times New Roman" w:hAnsi="Times New Roman" w:cs="Times New Roman"/>
                <w:sz w:val="24"/>
                <w:szCs w:val="24"/>
                <w:lang w:val="ru-RU"/>
              </w:rPr>
            </w:pPr>
            <w:r w:rsidRPr="005C51FD">
              <w:rPr>
                <w:rFonts w:ascii="Times New Roman" w:hAnsi="Times New Roman" w:cs="Times New Roman"/>
                <w:sz w:val="24"/>
                <w:szCs w:val="24"/>
                <w:lang w:val="ru-RU"/>
              </w:rPr>
              <w:br/>
            </w:r>
          </w:p>
        </w:tc>
        <w:tc>
          <w:tcPr>
            <w:tcW w:w="2410" w:type="dxa"/>
            <w:tcMar>
              <w:top w:w="15" w:type="dxa"/>
              <w:left w:w="15" w:type="dxa"/>
              <w:bottom w:w="15" w:type="dxa"/>
              <w:right w:w="15" w:type="dxa"/>
            </w:tcMar>
            <w:vAlign w:val="center"/>
          </w:tcPr>
          <w:p w:rsidR="00551D0C" w:rsidRPr="005C51FD" w:rsidRDefault="00551D0C" w:rsidP="00F119D9">
            <w:pPr>
              <w:pStyle w:val="a6"/>
              <w:jc w:val="both"/>
              <w:rPr>
                <w:rFonts w:ascii="Times New Roman" w:hAnsi="Times New Roman" w:cs="Times New Roman"/>
                <w:sz w:val="24"/>
                <w:szCs w:val="24"/>
                <w:lang w:val="ru-RU"/>
              </w:rPr>
            </w:pPr>
            <w:r w:rsidRPr="005C51FD">
              <w:rPr>
                <w:rFonts w:ascii="Times New Roman" w:hAnsi="Times New Roman" w:cs="Times New Roman"/>
                <w:sz w:val="24"/>
                <w:szCs w:val="24"/>
                <w:lang w:val="ru-RU"/>
              </w:rPr>
              <w:br/>
            </w:r>
          </w:p>
        </w:tc>
      </w:tr>
      <w:tr w:rsidR="00551D0C" w:rsidRPr="005C51FD" w:rsidTr="00F119D9">
        <w:trPr>
          <w:trHeight w:val="30"/>
        </w:trPr>
        <w:tc>
          <w:tcPr>
            <w:tcW w:w="5215" w:type="dxa"/>
            <w:gridSpan w:val="3"/>
            <w:tcMar>
              <w:top w:w="15" w:type="dxa"/>
              <w:left w:w="15" w:type="dxa"/>
              <w:bottom w:w="15" w:type="dxa"/>
              <w:right w:w="15" w:type="dxa"/>
            </w:tcMar>
            <w:vAlign w:val="center"/>
          </w:tcPr>
          <w:p w:rsidR="00551D0C" w:rsidRPr="005C51FD" w:rsidRDefault="00551D0C" w:rsidP="00F119D9">
            <w:pPr>
              <w:pStyle w:val="a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Всего по данному </w:t>
            </w:r>
            <w:r w:rsidRPr="005C51FD">
              <w:rPr>
                <w:rFonts w:ascii="Times New Roman" w:hAnsi="Times New Roman" w:cs="Times New Roman"/>
                <w:sz w:val="24"/>
                <w:szCs w:val="24"/>
                <w:lang w:val="ru-RU"/>
              </w:rPr>
              <w:t>соисполнителю</w:t>
            </w:r>
          </w:p>
        </w:tc>
        <w:tc>
          <w:tcPr>
            <w:tcW w:w="1873" w:type="dxa"/>
            <w:tcMar>
              <w:top w:w="15" w:type="dxa"/>
              <w:left w:w="15" w:type="dxa"/>
              <w:bottom w:w="15" w:type="dxa"/>
              <w:right w:w="15" w:type="dxa"/>
            </w:tcMar>
            <w:vAlign w:val="center"/>
          </w:tcPr>
          <w:p w:rsidR="00551D0C" w:rsidRPr="005C51FD" w:rsidRDefault="00551D0C" w:rsidP="00F119D9">
            <w:pPr>
              <w:pStyle w:val="a6"/>
              <w:jc w:val="both"/>
              <w:rPr>
                <w:rFonts w:ascii="Times New Roman" w:hAnsi="Times New Roman" w:cs="Times New Roman"/>
                <w:sz w:val="24"/>
                <w:szCs w:val="24"/>
                <w:lang w:val="ru-RU"/>
              </w:rPr>
            </w:pPr>
            <w:r w:rsidRPr="005C51FD">
              <w:rPr>
                <w:rFonts w:ascii="Times New Roman" w:hAnsi="Times New Roman" w:cs="Times New Roman"/>
                <w:sz w:val="24"/>
                <w:szCs w:val="24"/>
                <w:lang w:val="ru-RU"/>
              </w:rPr>
              <w:br/>
            </w:r>
          </w:p>
        </w:tc>
        <w:tc>
          <w:tcPr>
            <w:tcW w:w="2410" w:type="dxa"/>
            <w:tcMar>
              <w:top w:w="15" w:type="dxa"/>
              <w:left w:w="15" w:type="dxa"/>
              <w:bottom w:w="15" w:type="dxa"/>
              <w:right w:w="15" w:type="dxa"/>
            </w:tcMar>
            <w:vAlign w:val="center"/>
          </w:tcPr>
          <w:p w:rsidR="00551D0C" w:rsidRPr="005C51FD" w:rsidRDefault="00551D0C" w:rsidP="00F119D9">
            <w:pPr>
              <w:pStyle w:val="a6"/>
              <w:jc w:val="both"/>
              <w:rPr>
                <w:rFonts w:ascii="Times New Roman" w:hAnsi="Times New Roman" w:cs="Times New Roman"/>
                <w:sz w:val="24"/>
                <w:szCs w:val="24"/>
                <w:lang w:val="ru-RU"/>
              </w:rPr>
            </w:pPr>
            <w:r w:rsidRPr="005C51FD">
              <w:rPr>
                <w:rFonts w:ascii="Times New Roman" w:hAnsi="Times New Roman" w:cs="Times New Roman"/>
                <w:sz w:val="24"/>
                <w:szCs w:val="24"/>
                <w:lang w:val="ru-RU"/>
              </w:rPr>
              <w:br/>
            </w:r>
          </w:p>
        </w:tc>
      </w:tr>
      <w:tr w:rsidR="00551D0C" w:rsidRPr="005C51FD" w:rsidTr="00F119D9">
        <w:trPr>
          <w:trHeight w:val="30"/>
        </w:trPr>
        <w:tc>
          <w:tcPr>
            <w:tcW w:w="526" w:type="dxa"/>
            <w:tcMar>
              <w:top w:w="15" w:type="dxa"/>
              <w:left w:w="15" w:type="dxa"/>
              <w:bottom w:w="15" w:type="dxa"/>
              <w:right w:w="15" w:type="dxa"/>
            </w:tcMar>
            <w:vAlign w:val="center"/>
          </w:tcPr>
          <w:p w:rsidR="00551D0C" w:rsidRPr="005C51FD" w:rsidRDefault="00551D0C" w:rsidP="00F119D9">
            <w:pPr>
              <w:pStyle w:val="a6"/>
              <w:jc w:val="both"/>
              <w:rPr>
                <w:rFonts w:ascii="Times New Roman" w:hAnsi="Times New Roman" w:cs="Times New Roman"/>
                <w:sz w:val="24"/>
                <w:szCs w:val="24"/>
                <w:lang w:val="ru-RU"/>
              </w:rPr>
            </w:pPr>
            <w:r w:rsidRPr="005C51FD">
              <w:rPr>
                <w:rFonts w:ascii="Times New Roman" w:hAnsi="Times New Roman" w:cs="Times New Roman"/>
                <w:sz w:val="24"/>
                <w:szCs w:val="24"/>
                <w:lang w:val="ru-RU"/>
              </w:rPr>
              <w:br/>
            </w:r>
          </w:p>
        </w:tc>
        <w:tc>
          <w:tcPr>
            <w:tcW w:w="2309" w:type="dxa"/>
            <w:tcMar>
              <w:top w:w="15" w:type="dxa"/>
              <w:left w:w="15" w:type="dxa"/>
              <w:bottom w:w="15" w:type="dxa"/>
              <w:right w:w="15" w:type="dxa"/>
            </w:tcMar>
            <w:vAlign w:val="center"/>
          </w:tcPr>
          <w:p w:rsidR="00551D0C" w:rsidRPr="005C51FD" w:rsidRDefault="00551D0C" w:rsidP="00F119D9">
            <w:pPr>
              <w:pStyle w:val="a6"/>
              <w:jc w:val="both"/>
              <w:rPr>
                <w:rFonts w:ascii="Times New Roman" w:hAnsi="Times New Roman" w:cs="Times New Roman"/>
                <w:sz w:val="24"/>
                <w:szCs w:val="24"/>
                <w:lang w:val="ru-RU"/>
              </w:rPr>
            </w:pPr>
            <w:r w:rsidRPr="005C51FD">
              <w:rPr>
                <w:rFonts w:ascii="Times New Roman" w:hAnsi="Times New Roman" w:cs="Times New Roman"/>
                <w:sz w:val="24"/>
                <w:szCs w:val="24"/>
                <w:lang w:val="ru-RU"/>
              </w:rPr>
              <w:br/>
            </w:r>
          </w:p>
        </w:tc>
        <w:tc>
          <w:tcPr>
            <w:tcW w:w="2380" w:type="dxa"/>
            <w:tcMar>
              <w:top w:w="15" w:type="dxa"/>
              <w:left w:w="15" w:type="dxa"/>
              <w:bottom w:w="15" w:type="dxa"/>
              <w:right w:w="15" w:type="dxa"/>
            </w:tcMar>
            <w:vAlign w:val="center"/>
          </w:tcPr>
          <w:p w:rsidR="00551D0C" w:rsidRPr="005C51FD" w:rsidRDefault="00551D0C" w:rsidP="00F119D9">
            <w:pPr>
              <w:pStyle w:val="a6"/>
              <w:jc w:val="both"/>
              <w:rPr>
                <w:rFonts w:ascii="Times New Roman" w:hAnsi="Times New Roman" w:cs="Times New Roman"/>
                <w:sz w:val="24"/>
                <w:szCs w:val="24"/>
                <w:lang w:val="ru-RU"/>
              </w:rPr>
            </w:pPr>
            <w:r w:rsidRPr="005C51FD">
              <w:rPr>
                <w:rFonts w:ascii="Times New Roman" w:hAnsi="Times New Roman" w:cs="Times New Roman"/>
                <w:sz w:val="24"/>
                <w:szCs w:val="24"/>
                <w:lang w:val="ru-RU"/>
              </w:rPr>
              <w:br/>
            </w:r>
          </w:p>
        </w:tc>
        <w:tc>
          <w:tcPr>
            <w:tcW w:w="1873" w:type="dxa"/>
            <w:tcMar>
              <w:top w:w="15" w:type="dxa"/>
              <w:left w:w="15" w:type="dxa"/>
              <w:bottom w:w="15" w:type="dxa"/>
              <w:right w:w="15" w:type="dxa"/>
            </w:tcMar>
            <w:vAlign w:val="center"/>
          </w:tcPr>
          <w:p w:rsidR="00551D0C" w:rsidRPr="005C51FD" w:rsidRDefault="00551D0C" w:rsidP="00F119D9">
            <w:pPr>
              <w:pStyle w:val="a6"/>
              <w:jc w:val="both"/>
              <w:rPr>
                <w:rFonts w:ascii="Times New Roman" w:hAnsi="Times New Roman" w:cs="Times New Roman"/>
                <w:sz w:val="24"/>
                <w:szCs w:val="24"/>
                <w:lang w:val="ru-RU"/>
              </w:rPr>
            </w:pPr>
            <w:r w:rsidRPr="005C51FD">
              <w:rPr>
                <w:rFonts w:ascii="Times New Roman" w:hAnsi="Times New Roman" w:cs="Times New Roman"/>
                <w:sz w:val="24"/>
                <w:szCs w:val="24"/>
                <w:lang w:val="ru-RU"/>
              </w:rPr>
              <w:br/>
            </w:r>
          </w:p>
        </w:tc>
        <w:tc>
          <w:tcPr>
            <w:tcW w:w="2410" w:type="dxa"/>
            <w:tcMar>
              <w:top w:w="15" w:type="dxa"/>
              <w:left w:w="15" w:type="dxa"/>
              <w:bottom w:w="15" w:type="dxa"/>
              <w:right w:w="15" w:type="dxa"/>
            </w:tcMar>
            <w:vAlign w:val="center"/>
          </w:tcPr>
          <w:p w:rsidR="00551D0C" w:rsidRPr="005C51FD" w:rsidRDefault="00551D0C" w:rsidP="00F119D9">
            <w:pPr>
              <w:pStyle w:val="a6"/>
              <w:jc w:val="both"/>
              <w:rPr>
                <w:rFonts w:ascii="Times New Roman" w:hAnsi="Times New Roman" w:cs="Times New Roman"/>
                <w:sz w:val="24"/>
                <w:szCs w:val="24"/>
                <w:lang w:val="ru-RU"/>
              </w:rPr>
            </w:pPr>
            <w:r w:rsidRPr="005C51FD">
              <w:rPr>
                <w:rFonts w:ascii="Times New Roman" w:hAnsi="Times New Roman" w:cs="Times New Roman"/>
                <w:sz w:val="24"/>
                <w:szCs w:val="24"/>
                <w:lang w:val="ru-RU"/>
              </w:rPr>
              <w:br/>
            </w:r>
          </w:p>
        </w:tc>
      </w:tr>
      <w:tr w:rsidR="00551D0C" w:rsidRPr="005C51FD" w:rsidTr="00F119D9">
        <w:trPr>
          <w:trHeight w:val="30"/>
        </w:trPr>
        <w:tc>
          <w:tcPr>
            <w:tcW w:w="526" w:type="dxa"/>
            <w:tcMar>
              <w:top w:w="15" w:type="dxa"/>
              <w:left w:w="15" w:type="dxa"/>
              <w:bottom w:w="15" w:type="dxa"/>
              <w:right w:w="15" w:type="dxa"/>
            </w:tcMar>
            <w:vAlign w:val="center"/>
          </w:tcPr>
          <w:p w:rsidR="00551D0C" w:rsidRPr="005C51FD" w:rsidRDefault="00551D0C" w:rsidP="00F119D9">
            <w:pPr>
              <w:pStyle w:val="a6"/>
              <w:jc w:val="both"/>
              <w:rPr>
                <w:rFonts w:ascii="Times New Roman" w:hAnsi="Times New Roman" w:cs="Times New Roman"/>
                <w:sz w:val="24"/>
                <w:szCs w:val="24"/>
                <w:lang w:val="ru-RU"/>
              </w:rPr>
            </w:pPr>
            <w:r w:rsidRPr="005C51FD">
              <w:rPr>
                <w:rFonts w:ascii="Times New Roman" w:hAnsi="Times New Roman" w:cs="Times New Roman"/>
                <w:sz w:val="24"/>
                <w:szCs w:val="24"/>
                <w:lang w:val="ru-RU"/>
              </w:rPr>
              <w:br/>
            </w:r>
          </w:p>
        </w:tc>
        <w:tc>
          <w:tcPr>
            <w:tcW w:w="2309" w:type="dxa"/>
            <w:tcMar>
              <w:top w:w="15" w:type="dxa"/>
              <w:left w:w="15" w:type="dxa"/>
              <w:bottom w:w="15" w:type="dxa"/>
              <w:right w:w="15" w:type="dxa"/>
            </w:tcMar>
            <w:vAlign w:val="center"/>
          </w:tcPr>
          <w:p w:rsidR="00551D0C" w:rsidRPr="005C51FD" w:rsidRDefault="00551D0C" w:rsidP="00F119D9">
            <w:pPr>
              <w:pStyle w:val="a6"/>
              <w:jc w:val="both"/>
              <w:rPr>
                <w:rFonts w:ascii="Times New Roman" w:hAnsi="Times New Roman" w:cs="Times New Roman"/>
                <w:sz w:val="24"/>
                <w:szCs w:val="24"/>
                <w:lang w:val="ru-RU"/>
              </w:rPr>
            </w:pPr>
            <w:r w:rsidRPr="005C51FD">
              <w:rPr>
                <w:rFonts w:ascii="Times New Roman" w:hAnsi="Times New Roman" w:cs="Times New Roman"/>
                <w:sz w:val="24"/>
                <w:szCs w:val="24"/>
                <w:lang w:val="ru-RU"/>
              </w:rPr>
              <w:br/>
            </w:r>
          </w:p>
        </w:tc>
        <w:tc>
          <w:tcPr>
            <w:tcW w:w="2380" w:type="dxa"/>
            <w:tcMar>
              <w:top w:w="15" w:type="dxa"/>
              <w:left w:w="15" w:type="dxa"/>
              <w:bottom w:w="15" w:type="dxa"/>
              <w:right w:w="15" w:type="dxa"/>
            </w:tcMar>
            <w:vAlign w:val="center"/>
          </w:tcPr>
          <w:p w:rsidR="00551D0C" w:rsidRPr="005C51FD" w:rsidRDefault="00551D0C" w:rsidP="00F119D9">
            <w:pPr>
              <w:pStyle w:val="a6"/>
              <w:jc w:val="both"/>
              <w:rPr>
                <w:rFonts w:ascii="Times New Roman" w:hAnsi="Times New Roman" w:cs="Times New Roman"/>
                <w:sz w:val="24"/>
                <w:szCs w:val="24"/>
                <w:lang w:val="ru-RU"/>
              </w:rPr>
            </w:pPr>
            <w:r w:rsidRPr="005C51FD">
              <w:rPr>
                <w:rFonts w:ascii="Times New Roman" w:hAnsi="Times New Roman" w:cs="Times New Roman"/>
                <w:sz w:val="24"/>
                <w:szCs w:val="24"/>
                <w:lang w:val="ru-RU"/>
              </w:rPr>
              <w:br/>
            </w:r>
          </w:p>
        </w:tc>
        <w:tc>
          <w:tcPr>
            <w:tcW w:w="1873" w:type="dxa"/>
            <w:tcMar>
              <w:top w:w="15" w:type="dxa"/>
              <w:left w:w="15" w:type="dxa"/>
              <w:bottom w:w="15" w:type="dxa"/>
              <w:right w:w="15" w:type="dxa"/>
            </w:tcMar>
            <w:vAlign w:val="center"/>
          </w:tcPr>
          <w:p w:rsidR="00551D0C" w:rsidRPr="005C51FD" w:rsidRDefault="00551D0C" w:rsidP="00F119D9">
            <w:pPr>
              <w:pStyle w:val="a6"/>
              <w:jc w:val="both"/>
              <w:rPr>
                <w:rFonts w:ascii="Times New Roman" w:hAnsi="Times New Roman" w:cs="Times New Roman"/>
                <w:sz w:val="24"/>
                <w:szCs w:val="24"/>
                <w:lang w:val="ru-RU"/>
              </w:rPr>
            </w:pPr>
            <w:r w:rsidRPr="005C51FD">
              <w:rPr>
                <w:rFonts w:ascii="Times New Roman" w:hAnsi="Times New Roman" w:cs="Times New Roman"/>
                <w:sz w:val="24"/>
                <w:szCs w:val="24"/>
                <w:lang w:val="ru-RU"/>
              </w:rPr>
              <w:br/>
            </w:r>
          </w:p>
        </w:tc>
        <w:tc>
          <w:tcPr>
            <w:tcW w:w="2410" w:type="dxa"/>
            <w:tcMar>
              <w:top w:w="15" w:type="dxa"/>
              <w:left w:w="15" w:type="dxa"/>
              <w:bottom w:w="15" w:type="dxa"/>
              <w:right w:w="15" w:type="dxa"/>
            </w:tcMar>
            <w:vAlign w:val="center"/>
          </w:tcPr>
          <w:p w:rsidR="00551D0C" w:rsidRPr="005C51FD" w:rsidRDefault="00551D0C" w:rsidP="00F119D9">
            <w:pPr>
              <w:pStyle w:val="a6"/>
              <w:jc w:val="both"/>
              <w:rPr>
                <w:rFonts w:ascii="Times New Roman" w:hAnsi="Times New Roman" w:cs="Times New Roman"/>
                <w:sz w:val="24"/>
                <w:szCs w:val="24"/>
                <w:lang w:val="ru-RU"/>
              </w:rPr>
            </w:pPr>
            <w:r w:rsidRPr="005C51FD">
              <w:rPr>
                <w:rFonts w:ascii="Times New Roman" w:hAnsi="Times New Roman" w:cs="Times New Roman"/>
                <w:sz w:val="24"/>
                <w:szCs w:val="24"/>
                <w:lang w:val="ru-RU"/>
              </w:rPr>
              <w:br/>
            </w:r>
          </w:p>
        </w:tc>
      </w:tr>
      <w:tr w:rsidR="00551D0C" w:rsidRPr="005C51FD" w:rsidTr="00F119D9">
        <w:trPr>
          <w:trHeight w:val="30"/>
        </w:trPr>
        <w:tc>
          <w:tcPr>
            <w:tcW w:w="7088" w:type="dxa"/>
            <w:gridSpan w:val="4"/>
            <w:tcMar>
              <w:top w:w="15" w:type="dxa"/>
              <w:left w:w="15" w:type="dxa"/>
              <w:bottom w:w="15" w:type="dxa"/>
              <w:right w:w="15" w:type="dxa"/>
            </w:tcMar>
            <w:vAlign w:val="center"/>
          </w:tcPr>
          <w:p w:rsidR="00551D0C" w:rsidRPr="005C51FD" w:rsidRDefault="00551D0C" w:rsidP="00F119D9">
            <w:pPr>
              <w:pStyle w:val="a6"/>
              <w:jc w:val="both"/>
              <w:rPr>
                <w:rFonts w:ascii="Times New Roman" w:hAnsi="Times New Roman" w:cs="Times New Roman"/>
                <w:sz w:val="24"/>
                <w:szCs w:val="24"/>
                <w:lang w:val="ru-RU"/>
              </w:rPr>
            </w:pPr>
            <w:r w:rsidRPr="005C51FD">
              <w:rPr>
                <w:rFonts w:ascii="Times New Roman" w:hAnsi="Times New Roman" w:cs="Times New Roman"/>
                <w:sz w:val="24"/>
                <w:szCs w:val="24"/>
                <w:lang w:val="ru-RU"/>
              </w:rPr>
              <w:t>Всего по данному соисполнителю</w:t>
            </w:r>
          </w:p>
        </w:tc>
        <w:tc>
          <w:tcPr>
            <w:tcW w:w="2410" w:type="dxa"/>
            <w:tcMar>
              <w:top w:w="15" w:type="dxa"/>
              <w:left w:w="15" w:type="dxa"/>
              <w:bottom w:w="15" w:type="dxa"/>
              <w:right w:w="15" w:type="dxa"/>
            </w:tcMar>
            <w:vAlign w:val="center"/>
          </w:tcPr>
          <w:p w:rsidR="00551D0C" w:rsidRPr="005C51FD" w:rsidRDefault="00551D0C" w:rsidP="00F119D9">
            <w:pPr>
              <w:pStyle w:val="a6"/>
              <w:jc w:val="both"/>
              <w:rPr>
                <w:rFonts w:ascii="Times New Roman" w:hAnsi="Times New Roman" w:cs="Times New Roman"/>
                <w:sz w:val="24"/>
                <w:szCs w:val="24"/>
                <w:lang w:val="ru-RU"/>
              </w:rPr>
            </w:pPr>
            <w:r w:rsidRPr="005C51FD">
              <w:rPr>
                <w:rFonts w:ascii="Times New Roman" w:hAnsi="Times New Roman" w:cs="Times New Roman"/>
                <w:sz w:val="24"/>
                <w:szCs w:val="24"/>
                <w:lang w:val="ru-RU"/>
              </w:rPr>
              <w:br/>
            </w:r>
          </w:p>
        </w:tc>
      </w:tr>
      <w:tr w:rsidR="00551D0C" w:rsidRPr="005C51FD" w:rsidTr="00F119D9">
        <w:trPr>
          <w:trHeight w:val="30"/>
        </w:trPr>
        <w:tc>
          <w:tcPr>
            <w:tcW w:w="7088" w:type="dxa"/>
            <w:gridSpan w:val="4"/>
            <w:tcMar>
              <w:top w:w="15" w:type="dxa"/>
              <w:left w:w="15" w:type="dxa"/>
              <w:bottom w:w="15" w:type="dxa"/>
              <w:right w:w="15" w:type="dxa"/>
            </w:tcMar>
            <w:vAlign w:val="center"/>
          </w:tcPr>
          <w:p w:rsidR="00551D0C" w:rsidRPr="005C51FD" w:rsidRDefault="00551D0C" w:rsidP="00F119D9">
            <w:pPr>
              <w:pStyle w:val="a6"/>
              <w:jc w:val="both"/>
              <w:rPr>
                <w:rFonts w:ascii="Times New Roman" w:hAnsi="Times New Roman" w:cs="Times New Roman"/>
                <w:sz w:val="24"/>
                <w:szCs w:val="24"/>
                <w:lang w:val="ru-RU"/>
              </w:rPr>
            </w:pPr>
            <w:r w:rsidRPr="005C51FD">
              <w:rPr>
                <w:rFonts w:ascii="Times New Roman" w:hAnsi="Times New Roman" w:cs="Times New Roman"/>
                <w:sz w:val="24"/>
                <w:szCs w:val="24"/>
                <w:lang w:val="ru-RU"/>
              </w:rPr>
              <w:t>Итого по всем соисполнителям</w:t>
            </w:r>
          </w:p>
        </w:tc>
        <w:tc>
          <w:tcPr>
            <w:tcW w:w="2410" w:type="dxa"/>
            <w:tcMar>
              <w:top w:w="15" w:type="dxa"/>
              <w:left w:w="15" w:type="dxa"/>
              <w:bottom w:w="15" w:type="dxa"/>
              <w:right w:w="15" w:type="dxa"/>
            </w:tcMar>
            <w:vAlign w:val="center"/>
          </w:tcPr>
          <w:p w:rsidR="00551D0C" w:rsidRPr="005C51FD" w:rsidRDefault="00551D0C" w:rsidP="00F119D9">
            <w:pPr>
              <w:pStyle w:val="a6"/>
              <w:jc w:val="both"/>
              <w:rPr>
                <w:rFonts w:ascii="Times New Roman" w:hAnsi="Times New Roman" w:cs="Times New Roman"/>
                <w:sz w:val="24"/>
                <w:szCs w:val="24"/>
                <w:lang w:val="ru-RU"/>
              </w:rPr>
            </w:pPr>
            <w:r w:rsidRPr="005C51FD">
              <w:rPr>
                <w:rFonts w:ascii="Times New Roman" w:hAnsi="Times New Roman" w:cs="Times New Roman"/>
                <w:sz w:val="24"/>
                <w:szCs w:val="24"/>
                <w:lang w:val="ru-RU"/>
              </w:rPr>
              <w:br/>
            </w:r>
          </w:p>
        </w:tc>
      </w:tr>
    </w:tbl>
    <w:p w:rsidR="00551D0C" w:rsidRPr="005C51FD" w:rsidRDefault="00551D0C" w:rsidP="00551D0C">
      <w:pPr>
        <w:pStyle w:val="a6"/>
        <w:ind w:firstLine="720"/>
        <w:jc w:val="both"/>
        <w:rPr>
          <w:rFonts w:ascii="Times New Roman" w:hAnsi="Times New Roman" w:cs="Times New Roman"/>
          <w:sz w:val="24"/>
          <w:szCs w:val="24"/>
          <w:lang w:val="ru-RU"/>
        </w:rPr>
      </w:pPr>
      <w:r w:rsidRPr="005C51FD">
        <w:rPr>
          <w:rFonts w:ascii="Times New Roman" w:hAnsi="Times New Roman" w:cs="Times New Roman"/>
          <w:sz w:val="24"/>
          <w:szCs w:val="24"/>
          <w:lang w:val="ru-RU"/>
        </w:rPr>
        <w:t xml:space="preserve">Настоящим соисполнитель (и) потенциального поставщика, подающего заявку на участие в </w:t>
      </w:r>
      <w:r>
        <w:rPr>
          <w:rFonts w:ascii="Times New Roman" w:hAnsi="Times New Roman" w:cs="Times New Roman"/>
          <w:sz w:val="24"/>
          <w:szCs w:val="24"/>
          <w:lang w:val="ru-RU"/>
        </w:rPr>
        <w:t>тендере</w:t>
      </w:r>
      <w:r w:rsidRPr="005C51FD">
        <w:rPr>
          <w:rFonts w:ascii="Times New Roman" w:hAnsi="Times New Roman" w:cs="Times New Roman"/>
          <w:sz w:val="24"/>
          <w:szCs w:val="24"/>
          <w:lang w:val="ru-RU"/>
        </w:rPr>
        <w:t xml:space="preserve"> (указать полное наименование </w:t>
      </w:r>
      <w:r>
        <w:rPr>
          <w:rFonts w:ascii="Times New Roman" w:hAnsi="Times New Roman" w:cs="Times New Roman"/>
          <w:sz w:val="24"/>
          <w:szCs w:val="24"/>
          <w:lang w:val="ru-RU"/>
        </w:rPr>
        <w:t>тендера</w:t>
      </w:r>
      <w:r w:rsidRPr="005C51FD">
        <w:rPr>
          <w:rFonts w:ascii="Times New Roman" w:hAnsi="Times New Roman" w:cs="Times New Roman"/>
          <w:sz w:val="24"/>
          <w:szCs w:val="24"/>
          <w:lang w:val="ru-RU"/>
        </w:rPr>
        <w:t xml:space="preserve">), выражают свою осведомленность об условиях участия в закупках и принимают на себя ответственность за нарушения требований, предусмотренных </w:t>
      </w:r>
      <w:r>
        <w:rPr>
          <w:rFonts w:ascii="Times New Roman" w:hAnsi="Times New Roman" w:cs="Times New Roman"/>
          <w:sz w:val="24"/>
          <w:szCs w:val="24"/>
          <w:lang w:val="ru-RU"/>
        </w:rPr>
        <w:t xml:space="preserve">Тендерной </w:t>
      </w:r>
      <w:r w:rsidRPr="005C51FD">
        <w:rPr>
          <w:rFonts w:ascii="Times New Roman" w:hAnsi="Times New Roman" w:cs="Times New Roman"/>
          <w:sz w:val="24"/>
          <w:szCs w:val="24"/>
          <w:lang w:val="ru-RU"/>
        </w:rPr>
        <w:t>документацией в части, касающейся соисполнителей потенциального поставщика.</w:t>
      </w:r>
    </w:p>
    <w:p w:rsidR="00551D0C" w:rsidRDefault="00551D0C" w:rsidP="00551D0C">
      <w:pPr>
        <w:pStyle w:val="a6"/>
        <w:jc w:val="both"/>
        <w:rPr>
          <w:rFonts w:ascii="Times New Roman" w:hAnsi="Times New Roman" w:cs="Times New Roman"/>
          <w:i/>
          <w:sz w:val="24"/>
          <w:szCs w:val="24"/>
          <w:lang w:val="ru-RU"/>
        </w:rPr>
      </w:pPr>
    </w:p>
    <w:p w:rsidR="00551D0C" w:rsidRDefault="00551D0C" w:rsidP="00551D0C">
      <w:pPr>
        <w:pStyle w:val="a6"/>
        <w:jc w:val="both"/>
        <w:rPr>
          <w:rFonts w:ascii="Times New Roman" w:hAnsi="Times New Roman" w:cs="Times New Roman"/>
          <w:i/>
          <w:sz w:val="24"/>
          <w:szCs w:val="24"/>
          <w:lang w:val="ru-RU"/>
        </w:rPr>
      </w:pPr>
    </w:p>
    <w:p w:rsidR="00551D0C" w:rsidRPr="00E21231" w:rsidRDefault="00551D0C" w:rsidP="00551D0C">
      <w:pPr>
        <w:pStyle w:val="a6"/>
        <w:rPr>
          <w:rFonts w:ascii="Times New Roman" w:hAnsi="Times New Roman" w:cs="Times New Roman"/>
          <w:b/>
          <w:sz w:val="24"/>
          <w:szCs w:val="24"/>
          <w:lang w:val="ru-RU"/>
        </w:rPr>
      </w:pPr>
      <w:r w:rsidRPr="00E21231">
        <w:rPr>
          <w:rFonts w:ascii="Times New Roman" w:hAnsi="Times New Roman" w:cs="Times New Roman"/>
          <w:b/>
          <w:sz w:val="24"/>
          <w:szCs w:val="24"/>
          <w:lang w:val="ru-RU"/>
        </w:rPr>
        <w:t xml:space="preserve">Наименование потенциального поставщика </w:t>
      </w:r>
      <w:r w:rsidRPr="00E21231">
        <w:rPr>
          <w:rFonts w:ascii="Times New Roman" w:hAnsi="Times New Roman" w:cs="Times New Roman"/>
          <w:b/>
          <w:sz w:val="24"/>
          <w:szCs w:val="24"/>
          <w:lang w:val="ru-RU"/>
        </w:rPr>
        <w:tab/>
      </w:r>
      <w:r>
        <w:rPr>
          <w:rFonts w:ascii="Times New Roman" w:hAnsi="Times New Roman" w:cs="Times New Roman"/>
          <w:b/>
          <w:sz w:val="24"/>
          <w:szCs w:val="24"/>
          <w:lang w:val="ru-RU"/>
        </w:rPr>
        <w:tab/>
      </w:r>
      <w:r>
        <w:rPr>
          <w:rFonts w:ascii="Times New Roman" w:hAnsi="Times New Roman" w:cs="Times New Roman"/>
          <w:b/>
          <w:sz w:val="24"/>
          <w:szCs w:val="24"/>
          <w:lang w:val="ru-RU"/>
        </w:rPr>
        <w:tab/>
      </w:r>
      <w:r w:rsidRPr="00E21231">
        <w:rPr>
          <w:rFonts w:ascii="Times New Roman" w:hAnsi="Times New Roman" w:cs="Times New Roman"/>
          <w:b/>
          <w:sz w:val="24"/>
          <w:szCs w:val="24"/>
          <w:lang w:val="ru-RU"/>
        </w:rPr>
        <w:tab/>
        <w:t>Ф.И.О. руководителя</w:t>
      </w:r>
    </w:p>
    <w:p w:rsidR="00551D0C" w:rsidRPr="003B7D85" w:rsidRDefault="00551D0C" w:rsidP="00551D0C">
      <w:pPr>
        <w:pStyle w:val="a6"/>
        <w:rPr>
          <w:lang w:val="ru-RU"/>
        </w:rPr>
      </w:pPr>
      <w:r w:rsidRPr="00E21231">
        <w:rPr>
          <w:rFonts w:ascii="Times New Roman" w:hAnsi="Times New Roman" w:cs="Times New Roman"/>
          <w:sz w:val="24"/>
          <w:szCs w:val="24"/>
          <w:lang w:val="ru-RU"/>
        </w:rPr>
        <w:t>М.П. (при наличии)</w:t>
      </w:r>
    </w:p>
    <w:p w:rsidR="00551D0C" w:rsidRDefault="00551D0C" w:rsidP="00BB7973">
      <w:pPr>
        <w:pStyle w:val="a6"/>
        <w:ind w:left="5103" w:right="-94"/>
        <w:rPr>
          <w:rFonts w:ascii="Times New Roman" w:hAnsi="Times New Roman" w:cs="Times New Roman"/>
          <w:i/>
          <w:sz w:val="20"/>
          <w:szCs w:val="20"/>
          <w:lang w:val="ru-RU"/>
        </w:rPr>
      </w:pPr>
    </w:p>
    <w:p w:rsidR="00551D0C" w:rsidRDefault="00551D0C" w:rsidP="00BB7973">
      <w:pPr>
        <w:pStyle w:val="a6"/>
        <w:ind w:left="5103" w:right="-94"/>
        <w:rPr>
          <w:rFonts w:ascii="Times New Roman" w:hAnsi="Times New Roman" w:cs="Times New Roman"/>
          <w:i/>
          <w:sz w:val="20"/>
          <w:szCs w:val="20"/>
          <w:lang w:val="ru-RU"/>
        </w:rPr>
      </w:pPr>
    </w:p>
    <w:p w:rsidR="00551D0C" w:rsidRDefault="00551D0C" w:rsidP="00BB7973">
      <w:pPr>
        <w:pStyle w:val="a6"/>
        <w:ind w:left="5103" w:right="-94"/>
        <w:rPr>
          <w:rFonts w:ascii="Times New Roman" w:hAnsi="Times New Roman" w:cs="Times New Roman"/>
          <w:i/>
          <w:sz w:val="20"/>
          <w:szCs w:val="20"/>
          <w:lang w:val="ru-RU"/>
        </w:rPr>
      </w:pPr>
    </w:p>
    <w:p w:rsidR="00551D0C" w:rsidRDefault="00551D0C" w:rsidP="00BB7973">
      <w:pPr>
        <w:pStyle w:val="a6"/>
        <w:ind w:left="5103" w:right="-94"/>
        <w:rPr>
          <w:rFonts w:ascii="Times New Roman" w:hAnsi="Times New Roman" w:cs="Times New Roman"/>
          <w:i/>
          <w:sz w:val="20"/>
          <w:szCs w:val="20"/>
          <w:lang w:val="ru-RU"/>
        </w:rPr>
      </w:pPr>
    </w:p>
    <w:p w:rsidR="00551D0C" w:rsidRDefault="00551D0C" w:rsidP="00BB7973">
      <w:pPr>
        <w:pStyle w:val="a6"/>
        <w:ind w:left="5103" w:right="-94"/>
        <w:rPr>
          <w:rFonts w:ascii="Times New Roman" w:hAnsi="Times New Roman" w:cs="Times New Roman"/>
          <w:i/>
          <w:sz w:val="20"/>
          <w:szCs w:val="20"/>
          <w:lang w:val="ru-RU"/>
        </w:rPr>
      </w:pPr>
    </w:p>
    <w:p w:rsidR="00551D0C" w:rsidRDefault="00551D0C" w:rsidP="00BB7973">
      <w:pPr>
        <w:pStyle w:val="a6"/>
        <w:ind w:left="5103" w:right="-94"/>
        <w:rPr>
          <w:rFonts w:ascii="Times New Roman" w:hAnsi="Times New Roman" w:cs="Times New Roman"/>
          <w:i/>
          <w:sz w:val="20"/>
          <w:szCs w:val="20"/>
          <w:lang w:val="ru-RU"/>
        </w:rPr>
      </w:pPr>
    </w:p>
    <w:p w:rsidR="00551D0C" w:rsidRDefault="00551D0C" w:rsidP="00BB7973">
      <w:pPr>
        <w:pStyle w:val="a6"/>
        <w:ind w:left="5103" w:right="-94"/>
        <w:rPr>
          <w:rFonts w:ascii="Times New Roman" w:hAnsi="Times New Roman" w:cs="Times New Roman"/>
          <w:i/>
          <w:sz w:val="20"/>
          <w:szCs w:val="20"/>
          <w:lang w:val="ru-RU"/>
        </w:rPr>
      </w:pPr>
    </w:p>
    <w:p w:rsidR="00551D0C" w:rsidRDefault="00551D0C" w:rsidP="00BB7973">
      <w:pPr>
        <w:pStyle w:val="a6"/>
        <w:ind w:left="5103" w:right="-94"/>
        <w:rPr>
          <w:rFonts w:ascii="Times New Roman" w:hAnsi="Times New Roman" w:cs="Times New Roman"/>
          <w:i/>
          <w:sz w:val="20"/>
          <w:szCs w:val="20"/>
          <w:lang w:val="ru-RU"/>
        </w:rPr>
      </w:pPr>
    </w:p>
    <w:p w:rsidR="00551D0C" w:rsidRDefault="00551D0C" w:rsidP="00BB7973">
      <w:pPr>
        <w:pStyle w:val="a6"/>
        <w:ind w:left="5103" w:right="-94"/>
        <w:rPr>
          <w:rFonts w:ascii="Times New Roman" w:hAnsi="Times New Roman" w:cs="Times New Roman"/>
          <w:i/>
          <w:sz w:val="20"/>
          <w:szCs w:val="20"/>
          <w:lang w:val="ru-RU"/>
        </w:rPr>
      </w:pPr>
    </w:p>
    <w:p w:rsidR="00551D0C" w:rsidRDefault="00551D0C" w:rsidP="00BB7973">
      <w:pPr>
        <w:pStyle w:val="a6"/>
        <w:ind w:left="5103" w:right="-94"/>
        <w:rPr>
          <w:rFonts w:ascii="Times New Roman" w:hAnsi="Times New Roman" w:cs="Times New Roman"/>
          <w:i/>
          <w:sz w:val="20"/>
          <w:szCs w:val="20"/>
          <w:lang w:val="ru-RU"/>
        </w:rPr>
      </w:pPr>
    </w:p>
    <w:p w:rsidR="00551D0C" w:rsidRDefault="00551D0C" w:rsidP="00BB7973">
      <w:pPr>
        <w:pStyle w:val="a6"/>
        <w:ind w:left="5103" w:right="-94"/>
        <w:rPr>
          <w:rFonts w:ascii="Times New Roman" w:hAnsi="Times New Roman" w:cs="Times New Roman"/>
          <w:i/>
          <w:sz w:val="20"/>
          <w:szCs w:val="20"/>
          <w:lang w:val="ru-RU"/>
        </w:rPr>
      </w:pPr>
    </w:p>
    <w:p w:rsidR="00BB7973" w:rsidRPr="00E81719" w:rsidRDefault="00AE1660" w:rsidP="00BB7973">
      <w:pPr>
        <w:pStyle w:val="a6"/>
        <w:ind w:left="5103" w:right="-94"/>
        <w:rPr>
          <w:rFonts w:ascii="Times New Roman" w:hAnsi="Times New Roman" w:cs="Times New Roman"/>
          <w:i/>
          <w:sz w:val="20"/>
          <w:szCs w:val="20"/>
          <w:lang w:val="ru-RU"/>
        </w:rPr>
      </w:pPr>
      <w:r w:rsidRPr="0039431D">
        <w:rPr>
          <w:rFonts w:ascii="Times New Roman" w:hAnsi="Times New Roman" w:cs="Times New Roman"/>
          <w:i/>
          <w:sz w:val="20"/>
          <w:szCs w:val="20"/>
          <w:lang w:val="ru-RU"/>
        </w:rPr>
        <w:lastRenderedPageBreak/>
        <w:t xml:space="preserve">Приложение </w:t>
      </w:r>
      <w:r>
        <w:rPr>
          <w:rFonts w:ascii="Times New Roman" w:hAnsi="Times New Roman" w:cs="Times New Roman"/>
          <w:i/>
          <w:sz w:val="20"/>
          <w:szCs w:val="20"/>
          <w:lang w:val="ru-RU"/>
        </w:rPr>
        <w:t xml:space="preserve">№ </w:t>
      </w:r>
      <w:r w:rsidR="00551D0C">
        <w:rPr>
          <w:rFonts w:ascii="Times New Roman" w:hAnsi="Times New Roman" w:cs="Times New Roman"/>
          <w:i/>
          <w:sz w:val="20"/>
          <w:szCs w:val="20"/>
          <w:lang w:val="ru-RU"/>
        </w:rPr>
        <w:t>8</w:t>
      </w:r>
      <w:r w:rsidRPr="0039431D">
        <w:rPr>
          <w:rFonts w:ascii="Times New Roman" w:hAnsi="Times New Roman" w:cs="Times New Roman"/>
          <w:i/>
          <w:sz w:val="20"/>
          <w:szCs w:val="20"/>
          <w:lang w:val="ru-RU"/>
        </w:rPr>
        <w:t xml:space="preserve"> к Тендерной документации по закупкам услуг </w:t>
      </w:r>
      <w:r w:rsidRPr="00E81719">
        <w:rPr>
          <w:rFonts w:ascii="Times New Roman" w:hAnsi="Times New Roman" w:cs="Times New Roman"/>
          <w:i/>
          <w:sz w:val="20"/>
          <w:szCs w:val="20"/>
          <w:lang w:val="ru-RU"/>
        </w:rPr>
        <w:t xml:space="preserve">по </w:t>
      </w:r>
      <w:r>
        <w:rPr>
          <w:rFonts w:ascii="Times New Roman" w:hAnsi="Times New Roman" w:cs="Times New Roman"/>
          <w:i/>
          <w:sz w:val="20"/>
          <w:szCs w:val="20"/>
          <w:lang w:val="ru-RU"/>
        </w:rPr>
        <w:t xml:space="preserve">организации сбора и транспортировки отходов, </w:t>
      </w:r>
      <w:r w:rsidRPr="00E81719">
        <w:rPr>
          <w:rFonts w:ascii="Times New Roman" w:hAnsi="Times New Roman" w:cs="Times New Roman"/>
          <w:i/>
          <w:sz w:val="20"/>
          <w:szCs w:val="20"/>
          <w:lang w:val="ru-RU"/>
        </w:rPr>
        <w:t xml:space="preserve">образующихся после утраты потребительских свойств </w:t>
      </w:r>
      <w:r>
        <w:rPr>
          <w:rFonts w:ascii="Times New Roman" w:hAnsi="Times New Roman" w:cs="Times New Roman"/>
          <w:i/>
          <w:sz w:val="20"/>
          <w:szCs w:val="20"/>
          <w:lang w:val="ru-RU"/>
        </w:rPr>
        <w:t>маслами</w:t>
      </w:r>
      <w:r w:rsidRPr="00602B5E">
        <w:rPr>
          <w:rFonts w:ascii="Times New Roman" w:hAnsi="Times New Roman" w:cs="Times New Roman"/>
          <w:i/>
          <w:sz w:val="20"/>
          <w:szCs w:val="20"/>
          <w:lang w:val="ru-RU"/>
        </w:rPr>
        <w:t xml:space="preserve"> (отработанны</w:t>
      </w:r>
      <w:r>
        <w:rPr>
          <w:rFonts w:ascii="Times New Roman" w:hAnsi="Times New Roman" w:cs="Times New Roman"/>
          <w:i/>
          <w:sz w:val="20"/>
          <w:szCs w:val="20"/>
          <w:lang w:val="ru-RU"/>
        </w:rPr>
        <w:t>е масла</w:t>
      </w:r>
      <w:r w:rsidRPr="00602B5E">
        <w:rPr>
          <w:rFonts w:ascii="Times New Roman" w:hAnsi="Times New Roman" w:cs="Times New Roman"/>
          <w:i/>
          <w:sz w:val="20"/>
          <w:szCs w:val="20"/>
          <w:lang w:val="ru-RU"/>
        </w:rPr>
        <w:t>)</w:t>
      </w:r>
      <w:r w:rsidR="009E292D">
        <w:rPr>
          <w:rFonts w:ascii="Times New Roman" w:hAnsi="Times New Roman" w:cs="Times New Roman"/>
          <w:i/>
          <w:sz w:val="20"/>
          <w:szCs w:val="20"/>
          <w:lang w:val="ru-RU"/>
        </w:rPr>
        <w:t>,</w:t>
      </w:r>
      <w:r w:rsidR="00BB7973">
        <w:rPr>
          <w:rFonts w:ascii="Times New Roman" w:hAnsi="Times New Roman" w:cs="Times New Roman"/>
          <w:bCs/>
          <w:i/>
          <w:sz w:val="20"/>
          <w:szCs w:val="20"/>
          <w:lang w:val="ru-RU"/>
        </w:rPr>
        <w:t xml:space="preserve"> в 2018 году</w:t>
      </w:r>
    </w:p>
    <w:p w:rsidR="00325000" w:rsidRDefault="00325000" w:rsidP="00BB7973">
      <w:pPr>
        <w:pStyle w:val="a6"/>
        <w:ind w:left="5103" w:right="-94"/>
        <w:rPr>
          <w:rFonts w:ascii="Times New Roman" w:hAnsi="Times New Roman" w:cs="Times New Roman"/>
          <w:i/>
          <w:sz w:val="20"/>
          <w:szCs w:val="20"/>
          <w:lang w:val="ru-RU"/>
        </w:rPr>
      </w:pPr>
    </w:p>
    <w:p w:rsidR="00325000" w:rsidRDefault="00325000" w:rsidP="00325000">
      <w:pPr>
        <w:pStyle w:val="a6"/>
        <w:ind w:firstLine="567"/>
        <w:jc w:val="center"/>
        <w:rPr>
          <w:rFonts w:ascii="Times New Roman" w:hAnsi="Times New Roman" w:cs="Times New Roman"/>
          <w:b/>
          <w:sz w:val="24"/>
          <w:szCs w:val="24"/>
          <w:lang w:val="ru-RU"/>
        </w:rPr>
      </w:pPr>
    </w:p>
    <w:p w:rsidR="002D5CB8" w:rsidRDefault="002D5CB8" w:rsidP="00325000">
      <w:pPr>
        <w:pStyle w:val="a6"/>
        <w:ind w:firstLine="567"/>
        <w:jc w:val="center"/>
        <w:rPr>
          <w:rFonts w:ascii="Times New Roman" w:hAnsi="Times New Roman" w:cs="Times New Roman"/>
          <w:b/>
          <w:sz w:val="24"/>
          <w:szCs w:val="24"/>
          <w:lang w:val="ru-RU"/>
        </w:rPr>
      </w:pPr>
    </w:p>
    <w:bookmarkEnd w:id="12"/>
    <w:p w:rsidR="007F7547" w:rsidRPr="00A07142" w:rsidRDefault="007F7547" w:rsidP="007F7547">
      <w:pPr>
        <w:pStyle w:val="a6"/>
        <w:ind w:firstLine="567"/>
        <w:jc w:val="center"/>
        <w:rPr>
          <w:rFonts w:ascii="Times New Roman" w:hAnsi="Times New Roman" w:cs="Times New Roman"/>
          <w:b/>
          <w:sz w:val="24"/>
          <w:szCs w:val="24"/>
          <w:lang w:val="ru-RU"/>
        </w:rPr>
      </w:pPr>
      <w:r w:rsidRPr="00A07142">
        <w:rPr>
          <w:rFonts w:ascii="Times New Roman" w:hAnsi="Times New Roman" w:cs="Times New Roman"/>
          <w:b/>
          <w:sz w:val="24"/>
          <w:szCs w:val="24"/>
          <w:lang w:val="ru-RU"/>
        </w:rPr>
        <w:t>ДОГОВОР №_______</w:t>
      </w:r>
    </w:p>
    <w:p w:rsidR="00551D0C" w:rsidRDefault="007D37DD" w:rsidP="007D37DD">
      <w:pPr>
        <w:pStyle w:val="a6"/>
        <w:ind w:firstLine="709"/>
        <w:jc w:val="center"/>
        <w:rPr>
          <w:rFonts w:ascii="Times New Roman" w:hAnsi="Times New Roman" w:cs="Times New Roman"/>
          <w:b/>
          <w:sz w:val="24"/>
          <w:szCs w:val="24"/>
          <w:shd w:val="clear" w:color="auto" w:fill="FFFFFF"/>
          <w:lang w:val="ru-RU"/>
        </w:rPr>
      </w:pPr>
      <w:r w:rsidRPr="00A07142">
        <w:rPr>
          <w:rFonts w:ascii="Times New Roman" w:hAnsi="Times New Roman" w:cs="Times New Roman"/>
          <w:b/>
          <w:sz w:val="24"/>
          <w:szCs w:val="24"/>
          <w:lang w:val="ru-RU"/>
        </w:rPr>
        <w:t xml:space="preserve">о закупках услуг по организации </w:t>
      </w:r>
      <w:r>
        <w:rPr>
          <w:rFonts w:ascii="Times New Roman" w:hAnsi="Times New Roman" w:cs="Times New Roman"/>
          <w:b/>
          <w:sz w:val="24"/>
          <w:szCs w:val="24"/>
          <w:shd w:val="clear" w:color="auto" w:fill="FFFFFF"/>
          <w:lang w:val="ru-RU"/>
        </w:rPr>
        <w:t>сбора и транспортировки</w:t>
      </w:r>
      <w:r w:rsidRPr="00A07142">
        <w:rPr>
          <w:rFonts w:ascii="Times New Roman" w:hAnsi="Times New Roman" w:cs="Times New Roman"/>
          <w:b/>
          <w:sz w:val="24"/>
          <w:szCs w:val="24"/>
          <w:shd w:val="clear" w:color="auto" w:fill="FFFFFF"/>
          <w:lang w:val="ru-RU"/>
        </w:rPr>
        <w:t xml:space="preserve"> отходов, образующихся после утраты потребительских свойств </w:t>
      </w:r>
      <w:r>
        <w:rPr>
          <w:rFonts w:ascii="Times New Roman" w:hAnsi="Times New Roman" w:cs="Times New Roman"/>
          <w:b/>
          <w:sz w:val="24"/>
          <w:szCs w:val="24"/>
          <w:shd w:val="clear" w:color="auto" w:fill="FFFFFF"/>
          <w:lang w:val="ru-RU"/>
        </w:rPr>
        <w:t xml:space="preserve">маслами </w:t>
      </w:r>
    </w:p>
    <w:p w:rsidR="007F7547" w:rsidRDefault="007D37DD" w:rsidP="00551D0C">
      <w:pPr>
        <w:pStyle w:val="a6"/>
        <w:ind w:firstLine="709"/>
        <w:jc w:val="center"/>
        <w:rPr>
          <w:rFonts w:ascii="Times New Roman" w:hAnsi="Times New Roman" w:cs="Times New Roman"/>
          <w:b/>
          <w:sz w:val="24"/>
          <w:szCs w:val="24"/>
          <w:lang w:val="ru-RU"/>
        </w:rPr>
      </w:pPr>
      <w:r>
        <w:rPr>
          <w:rFonts w:ascii="Times New Roman" w:hAnsi="Times New Roman" w:cs="Times New Roman"/>
          <w:b/>
          <w:sz w:val="24"/>
          <w:szCs w:val="24"/>
          <w:shd w:val="clear" w:color="auto" w:fill="FFFFFF"/>
          <w:lang w:val="ru-RU"/>
        </w:rPr>
        <w:t xml:space="preserve">(отработанные масла), </w:t>
      </w:r>
      <w:r w:rsidR="00BB7973">
        <w:rPr>
          <w:rFonts w:ascii="Times New Roman" w:hAnsi="Times New Roman" w:cs="Times New Roman"/>
          <w:b/>
          <w:bCs/>
          <w:sz w:val="24"/>
          <w:szCs w:val="24"/>
          <w:lang w:val="ru-RU"/>
        </w:rPr>
        <w:t>в 2018 году</w:t>
      </w:r>
    </w:p>
    <w:p w:rsidR="007F7547" w:rsidRDefault="007F7547" w:rsidP="007F7547">
      <w:pPr>
        <w:pStyle w:val="a6"/>
        <w:ind w:firstLine="567"/>
        <w:jc w:val="center"/>
        <w:rPr>
          <w:rFonts w:ascii="Times New Roman" w:hAnsi="Times New Roman" w:cs="Times New Roman"/>
          <w:bCs/>
          <w:sz w:val="24"/>
          <w:szCs w:val="24"/>
          <w:lang w:val="ru-RU"/>
        </w:rPr>
      </w:pPr>
    </w:p>
    <w:p w:rsidR="007F7547" w:rsidRPr="00A07142" w:rsidRDefault="007F7547" w:rsidP="007F7547">
      <w:pPr>
        <w:pStyle w:val="a6"/>
        <w:ind w:firstLine="567"/>
        <w:jc w:val="both"/>
        <w:rPr>
          <w:rFonts w:ascii="Times New Roman" w:hAnsi="Times New Roman" w:cs="Times New Roman"/>
          <w:bCs/>
          <w:sz w:val="24"/>
          <w:szCs w:val="24"/>
          <w:lang w:val="ru-RU"/>
        </w:rPr>
      </w:pPr>
      <w:r w:rsidRPr="00A07142">
        <w:rPr>
          <w:rFonts w:ascii="Times New Roman" w:hAnsi="Times New Roman" w:cs="Times New Roman"/>
          <w:bCs/>
          <w:sz w:val="24"/>
          <w:szCs w:val="24"/>
          <w:lang w:val="ru-RU"/>
        </w:rPr>
        <w:t xml:space="preserve">г. Астана                                                                                   </w:t>
      </w:r>
      <w:proofErr w:type="gramStart"/>
      <w:r w:rsidRPr="00A07142">
        <w:rPr>
          <w:rFonts w:ascii="Times New Roman" w:hAnsi="Times New Roman" w:cs="Times New Roman"/>
          <w:bCs/>
          <w:sz w:val="24"/>
          <w:szCs w:val="24"/>
          <w:lang w:val="ru-RU"/>
        </w:rPr>
        <w:t xml:space="preserve"> </w:t>
      </w:r>
      <w:r w:rsidR="00BF4892" w:rsidRPr="00A07142">
        <w:rPr>
          <w:rFonts w:ascii="Times New Roman" w:hAnsi="Times New Roman" w:cs="Times New Roman"/>
          <w:bCs/>
          <w:sz w:val="24"/>
          <w:szCs w:val="24"/>
          <w:lang w:val="ru-RU"/>
        </w:rPr>
        <w:t xml:space="preserve">  «</w:t>
      </w:r>
      <w:proofErr w:type="gramEnd"/>
      <w:r w:rsidR="009E292D">
        <w:rPr>
          <w:rFonts w:ascii="Times New Roman" w:hAnsi="Times New Roman" w:cs="Times New Roman"/>
          <w:bCs/>
          <w:sz w:val="24"/>
          <w:szCs w:val="24"/>
          <w:lang w:val="ru-RU"/>
        </w:rPr>
        <w:t>____» _______  2018</w:t>
      </w:r>
      <w:r w:rsidRPr="00A07142">
        <w:rPr>
          <w:rFonts w:ascii="Times New Roman" w:hAnsi="Times New Roman" w:cs="Times New Roman"/>
          <w:bCs/>
          <w:sz w:val="24"/>
          <w:szCs w:val="24"/>
          <w:lang w:val="ru-RU"/>
        </w:rPr>
        <w:t xml:space="preserve"> года</w:t>
      </w:r>
    </w:p>
    <w:p w:rsidR="007F7547" w:rsidRPr="00A07142" w:rsidRDefault="007F7547" w:rsidP="007F7547">
      <w:pPr>
        <w:pStyle w:val="a6"/>
        <w:ind w:firstLine="567"/>
        <w:jc w:val="both"/>
        <w:rPr>
          <w:rFonts w:ascii="Times New Roman" w:hAnsi="Times New Roman" w:cs="Times New Roman"/>
          <w:bCs/>
          <w:sz w:val="24"/>
          <w:szCs w:val="24"/>
          <w:lang w:val="ru-RU"/>
        </w:rPr>
      </w:pPr>
    </w:p>
    <w:p w:rsidR="007F7547" w:rsidRPr="00A07142" w:rsidRDefault="007F7547" w:rsidP="007F7547">
      <w:pPr>
        <w:pStyle w:val="a6"/>
        <w:ind w:firstLine="567"/>
        <w:jc w:val="both"/>
        <w:rPr>
          <w:rFonts w:ascii="Times New Roman" w:hAnsi="Times New Roman" w:cs="Times New Roman"/>
          <w:sz w:val="24"/>
          <w:szCs w:val="24"/>
          <w:lang w:val="ru-RU"/>
        </w:rPr>
      </w:pPr>
      <w:r w:rsidRPr="00907535">
        <w:rPr>
          <w:rFonts w:ascii="Times New Roman" w:hAnsi="Times New Roman" w:cs="Times New Roman"/>
          <w:b/>
          <w:bCs/>
          <w:sz w:val="24"/>
          <w:szCs w:val="24"/>
          <w:lang w:val="ru-RU"/>
        </w:rPr>
        <w:t>ТОО «Оператор РОП»</w:t>
      </w:r>
      <w:r w:rsidRPr="00A07142">
        <w:rPr>
          <w:rFonts w:ascii="Times New Roman" w:hAnsi="Times New Roman" w:cs="Times New Roman"/>
          <w:bCs/>
          <w:sz w:val="24"/>
          <w:szCs w:val="24"/>
          <w:lang w:val="ru-RU"/>
        </w:rPr>
        <w:t xml:space="preserve">, </w:t>
      </w:r>
      <w:r w:rsidRPr="00A07142">
        <w:rPr>
          <w:rFonts w:ascii="Times New Roman" w:hAnsi="Times New Roman" w:cs="Times New Roman"/>
          <w:sz w:val="24"/>
          <w:szCs w:val="24"/>
          <w:lang w:val="ru-RU"/>
        </w:rPr>
        <w:t xml:space="preserve">именуемое в дальнейшем «Заказчик», </w:t>
      </w:r>
      <w:r w:rsidRPr="00A07142">
        <w:rPr>
          <w:rFonts w:ascii="Times New Roman" w:hAnsi="Times New Roman" w:cs="Times New Roman"/>
          <w:bCs/>
          <w:sz w:val="24"/>
          <w:szCs w:val="24"/>
          <w:lang w:val="ru-RU"/>
        </w:rPr>
        <w:t xml:space="preserve">в лице </w:t>
      </w:r>
      <w:r w:rsidR="00C54ED1">
        <w:rPr>
          <w:rFonts w:ascii="Times New Roman" w:hAnsi="Times New Roman" w:cs="Times New Roman"/>
          <w:bCs/>
          <w:sz w:val="24"/>
          <w:szCs w:val="24"/>
          <w:lang w:val="ru-RU"/>
        </w:rPr>
        <w:t>______________</w:t>
      </w:r>
      <w:r w:rsidRPr="00A07142">
        <w:rPr>
          <w:rFonts w:ascii="Times New Roman" w:hAnsi="Times New Roman" w:cs="Times New Roman"/>
          <w:bCs/>
          <w:sz w:val="24"/>
          <w:szCs w:val="24"/>
          <w:lang w:val="ru-RU"/>
        </w:rPr>
        <w:t>, действующе</w:t>
      </w:r>
      <w:r w:rsidR="00C54ED1">
        <w:rPr>
          <w:rFonts w:ascii="Times New Roman" w:hAnsi="Times New Roman" w:cs="Times New Roman"/>
          <w:bCs/>
          <w:sz w:val="24"/>
          <w:szCs w:val="24"/>
          <w:lang w:val="ru-RU"/>
        </w:rPr>
        <w:t>го (ей)</w:t>
      </w:r>
      <w:r w:rsidRPr="00A07142">
        <w:rPr>
          <w:rFonts w:ascii="Times New Roman" w:hAnsi="Times New Roman" w:cs="Times New Roman"/>
          <w:bCs/>
          <w:sz w:val="24"/>
          <w:szCs w:val="24"/>
          <w:lang w:val="ru-RU"/>
        </w:rPr>
        <w:t xml:space="preserve"> на основании </w:t>
      </w:r>
      <w:r w:rsidR="00C54ED1">
        <w:rPr>
          <w:rFonts w:ascii="Times New Roman" w:hAnsi="Times New Roman" w:cs="Times New Roman"/>
          <w:bCs/>
          <w:sz w:val="24"/>
          <w:szCs w:val="24"/>
          <w:lang w:val="ru-RU"/>
        </w:rPr>
        <w:t>____________</w:t>
      </w:r>
      <w:r w:rsidRPr="00A07142">
        <w:rPr>
          <w:rFonts w:ascii="Times New Roman" w:hAnsi="Times New Roman" w:cs="Times New Roman"/>
          <w:bCs/>
          <w:sz w:val="24"/>
          <w:szCs w:val="24"/>
          <w:lang w:val="ru-RU"/>
        </w:rPr>
        <w:t xml:space="preserve">, </w:t>
      </w:r>
      <w:r w:rsidRPr="00A07142">
        <w:rPr>
          <w:rFonts w:ascii="Times New Roman" w:hAnsi="Times New Roman" w:cs="Times New Roman"/>
          <w:sz w:val="24"/>
          <w:szCs w:val="24"/>
          <w:lang w:val="ru-RU"/>
        </w:rPr>
        <w:t>с одной стороны, и</w:t>
      </w:r>
      <w:r w:rsidR="00003E62">
        <w:rPr>
          <w:rFonts w:ascii="Times New Roman" w:hAnsi="Times New Roman" w:cs="Times New Roman"/>
          <w:sz w:val="24"/>
          <w:szCs w:val="24"/>
          <w:lang w:val="ru-RU"/>
        </w:rPr>
        <w:t xml:space="preserve"> ____</w:t>
      </w:r>
      <w:r w:rsidRPr="00A07142">
        <w:rPr>
          <w:rFonts w:ascii="Times New Roman" w:hAnsi="Times New Roman" w:cs="Times New Roman"/>
          <w:sz w:val="24"/>
          <w:szCs w:val="24"/>
          <w:lang w:val="ru-RU"/>
        </w:rPr>
        <w:t>____</w:t>
      </w:r>
      <w:r w:rsidRPr="00A07142">
        <w:rPr>
          <w:rFonts w:ascii="Times New Roman" w:hAnsi="Times New Roman" w:cs="Times New Roman"/>
          <w:bCs/>
          <w:sz w:val="24"/>
          <w:szCs w:val="24"/>
          <w:lang w:val="ru-RU"/>
        </w:rPr>
        <w:t>, именуе</w:t>
      </w:r>
      <w:r w:rsidRPr="00A07142">
        <w:rPr>
          <w:rFonts w:ascii="Times New Roman" w:hAnsi="Times New Roman" w:cs="Times New Roman"/>
          <w:sz w:val="24"/>
          <w:szCs w:val="24"/>
          <w:lang w:val="ru-RU"/>
        </w:rPr>
        <w:t xml:space="preserve">мое в дальнейшем «Исполнитель», в лице </w:t>
      </w:r>
      <w:r w:rsidRPr="00A07142">
        <w:rPr>
          <w:rFonts w:ascii="Times New Roman" w:hAnsi="Times New Roman" w:cs="Times New Roman"/>
          <w:sz w:val="24"/>
          <w:szCs w:val="24"/>
          <w:lang w:val="kk-KZ"/>
        </w:rPr>
        <w:t>_____________</w:t>
      </w:r>
      <w:r w:rsidRPr="00A07142">
        <w:rPr>
          <w:rFonts w:ascii="Times New Roman" w:hAnsi="Times New Roman" w:cs="Times New Roman"/>
          <w:sz w:val="24"/>
          <w:szCs w:val="24"/>
          <w:lang w:val="ru-RU"/>
        </w:rPr>
        <w:t>, действующ</w:t>
      </w:r>
      <w:r>
        <w:rPr>
          <w:rFonts w:ascii="Times New Roman" w:hAnsi="Times New Roman" w:cs="Times New Roman"/>
          <w:sz w:val="24"/>
          <w:szCs w:val="24"/>
          <w:lang w:val="ru-RU"/>
        </w:rPr>
        <w:t>его (</w:t>
      </w:r>
      <w:r w:rsidRPr="00A07142">
        <w:rPr>
          <w:rFonts w:ascii="Times New Roman" w:hAnsi="Times New Roman" w:cs="Times New Roman"/>
          <w:sz w:val="24"/>
          <w:szCs w:val="24"/>
          <w:lang w:val="ru-RU"/>
        </w:rPr>
        <w:t>ей</w:t>
      </w:r>
      <w:r>
        <w:rPr>
          <w:rFonts w:ascii="Times New Roman" w:hAnsi="Times New Roman" w:cs="Times New Roman"/>
          <w:sz w:val="24"/>
          <w:szCs w:val="24"/>
          <w:lang w:val="ru-RU"/>
        </w:rPr>
        <w:t>)</w:t>
      </w:r>
      <w:r w:rsidRPr="00A07142">
        <w:rPr>
          <w:rFonts w:ascii="Times New Roman" w:hAnsi="Times New Roman" w:cs="Times New Roman"/>
          <w:sz w:val="24"/>
          <w:szCs w:val="24"/>
          <w:lang w:val="ru-RU"/>
        </w:rPr>
        <w:t xml:space="preserve"> на основании </w:t>
      </w:r>
      <w:r w:rsidRPr="00A07142">
        <w:rPr>
          <w:rFonts w:ascii="Times New Roman" w:hAnsi="Times New Roman" w:cs="Times New Roman"/>
          <w:bCs/>
          <w:sz w:val="24"/>
          <w:szCs w:val="24"/>
          <w:lang w:val="ru-RU"/>
        </w:rPr>
        <w:t>___________,</w:t>
      </w:r>
      <w:r w:rsidRPr="00A07142">
        <w:rPr>
          <w:rFonts w:ascii="Times New Roman" w:hAnsi="Times New Roman" w:cs="Times New Roman"/>
          <w:sz w:val="24"/>
          <w:szCs w:val="24"/>
          <w:lang w:val="ru-RU"/>
        </w:rPr>
        <w:t xml:space="preserve"> с другой стороны, вместе именуемые «Стороны», </w:t>
      </w:r>
      <w:r>
        <w:rPr>
          <w:rFonts w:ascii="Times New Roman" w:hAnsi="Times New Roman" w:cs="Times New Roman"/>
          <w:sz w:val="24"/>
          <w:szCs w:val="24"/>
          <w:lang w:val="ru-RU"/>
        </w:rPr>
        <w:t xml:space="preserve">в </w:t>
      </w:r>
      <w:r w:rsidRPr="00AE781A">
        <w:rPr>
          <w:rFonts w:ascii="Times New Roman" w:hAnsi="Times New Roman" w:cs="Times New Roman"/>
          <w:sz w:val="24"/>
          <w:szCs w:val="24"/>
          <w:lang w:val="ru-RU"/>
        </w:rPr>
        <w:t xml:space="preserve">соответствии с </w:t>
      </w:r>
      <w:r>
        <w:rPr>
          <w:rFonts w:ascii="Times New Roman" w:hAnsi="Times New Roman" w:cs="Times New Roman"/>
          <w:sz w:val="24"/>
          <w:szCs w:val="24"/>
          <w:lang w:val="ru-RU"/>
        </w:rPr>
        <w:t>п</w:t>
      </w:r>
      <w:r w:rsidRPr="00AE781A">
        <w:rPr>
          <w:rFonts w:ascii="Times New Roman" w:hAnsi="Times New Roman" w:cs="Times New Roman"/>
          <w:sz w:val="24"/>
          <w:szCs w:val="24"/>
          <w:lang w:val="ru-RU"/>
        </w:rPr>
        <w:t>п. 3) ст.</w:t>
      </w:r>
      <w:r>
        <w:rPr>
          <w:rFonts w:ascii="Times New Roman" w:hAnsi="Times New Roman" w:cs="Times New Roman"/>
          <w:sz w:val="24"/>
          <w:szCs w:val="24"/>
          <w:lang w:val="ru-RU"/>
        </w:rPr>
        <w:t xml:space="preserve"> </w:t>
      </w:r>
      <w:r w:rsidRPr="00AE781A">
        <w:rPr>
          <w:rFonts w:ascii="Times New Roman" w:hAnsi="Times New Roman" w:cs="Times New Roman"/>
          <w:sz w:val="24"/>
          <w:szCs w:val="24"/>
          <w:lang w:val="ru-RU"/>
        </w:rPr>
        <w:t xml:space="preserve">285-2 Экологического кодекса Республики Казахстан, а также на основании Протокола об итогах </w:t>
      </w:r>
      <w:r>
        <w:rPr>
          <w:rFonts w:ascii="Times New Roman" w:hAnsi="Times New Roman" w:cs="Times New Roman"/>
          <w:sz w:val="24"/>
          <w:szCs w:val="24"/>
          <w:lang w:val="ru-RU"/>
        </w:rPr>
        <w:t xml:space="preserve">тендера по </w:t>
      </w:r>
      <w:r w:rsidRPr="00AE781A">
        <w:rPr>
          <w:rFonts w:ascii="Times New Roman" w:hAnsi="Times New Roman" w:cs="Times New Roman"/>
          <w:sz w:val="24"/>
          <w:szCs w:val="24"/>
          <w:lang w:val="ru-RU"/>
        </w:rPr>
        <w:t>закупк</w:t>
      </w:r>
      <w:r>
        <w:rPr>
          <w:rFonts w:ascii="Times New Roman" w:hAnsi="Times New Roman" w:cs="Times New Roman"/>
          <w:sz w:val="24"/>
          <w:szCs w:val="24"/>
          <w:lang w:val="ru-RU"/>
        </w:rPr>
        <w:t>ам</w:t>
      </w:r>
      <w:r w:rsidRPr="00AE781A">
        <w:rPr>
          <w:rFonts w:ascii="Times New Roman" w:hAnsi="Times New Roman" w:cs="Times New Roman"/>
          <w:sz w:val="24"/>
          <w:szCs w:val="24"/>
          <w:lang w:val="ru-RU"/>
        </w:rPr>
        <w:t xml:space="preserve"> </w:t>
      </w:r>
      <w:r w:rsidRPr="0034440C">
        <w:rPr>
          <w:rFonts w:ascii="Times New Roman" w:hAnsi="Times New Roman" w:cs="Times New Roman"/>
          <w:sz w:val="24"/>
          <w:szCs w:val="24"/>
          <w:lang w:val="ru-RU"/>
        </w:rPr>
        <w:t xml:space="preserve">услуг </w:t>
      </w:r>
      <w:r w:rsidRPr="004848A5">
        <w:rPr>
          <w:rFonts w:ascii="Times New Roman" w:hAnsi="Times New Roman" w:cs="Times New Roman"/>
          <w:bCs/>
          <w:sz w:val="24"/>
          <w:szCs w:val="24"/>
          <w:lang w:val="ru-RU"/>
        </w:rPr>
        <w:t xml:space="preserve">по организации </w:t>
      </w:r>
      <w:r w:rsidR="00551D0C">
        <w:rPr>
          <w:rFonts w:ascii="Times New Roman" w:hAnsi="Times New Roman" w:cs="Times New Roman"/>
          <w:bCs/>
          <w:sz w:val="24"/>
          <w:szCs w:val="24"/>
          <w:lang w:val="ru-RU"/>
        </w:rPr>
        <w:t>сбора и транспортировки</w:t>
      </w:r>
      <w:r w:rsidRPr="004848A5">
        <w:rPr>
          <w:rFonts w:ascii="Times New Roman" w:hAnsi="Times New Roman" w:cs="Times New Roman"/>
          <w:bCs/>
          <w:sz w:val="24"/>
          <w:szCs w:val="24"/>
          <w:lang w:val="ru-RU"/>
        </w:rPr>
        <w:t xml:space="preserve"> отходов, образующихся после утраты потребительских свойств </w:t>
      </w:r>
      <w:r w:rsidR="004F0EBE">
        <w:rPr>
          <w:rFonts w:ascii="Times New Roman" w:hAnsi="Times New Roman" w:cs="Times New Roman"/>
          <w:bCs/>
          <w:sz w:val="24"/>
          <w:szCs w:val="24"/>
          <w:lang w:val="ru-RU"/>
        </w:rPr>
        <w:t>маслами</w:t>
      </w:r>
      <w:r w:rsidRPr="004848A5">
        <w:rPr>
          <w:rFonts w:ascii="Times New Roman" w:hAnsi="Times New Roman" w:cs="Times New Roman"/>
          <w:bCs/>
          <w:sz w:val="24"/>
          <w:szCs w:val="24"/>
          <w:lang w:val="ru-RU"/>
        </w:rPr>
        <w:t xml:space="preserve"> (</w:t>
      </w:r>
      <w:r w:rsidR="004F0EBE">
        <w:rPr>
          <w:rFonts w:ascii="Times New Roman" w:hAnsi="Times New Roman" w:cs="Times New Roman"/>
          <w:bCs/>
          <w:sz w:val="24"/>
          <w:szCs w:val="24"/>
          <w:lang w:val="ru-RU"/>
        </w:rPr>
        <w:t xml:space="preserve">отработанные </w:t>
      </w:r>
      <w:r w:rsidR="00654EB4">
        <w:rPr>
          <w:rFonts w:ascii="Times New Roman" w:hAnsi="Times New Roman" w:cs="Times New Roman"/>
          <w:bCs/>
          <w:sz w:val="24"/>
          <w:szCs w:val="24"/>
          <w:lang w:val="ru-RU"/>
        </w:rPr>
        <w:t>масла)</w:t>
      </w:r>
      <w:r w:rsidR="004F0EBE">
        <w:rPr>
          <w:rFonts w:ascii="Times New Roman" w:hAnsi="Times New Roman" w:cs="Times New Roman"/>
          <w:sz w:val="24"/>
          <w:szCs w:val="24"/>
          <w:lang w:val="ru-RU"/>
        </w:rPr>
        <w:t xml:space="preserve"> </w:t>
      </w:r>
      <w:r w:rsidR="00BB7973">
        <w:rPr>
          <w:rFonts w:ascii="Times New Roman" w:hAnsi="Times New Roman" w:cs="Times New Roman"/>
          <w:sz w:val="24"/>
          <w:szCs w:val="24"/>
          <w:lang w:val="ru-RU"/>
        </w:rPr>
        <w:t xml:space="preserve">в 2018 году </w:t>
      </w:r>
      <w:r w:rsidRPr="00AE781A">
        <w:rPr>
          <w:rFonts w:ascii="Times New Roman" w:hAnsi="Times New Roman" w:cs="Times New Roman"/>
          <w:sz w:val="24"/>
          <w:szCs w:val="24"/>
          <w:lang w:val="ru-RU"/>
        </w:rPr>
        <w:t>от ______года</w:t>
      </w:r>
      <w:r w:rsidRPr="00551D0C">
        <w:rPr>
          <w:rFonts w:ascii="Times New Roman" w:hAnsi="Times New Roman" w:cs="Times New Roman"/>
          <w:sz w:val="24"/>
          <w:szCs w:val="24"/>
          <w:lang w:val="ru-RU"/>
        </w:rPr>
        <w:t>,</w:t>
      </w:r>
      <w:r>
        <w:rPr>
          <w:sz w:val="24"/>
          <w:szCs w:val="24"/>
          <w:lang w:val="ru-RU"/>
        </w:rPr>
        <w:t xml:space="preserve"> </w:t>
      </w:r>
      <w:r w:rsidRPr="00A07142">
        <w:rPr>
          <w:rFonts w:ascii="Times New Roman" w:hAnsi="Times New Roman" w:cs="Times New Roman"/>
          <w:sz w:val="24"/>
          <w:szCs w:val="24"/>
          <w:lang w:val="ru-RU"/>
        </w:rPr>
        <w:t xml:space="preserve">заключили настоящий Договор о закупках услуг </w:t>
      </w:r>
      <w:r w:rsidRPr="005A0934">
        <w:rPr>
          <w:rFonts w:ascii="Times New Roman" w:hAnsi="Times New Roman" w:cs="Times New Roman"/>
          <w:bCs/>
          <w:sz w:val="24"/>
          <w:szCs w:val="24"/>
          <w:lang w:val="ru-RU"/>
        </w:rPr>
        <w:t xml:space="preserve">по организации </w:t>
      </w:r>
      <w:r w:rsidR="00551D0C">
        <w:rPr>
          <w:rFonts w:ascii="Times New Roman" w:hAnsi="Times New Roman" w:cs="Times New Roman"/>
          <w:bCs/>
          <w:sz w:val="24"/>
          <w:szCs w:val="24"/>
          <w:lang w:val="ru-RU"/>
        </w:rPr>
        <w:t>сбора и транспортировки</w:t>
      </w:r>
      <w:r w:rsidRPr="005A0934">
        <w:rPr>
          <w:rFonts w:ascii="Times New Roman" w:hAnsi="Times New Roman" w:cs="Times New Roman"/>
          <w:bCs/>
          <w:sz w:val="24"/>
          <w:szCs w:val="24"/>
          <w:lang w:val="ru-RU"/>
        </w:rPr>
        <w:t xml:space="preserve"> отходов, образующихся после утраты потребительских свойств </w:t>
      </w:r>
      <w:r w:rsidR="004F0EBE">
        <w:rPr>
          <w:rFonts w:ascii="Times New Roman" w:hAnsi="Times New Roman" w:cs="Times New Roman"/>
          <w:bCs/>
          <w:sz w:val="24"/>
          <w:szCs w:val="24"/>
          <w:lang w:val="ru-RU"/>
        </w:rPr>
        <w:t>маслами</w:t>
      </w:r>
      <w:r w:rsidRPr="005A0934">
        <w:rPr>
          <w:rFonts w:ascii="Times New Roman" w:hAnsi="Times New Roman" w:cs="Times New Roman"/>
          <w:bCs/>
          <w:sz w:val="24"/>
          <w:szCs w:val="24"/>
          <w:lang w:val="ru-RU"/>
        </w:rPr>
        <w:t xml:space="preserve"> (</w:t>
      </w:r>
      <w:r w:rsidR="004F0EBE">
        <w:rPr>
          <w:rFonts w:ascii="Times New Roman" w:hAnsi="Times New Roman" w:cs="Times New Roman"/>
          <w:bCs/>
          <w:sz w:val="24"/>
          <w:szCs w:val="24"/>
          <w:lang w:val="ru-RU"/>
        </w:rPr>
        <w:t>отработанные масла</w:t>
      </w:r>
      <w:r w:rsidRPr="005A0934">
        <w:rPr>
          <w:rFonts w:ascii="Times New Roman" w:hAnsi="Times New Roman" w:cs="Times New Roman"/>
          <w:bCs/>
          <w:sz w:val="24"/>
          <w:szCs w:val="24"/>
          <w:lang w:val="ru-RU"/>
        </w:rPr>
        <w:t>)</w:t>
      </w:r>
      <w:r w:rsidRPr="0034440C">
        <w:rPr>
          <w:rFonts w:ascii="Times New Roman" w:hAnsi="Times New Roman" w:cs="Times New Roman"/>
          <w:sz w:val="24"/>
          <w:szCs w:val="24"/>
          <w:lang w:val="ru-RU"/>
        </w:rPr>
        <w:t xml:space="preserve"> </w:t>
      </w:r>
      <w:r w:rsidR="00BB7973">
        <w:rPr>
          <w:rFonts w:ascii="Times New Roman" w:hAnsi="Times New Roman" w:cs="Times New Roman"/>
          <w:sz w:val="24"/>
          <w:szCs w:val="24"/>
          <w:lang w:val="ru-RU"/>
        </w:rPr>
        <w:t xml:space="preserve">в 2018 году </w:t>
      </w:r>
      <w:r w:rsidRPr="00A07142">
        <w:rPr>
          <w:rFonts w:ascii="Times New Roman" w:hAnsi="Times New Roman" w:cs="Times New Roman"/>
          <w:sz w:val="24"/>
          <w:szCs w:val="24"/>
          <w:lang w:val="ru-RU"/>
        </w:rPr>
        <w:t>(далее - Договор) о нижеследующем:</w:t>
      </w:r>
    </w:p>
    <w:p w:rsidR="007F7547" w:rsidRDefault="007F7547" w:rsidP="007F7547">
      <w:pPr>
        <w:pStyle w:val="a6"/>
        <w:ind w:firstLine="567"/>
        <w:jc w:val="both"/>
        <w:rPr>
          <w:rFonts w:ascii="Times New Roman" w:hAnsi="Times New Roman" w:cs="Times New Roman"/>
          <w:bCs/>
          <w:spacing w:val="2"/>
          <w:sz w:val="24"/>
          <w:szCs w:val="24"/>
          <w:lang w:val="ru-RU"/>
        </w:rPr>
      </w:pPr>
    </w:p>
    <w:p w:rsidR="007F7547" w:rsidRDefault="007F7547" w:rsidP="004326EB">
      <w:pPr>
        <w:pStyle w:val="a6"/>
        <w:numPr>
          <w:ilvl w:val="0"/>
          <w:numId w:val="8"/>
        </w:numPr>
        <w:tabs>
          <w:tab w:val="left" w:pos="851"/>
        </w:tabs>
        <w:ind w:left="0" w:firstLine="567"/>
        <w:jc w:val="center"/>
        <w:rPr>
          <w:rFonts w:ascii="Times New Roman" w:hAnsi="Times New Roman" w:cs="Times New Roman"/>
          <w:b/>
          <w:bCs/>
          <w:spacing w:val="2"/>
          <w:sz w:val="24"/>
          <w:szCs w:val="24"/>
        </w:rPr>
      </w:pPr>
      <w:proofErr w:type="spellStart"/>
      <w:r>
        <w:rPr>
          <w:rFonts w:ascii="Times New Roman" w:hAnsi="Times New Roman" w:cs="Times New Roman"/>
          <w:b/>
          <w:bCs/>
          <w:spacing w:val="2"/>
          <w:sz w:val="24"/>
          <w:szCs w:val="24"/>
        </w:rPr>
        <w:t>Предмет</w:t>
      </w:r>
      <w:proofErr w:type="spellEnd"/>
      <w:r>
        <w:rPr>
          <w:rFonts w:ascii="Times New Roman" w:hAnsi="Times New Roman" w:cs="Times New Roman"/>
          <w:b/>
          <w:bCs/>
          <w:spacing w:val="2"/>
          <w:sz w:val="24"/>
          <w:szCs w:val="24"/>
        </w:rPr>
        <w:t xml:space="preserve"> </w:t>
      </w:r>
      <w:proofErr w:type="spellStart"/>
      <w:r>
        <w:rPr>
          <w:rFonts w:ascii="Times New Roman" w:hAnsi="Times New Roman" w:cs="Times New Roman"/>
          <w:b/>
          <w:bCs/>
          <w:spacing w:val="2"/>
          <w:sz w:val="24"/>
          <w:szCs w:val="24"/>
        </w:rPr>
        <w:t>Договора</w:t>
      </w:r>
      <w:proofErr w:type="spellEnd"/>
    </w:p>
    <w:p w:rsidR="00CA1EAD" w:rsidRPr="00224943" w:rsidRDefault="00414382" w:rsidP="00CA1EAD">
      <w:pPr>
        <w:pStyle w:val="Default"/>
        <w:ind w:firstLine="567"/>
        <w:jc w:val="both"/>
        <w:rPr>
          <w:bCs/>
          <w:color w:val="auto"/>
          <w:lang w:val="ru-RU"/>
        </w:rPr>
      </w:pPr>
      <w:r>
        <w:rPr>
          <w:spacing w:val="4"/>
          <w:lang w:val="ru-RU"/>
        </w:rPr>
        <w:t xml:space="preserve">1.1. </w:t>
      </w:r>
      <w:r w:rsidR="00CA1EAD" w:rsidRPr="00224943">
        <w:rPr>
          <w:bCs/>
          <w:color w:val="auto"/>
          <w:lang w:val="ru-RU"/>
        </w:rPr>
        <w:t>Заказчик является оператором расширенных обязательств производителей (импортеров) и осуществляет свою деятельность в соответствии с положениями Экологического кодекса.</w:t>
      </w:r>
    </w:p>
    <w:p w:rsidR="00CA1EAD" w:rsidRPr="001A007C" w:rsidRDefault="00CA1EAD" w:rsidP="00CA1EAD">
      <w:pPr>
        <w:pStyle w:val="Default"/>
        <w:ind w:firstLine="567"/>
        <w:jc w:val="both"/>
        <w:rPr>
          <w:bCs/>
          <w:color w:val="auto"/>
          <w:lang w:val="ru-RU"/>
        </w:rPr>
      </w:pPr>
      <w:r w:rsidRPr="00E57F20">
        <w:rPr>
          <w:bCs/>
          <w:color w:val="auto"/>
          <w:lang w:val="ru-RU"/>
        </w:rPr>
        <w:t xml:space="preserve">Денежные средства, направляемые Заказчиком Исполнителю в рамках настоящего Договора, поступают Заказчику </w:t>
      </w:r>
      <w:r w:rsidR="0099174E" w:rsidRPr="00E57F20">
        <w:rPr>
          <w:bCs/>
          <w:color w:val="auto"/>
          <w:lang w:val="ru-RU"/>
        </w:rPr>
        <w:t xml:space="preserve">от физических и юридических лиц </w:t>
      </w:r>
      <w:r w:rsidRPr="00E57F20">
        <w:rPr>
          <w:bCs/>
          <w:color w:val="auto"/>
          <w:lang w:val="ru-RU"/>
        </w:rPr>
        <w:t xml:space="preserve">в качестве платы за организацию сбора, транспортировки, переработки, обезвреживания, использования и (или) утилизации соответствующих отходов, </w:t>
      </w:r>
      <w:r w:rsidRPr="00E57F20">
        <w:rPr>
          <w:bCs/>
          <w:lang w:val="ru-RU"/>
        </w:rPr>
        <w:t xml:space="preserve">образующихся в результате утраты потребительских свойств </w:t>
      </w:r>
      <w:r>
        <w:rPr>
          <w:bCs/>
          <w:lang w:val="ru-RU"/>
        </w:rPr>
        <w:t>отработанных масел</w:t>
      </w:r>
      <w:r w:rsidRPr="00E57F20">
        <w:rPr>
          <w:bCs/>
          <w:color w:val="auto"/>
          <w:lang w:val="ru-RU"/>
        </w:rPr>
        <w:t xml:space="preserve"> (далее – </w:t>
      </w:r>
      <w:r>
        <w:rPr>
          <w:bCs/>
          <w:color w:val="auto"/>
          <w:lang w:val="ru-RU"/>
        </w:rPr>
        <w:t>утилизационный платеж</w:t>
      </w:r>
      <w:r w:rsidRPr="00E57F20">
        <w:rPr>
          <w:bCs/>
          <w:color w:val="auto"/>
          <w:lang w:val="ru-RU"/>
        </w:rPr>
        <w:t>)</w:t>
      </w:r>
      <w:r w:rsidRPr="00E57F20">
        <w:rPr>
          <w:bCs/>
          <w:lang w:val="ru-RU"/>
        </w:rPr>
        <w:t>.</w:t>
      </w:r>
    </w:p>
    <w:p w:rsidR="00414382" w:rsidRPr="00166A96" w:rsidRDefault="00CA1EAD" w:rsidP="00551D0C">
      <w:pPr>
        <w:pStyle w:val="a6"/>
        <w:ind w:firstLine="567"/>
        <w:jc w:val="both"/>
        <w:rPr>
          <w:rFonts w:ascii="Times New Roman" w:hAnsi="Times New Roman" w:cs="Times New Roman"/>
          <w:spacing w:val="4"/>
          <w:sz w:val="24"/>
          <w:szCs w:val="24"/>
          <w:lang w:val="ru-RU"/>
        </w:rPr>
      </w:pPr>
      <w:r>
        <w:rPr>
          <w:rFonts w:ascii="Times New Roman" w:hAnsi="Times New Roman" w:cs="Times New Roman"/>
          <w:spacing w:val="4"/>
          <w:sz w:val="24"/>
          <w:szCs w:val="24"/>
          <w:lang w:val="ru-RU"/>
        </w:rPr>
        <w:t xml:space="preserve">1.2. </w:t>
      </w:r>
      <w:r w:rsidR="00414382" w:rsidRPr="00166A96">
        <w:rPr>
          <w:rFonts w:ascii="Times New Roman" w:hAnsi="Times New Roman" w:cs="Times New Roman"/>
          <w:spacing w:val="4"/>
          <w:sz w:val="24"/>
          <w:szCs w:val="24"/>
          <w:lang w:val="ru-RU"/>
        </w:rPr>
        <w:t xml:space="preserve">Исполнитель обязуется оказать услуги на территории Республики Казахстан </w:t>
      </w:r>
      <w:r w:rsidR="00414382" w:rsidRPr="00166A96">
        <w:rPr>
          <w:rFonts w:ascii="Times New Roman" w:hAnsi="Times New Roman" w:cs="Times New Roman"/>
          <w:sz w:val="24"/>
          <w:szCs w:val="24"/>
          <w:lang w:val="ru-RU"/>
        </w:rPr>
        <w:t xml:space="preserve">по организации </w:t>
      </w:r>
      <w:r w:rsidR="00414382">
        <w:rPr>
          <w:rFonts w:ascii="Times New Roman" w:hAnsi="Times New Roman" w:cs="Times New Roman"/>
          <w:sz w:val="24"/>
          <w:szCs w:val="24"/>
          <w:lang w:val="ru-RU"/>
        </w:rPr>
        <w:t>сбора и транспортировки</w:t>
      </w:r>
      <w:r w:rsidR="00414382" w:rsidRPr="00166A96">
        <w:rPr>
          <w:rFonts w:ascii="Times New Roman" w:hAnsi="Times New Roman" w:cs="Times New Roman"/>
          <w:sz w:val="24"/>
          <w:szCs w:val="24"/>
          <w:lang w:val="ru-RU"/>
        </w:rPr>
        <w:t xml:space="preserve"> отходов, образующихся после утраты потребительских свойств </w:t>
      </w:r>
      <w:r w:rsidR="00414382">
        <w:rPr>
          <w:rFonts w:ascii="Times New Roman" w:hAnsi="Times New Roman" w:cs="Times New Roman"/>
          <w:sz w:val="24"/>
          <w:szCs w:val="24"/>
          <w:lang w:val="ru-RU"/>
        </w:rPr>
        <w:t>маслами (отработанные масла)</w:t>
      </w:r>
      <w:r w:rsidR="00414382" w:rsidRPr="00166A96">
        <w:rPr>
          <w:rFonts w:ascii="Times New Roman" w:hAnsi="Times New Roman" w:cs="Times New Roman"/>
          <w:spacing w:val="4"/>
          <w:sz w:val="24"/>
          <w:szCs w:val="24"/>
          <w:lang w:val="ru-RU"/>
        </w:rPr>
        <w:t xml:space="preserve"> (далее – отходы), а Заказчик обязуется оплатить Исполнителю стоимость услуг </w:t>
      </w:r>
      <w:r w:rsidR="00414382" w:rsidRPr="00166A96">
        <w:rPr>
          <w:rFonts w:ascii="Times New Roman" w:hAnsi="Times New Roman" w:cs="Times New Roman"/>
          <w:sz w:val="24"/>
          <w:szCs w:val="24"/>
          <w:lang w:val="ru-RU"/>
        </w:rPr>
        <w:t xml:space="preserve">по </w:t>
      </w:r>
      <w:r w:rsidR="00414382">
        <w:rPr>
          <w:rFonts w:ascii="Times New Roman" w:hAnsi="Times New Roman" w:cs="Times New Roman"/>
          <w:sz w:val="24"/>
          <w:szCs w:val="24"/>
          <w:lang w:val="ru-RU"/>
        </w:rPr>
        <w:t>сбору и транспортировке</w:t>
      </w:r>
      <w:r w:rsidR="00414382" w:rsidRPr="00166A96">
        <w:rPr>
          <w:rFonts w:ascii="Times New Roman" w:hAnsi="Times New Roman" w:cs="Times New Roman"/>
          <w:sz w:val="24"/>
          <w:szCs w:val="24"/>
          <w:lang w:val="ru-RU"/>
        </w:rPr>
        <w:t xml:space="preserve"> отходов</w:t>
      </w:r>
      <w:r w:rsidR="00414382" w:rsidRPr="00166A96">
        <w:rPr>
          <w:rFonts w:ascii="Times New Roman" w:hAnsi="Times New Roman" w:cs="Times New Roman"/>
          <w:spacing w:val="4"/>
          <w:sz w:val="24"/>
          <w:szCs w:val="24"/>
          <w:lang w:val="ru-RU"/>
        </w:rPr>
        <w:t xml:space="preserve"> (далее – Услуги) в размере, на условиях и в порядке, предусмотренных Договором. </w:t>
      </w:r>
    </w:p>
    <w:p w:rsidR="00414382" w:rsidRPr="00166A96" w:rsidRDefault="00414382" w:rsidP="00551D0C">
      <w:pPr>
        <w:pStyle w:val="a6"/>
        <w:ind w:firstLine="567"/>
        <w:jc w:val="both"/>
        <w:rPr>
          <w:rFonts w:ascii="Times New Roman" w:hAnsi="Times New Roman" w:cs="Times New Roman"/>
          <w:spacing w:val="2"/>
          <w:sz w:val="24"/>
          <w:szCs w:val="24"/>
          <w:shd w:val="clear" w:color="auto" w:fill="FFFFFF"/>
          <w:lang w:val="ru-RU"/>
        </w:rPr>
      </w:pPr>
      <w:r w:rsidRPr="00166A96">
        <w:rPr>
          <w:rFonts w:ascii="Times New Roman" w:hAnsi="Times New Roman" w:cs="Times New Roman"/>
          <w:spacing w:val="4"/>
          <w:sz w:val="24"/>
          <w:szCs w:val="24"/>
          <w:lang w:val="ru-RU"/>
        </w:rPr>
        <w:t>1.</w:t>
      </w:r>
      <w:r w:rsidR="00CA1EAD">
        <w:rPr>
          <w:rFonts w:ascii="Times New Roman" w:hAnsi="Times New Roman" w:cs="Times New Roman"/>
          <w:spacing w:val="4"/>
          <w:sz w:val="24"/>
          <w:szCs w:val="24"/>
          <w:lang w:val="ru-RU"/>
        </w:rPr>
        <w:t>3</w:t>
      </w:r>
      <w:r w:rsidRPr="00166A96">
        <w:rPr>
          <w:rFonts w:ascii="Times New Roman" w:hAnsi="Times New Roman" w:cs="Times New Roman"/>
          <w:spacing w:val="4"/>
          <w:sz w:val="24"/>
          <w:szCs w:val="24"/>
          <w:lang w:val="ru-RU"/>
        </w:rPr>
        <w:t xml:space="preserve">. </w:t>
      </w:r>
      <w:r w:rsidRPr="00166A96">
        <w:rPr>
          <w:rFonts w:ascii="Times New Roman" w:hAnsi="Times New Roman" w:cs="Times New Roman"/>
          <w:sz w:val="24"/>
          <w:szCs w:val="24"/>
          <w:lang w:val="ru-RU"/>
        </w:rPr>
        <w:t xml:space="preserve">Приемка Услуг Исполнителя Заказчиком по Договору оформляется путем подписания Сторонами Акта </w:t>
      </w:r>
      <w:r w:rsidRPr="00166A96">
        <w:rPr>
          <w:rFonts w:ascii="Times New Roman" w:hAnsi="Times New Roman" w:cs="Times New Roman"/>
          <w:spacing w:val="2"/>
          <w:sz w:val="24"/>
          <w:szCs w:val="24"/>
          <w:shd w:val="clear" w:color="auto" w:fill="FFFFFF"/>
          <w:lang w:val="ru-RU"/>
        </w:rPr>
        <w:t>оказанных услуг.</w:t>
      </w:r>
    </w:p>
    <w:p w:rsidR="00414382" w:rsidRPr="00BD6B46" w:rsidRDefault="00414382" w:rsidP="00551D0C">
      <w:pPr>
        <w:pStyle w:val="a6"/>
        <w:ind w:firstLine="567"/>
        <w:jc w:val="both"/>
        <w:rPr>
          <w:rFonts w:ascii="Times New Roman" w:hAnsi="Times New Roman" w:cs="Times New Roman"/>
          <w:sz w:val="24"/>
          <w:szCs w:val="24"/>
          <w:lang w:val="ru-RU"/>
        </w:rPr>
      </w:pPr>
      <w:r w:rsidRPr="00A07142">
        <w:rPr>
          <w:rFonts w:ascii="Times New Roman" w:hAnsi="Times New Roman" w:cs="Times New Roman"/>
          <w:sz w:val="24"/>
          <w:szCs w:val="24"/>
          <w:lang w:val="ru-RU"/>
        </w:rPr>
        <w:t>1.</w:t>
      </w:r>
      <w:r w:rsidR="00CA1EAD">
        <w:rPr>
          <w:rFonts w:ascii="Times New Roman" w:hAnsi="Times New Roman" w:cs="Times New Roman"/>
          <w:sz w:val="24"/>
          <w:szCs w:val="24"/>
          <w:lang w:val="ru-RU"/>
        </w:rPr>
        <w:t>4</w:t>
      </w:r>
      <w:r w:rsidRPr="00A07142">
        <w:rPr>
          <w:rFonts w:ascii="Times New Roman" w:hAnsi="Times New Roman" w:cs="Times New Roman"/>
          <w:sz w:val="24"/>
          <w:szCs w:val="24"/>
          <w:lang w:val="ru-RU"/>
        </w:rPr>
        <w:t xml:space="preserve">. </w:t>
      </w:r>
      <w:r w:rsidRPr="008C49C9">
        <w:rPr>
          <w:rFonts w:ascii="Times New Roman" w:hAnsi="Times New Roman" w:cs="Times New Roman"/>
          <w:sz w:val="24"/>
          <w:szCs w:val="24"/>
          <w:lang w:val="ru-RU"/>
        </w:rPr>
        <w:t xml:space="preserve">Срок оказания Услуг </w:t>
      </w:r>
      <w:r w:rsidRPr="008C49C9">
        <w:rPr>
          <w:rFonts w:ascii="Times New Roman" w:hAnsi="Times New Roman" w:cs="Times New Roman"/>
          <w:sz w:val="24"/>
          <w:szCs w:val="24"/>
        </w:rPr>
        <w:t>c</w:t>
      </w:r>
      <w:r w:rsidRPr="008C49C9">
        <w:rPr>
          <w:rFonts w:ascii="Times New Roman" w:hAnsi="Times New Roman" w:cs="Times New Roman"/>
          <w:sz w:val="24"/>
          <w:szCs w:val="24"/>
          <w:lang w:val="ru-RU"/>
        </w:rPr>
        <w:t xml:space="preserve"> даты заключения Договора по </w:t>
      </w:r>
      <w:r w:rsidR="00D91221">
        <w:rPr>
          <w:rFonts w:ascii="Times New Roman" w:hAnsi="Times New Roman" w:cs="Times New Roman"/>
          <w:spacing w:val="2"/>
          <w:sz w:val="24"/>
          <w:szCs w:val="24"/>
          <w:shd w:val="clear" w:color="auto" w:fill="FFFFFF"/>
          <w:lang w:val="ru-RU"/>
        </w:rPr>
        <w:t>25.12.2018</w:t>
      </w:r>
      <w:r w:rsidRPr="008C49C9">
        <w:rPr>
          <w:rFonts w:ascii="Times New Roman" w:hAnsi="Times New Roman" w:cs="Times New Roman"/>
          <w:spacing w:val="2"/>
          <w:sz w:val="24"/>
          <w:szCs w:val="24"/>
          <w:shd w:val="clear" w:color="auto" w:fill="FFFFFF"/>
          <w:lang w:val="ru-RU"/>
        </w:rPr>
        <w:t xml:space="preserve"> года </w:t>
      </w:r>
      <w:r w:rsidRPr="008C49C9">
        <w:rPr>
          <w:rFonts w:ascii="Times New Roman" w:hAnsi="Times New Roman" w:cs="Times New Roman"/>
          <w:sz w:val="24"/>
          <w:szCs w:val="24"/>
          <w:lang w:val="ru-RU"/>
        </w:rPr>
        <w:t>и подразделяется на следующие отчетные периоды:</w:t>
      </w:r>
    </w:p>
    <w:p w:rsidR="00414382" w:rsidRDefault="00044410" w:rsidP="00551D0C">
      <w:pPr>
        <w:pStyle w:val="a6"/>
        <w:ind w:firstLine="567"/>
        <w:jc w:val="both"/>
        <w:rPr>
          <w:rFonts w:ascii="Times New Roman" w:hAnsi="Times New Roman" w:cs="Times New Roman"/>
          <w:bCs/>
          <w:sz w:val="24"/>
          <w:szCs w:val="24"/>
          <w:lang w:val="ru-RU"/>
        </w:rPr>
      </w:pPr>
      <w:r>
        <w:rPr>
          <w:rFonts w:ascii="Times New Roman" w:hAnsi="Times New Roman" w:cs="Times New Roman"/>
          <w:bCs/>
          <w:sz w:val="24"/>
          <w:szCs w:val="24"/>
          <w:lang w:val="ru-RU"/>
        </w:rPr>
        <w:t>1</w:t>
      </w:r>
      <w:r w:rsidR="00414382">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первый</w:t>
      </w:r>
      <w:r w:rsidR="00414382">
        <w:rPr>
          <w:rFonts w:ascii="Times New Roman" w:hAnsi="Times New Roman" w:cs="Times New Roman"/>
          <w:bCs/>
          <w:sz w:val="24"/>
          <w:szCs w:val="24"/>
          <w:lang w:val="ru-RU"/>
        </w:rPr>
        <w:t xml:space="preserve"> отчетный период: </w:t>
      </w:r>
      <w:r>
        <w:rPr>
          <w:rFonts w:ascii="Times New Roman" w:hAnsi="Times New Roman" w:cs="Times New Roman"/>
          <w:bCs/>
          <w:sz w:val="24"/>
          <w:szCs w:val="24"/>
          <w:lang w:val="ru-RU"/>
        </w:rPr>
        <w:t>с даты заключения Договора</w:t>
      </w:r>
      <w:r w:rsidRPr="00891A85">
        <w:rPr>
          <w:rFonts w:ascii="Times New Roman" w:hAnsi="Times New Roman" w:cs="Times New Roman"/>
          <w:bCs/>
          <w:sz w:val="24"/>
          <w:szCs w:val="24"/>
          <w:lang w:val="ru-RU"/>
        </w:rPr>
        <w:t xml:space="preserve"> по</w:t>
      </w:r>
      <w:r w:rsidR="00414382">
        <w:rPr>
          <w:rFonts w:ascii="Times New Roman" w:hAnsi="Times New Roman" w:cs="Times New Roman"/>
          <w:bCs/>
          <w:sz w:val="24"/>
          <w:szCs w:val="24"/>
          <w:lang w:val="ru-RU"/>
        </w:rPr>
        <w:t xml:space="preserve"> 31.0</w:t>
      </w:r>
      <w:r w:rsidR="00551D0C">
        <w:rPr>
          <w:rFonts w:ascii="Times New Roman" w:hAnsi="Times New Roman" w:cs="Times New Roman"/>
          <w:bCs/>
          <w:sz w:val="24"/>
          <w:szCs w:val="24"/>
          <w:lang w:val="ru-RU"/>
        </w:rPr>
        <w:t>6</w:t>
      </w:r>
      <w:r w:rsidR="00414382">
        <w:rPr>
          <w:rFonts w:ascii="Times New Roman" w:hAnsi="Times New Roman" w:cs="Times New Roman"/>
          <w:bCs/>
          <w:sz w:val="24"/>
          <w:szCs w:val="24"/>
          <w:lang w:val="ru-RU"/>
        </w:rPr>
        <w:t>.2018</w:t>
      </w:r>
      <w:r w:rsidR="00414382" w:rsidRPr="00891A85">
        <w:rPr>
          <w:rFonts w:ascii="Times New Roman" w:hAnsi="Times New Roman" w:cs="Times New Roman"/>
          <w:bCs/>
          <w:sz w:val="24"/>
          <w:szCs w:val="24"/>
          <w:lang w:val="ru-RU"/>
        </w:rPr>
        <w:t xml:space="preserve"> года</w:t>
      </w:r>
      <w:r w:rsidR="00414382">
        <w:rPr>
          <w:rFonts w:ascii="Times New Roman" w:hAnsi="Times New Roman" w:cs="Times New Roman"/>
          <w:bCs/>
          <w:sz w:val="24"/>
          <w:szCs w:val="24"/>
          <w:lang w:val="ru-RU"/>
        </w:rPr>
        <w:t xml:space="preserve">; </w:t>
      </w:r>
    </w:p>
    <w:p w:rsidR="00414382" w:rsidRDefault="00044410" w:rsidP="00551D0C">
      <w:pPr>
        <w:pStyle w:val="a6"/>
        <w:ind w:firstLine="567"/>
        <w:jc w:val="both"/>
        <w:rPr>
          <w:rFonts w:ascii="Times New Roman" w:hAnsi="Times New Roman" w:cs="Times New Roman"/>
          <w:bCs/>
          <w:sz w:val="24"/>
          <w:szCs w:val="24"/>
          <w:lang w:val="ru-RU"/>
        </w:rPr>
      </w:pPr>
      <w:r>
        <w:rPr>
          <w:rFonts w:ascii="Times New Roman" w:hAnsi="Times New Roman" w:cs="Times New Roman"/>
          <w:bCs/>
          <w:sz w:val="24"/>
          <w:szCs w:val="24"/>
          <w:lang w:val="ru-RU"/>
        </w:rPr>
        <w:t>2</w:t>
      </w:r>
      <w:r w:rsidR="00414382">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второй</w:t>
      </w:r>
      <w:r w:rsidR="00414382">
        <w:rPr>
          <w:rFonts w:ascii="Times New Roman" w:hAnsi="Times New Roman" w:cs="Times New Roman"/>
          <w:bCs/>
          <w:sz w:val="24"/>
          <w:szCs w:val="24"/>
          <w:lang w:val="ru-RU"/>
        </w:rPr>
        <w:t xml:space="preserve"> отчетный период: 01.0</w:t>
      </w:r>
      <w:r w:rsidR="00551D0C">
        <w:rPr>
          <w:rFonts w:ascii="Times New Roman" w:hAnsi="Times New Roman" w:cs="Times New Roman"/>
          <w:bCs/>
          <w:sz w:val="24"/>
          <w:szCs w:val="24"/>
          <w:lang w:val="ru-RU"/>
        </w:rPr>
        <w:t>7</w:t>
      </w:r>
      <w:r w:rsidR="00414382">
        <w:rPr>
          <w:rFonts w:ascii="Times New Roman" w:hAnsi="Times New Roman" w:cs="Times New Roman"/>
          <w:bCs/>
          <w:sz w:val="24"/>
          <w:szCs w:val="24"/>
          <w:lang w:val="ru-RU"/>
        </w:rPr>
        <w:t>.2018</w:t>
      </w:r>
      <w:r w:rsidR="00414382" w:rsidRPr="00891A85">
        <w:rPr>
          <w:rFonts w:ascii="Times New Roman" w:hAnsi="Times New Roman" w:cs="Times New Roman"/>
          <w:bCs/>
          <w:sz w:val="24"/>
          <w:szCs w:val="24"/>
          <w:lang w:val="ru-RU"/>
        </w:rPr>
        <w:t xml:space="preserve"> года </w:t>
      </w:r>
      <w:r w:rsidR="00414382">
        <w:rPr>
          <w:rFonts w:ascii="Times New Roman" w:hAnsi="Times New Roman" w:cs="Times New Roman"/>
          <w:bCs/>
          <w:sz w:val="24"/>
          <w:szCs w:val="24"/>
          <w:lang w:val="ru-RU"/>
        </w:rPr>
        <w:t>по 30.0</w:t>
      </w:r>
      <w:r w:rsidR="00551D0C">
        <w:rPr>
          <w:rFonts w:ascii="Times New Roman" w:hAnsi="Times New Roman" w:cs="Times New Roman"/>
          <w:bCs/>
          <w:sz w:val="24"/>
          <w:szCs w:val="24"/>
          <w:lang w:val="ru-RU"/>
        </w:rPr>
        <w:t>9</w:t>
      </w:r>
      <w:r w:rsidR="00414382">
        <w:rPr>
          <w:rFonts w:ascii="Times New Roman" w:hAnsi="Times New Roman" w:cs="Times New Roman"/>
          <w:bCs/>
          <w:sz w:val="24"/>
          <w:szCs w:val="24"/>
          <w:lang w:val="ru-RU"/>
        </w:rPr>
        <w:t>.2018</w:t>
      </w:r>
      <w:r w:rsidR="00414382" w:rsidRPr="00891A85">
        <w:rPr>
          <w:rFonts w:ascii="Times New Roman" w:hAnsi="Times New Roman" w:cs="Times New Roman"/>
          <w:bCs/>
          <w:sz w:val="24"/>
          <w:szCs w:val="24"/>
          <w:lang w:val="ru-RU"/>
        </w:rPr>
        <w:t xml:space="preserve"> года</w:t>
      </w:r>
      <w:r w:rsidR="00414382">
        <w:rPr>
          <w:rFonts w:ascii="Times New Roman" w:hAnsi="Times New Roman" w:cs="Times New Roman"/>
          <w:bCs/>
          <w:sz w:val="24"/>
          <w:szCs w:val="24"/>
          <w:lang w:val="ru-RU"/>
        </w:rPr>
        <w:t>;</w:t>
      </w:r>
    </w:p>
    <w:p w:rsidR="00414382" w:rsidRDefault="00044410" w:rsidP="00551D0C">
      <w:pPr>
        <w:pStyle w:val="a6"/>
        <w:ind w:firstLine="567"/>
        <w:jc w:val="both"/>
        <w:rPr>
          <w:rFonts w:ascii="Times New Roman" w:hAnsi="Times New Roman" w:cs="Times New Roman"/>
          <w:bCs/>
          <w:sz w:val="24"/>
          <w:szCs w:val="24"/>
          <w:lang w:val="ru-RU"/>
        </w:rPr>
      </w:pPr>
      <w:r>
        <w:rPr>
          <w:rFonts w:ascii="Times New Roman" w:hAnsi="Times New Roman" w:cs="Times New Roman"/>
          <w:bCs/>
          <w:sz w:val="24"/>
          <w:szCs w:val="24"/>
          <w:lang w:val="ru-RU"/>
        </w:rPr>
        <w:t>3</w:t>
      </w:r>
      <w:r w:rsidR="00414382">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третий</w:t>
      </w:r>
      <w:r w:rsidR="00414382">
        <w:rPr>
          <w:rFonts w:ascii="Times New Roman" w:hAnsi="Times New Roman" w:cs="Times New Roman"/>
          <w:bCs/>
          <w:sz w:val="24"/>
          <w:szCs w:val="24"/>
          <w:lang w:val="ru-RU"/>
        </w:rPr>
        <w:t xml:space="preserve"> отчетный период:</w:t>
      </w:r>
      <w:r w:rsidR="00414382" w:rsidRPr="003A2307">
        <w:rPr>
          <w:rFonts w:ascii="Times New Roman" w:hAnsi="Times New Roman" w:cs="Times New Roman"/>
          <w:bCs/>
          <w:sz w:val="24"/>
          <w:szCs w:val="24"/>
          <w:lang w:val="ru-RU"/>
        </w:rPr>
        <w:t xml:space="preserve"> 01.</w:t>
      </w:r>
      <w:r w:rsidR="00551D0C">
        <w:rPr>
          <w:rFonts w:ascii="Times New Roman" w:hAnsi="Times New Roman" w:cs="Times New Roman"/>
          <w:bCs/>
          <w:sz w:val="24"/>
          <w:szCs w:val="24"/>
          <w:lang w:val="ru-RU"/>
        </w:rPr>
        <w:t>10</w:t>
      </w:r>
      <w:r w:rsidR="00414382">
        <w:rPr>
          <w:rFonts w:ascii="Times New Roman" w:hAnsi="Times New Roman" w:cs="Times New Roman"/>
          <w:bCs/>
          <w:sz w:val="24"/>
          <w:szCs w:val="24"/>
          <w:lang w:val="ru-RU"/>
        </w:rPr>
        <w:t>.2018</w:t>
      </w:r>
      <w:r w:rsidR="00414382" w:rsidRPr="003A2307">
        <w:rPr>
          <w:rFonts w:ascii="Times New Roman" w:hAnsi="Times New Roman" w:cs="Times New Roman"/>
          <w:bCs/>
          <w:sz w:val="24"/>
          <w:szCs w:val="24"/>
          <w:lang w:val="ru-RU"/>
        </w:rPr>
        <w:t xml:space="preserve"> года </w:t>
      </w:r>
      <w:r w:rsidR="00414382">
        <w:rPr>
          <w:rFonts w:ascii="Times New Roman" w:hAnsi="Times New Roman" w:cs="Times New Roman"/>
          <w:bCs/>
          <w:sz w:val="24"/>
          <w:szCs w:val="24"/>
          <w:lang w:val="ru-RU"/>
        </w:rPr>
        <w:t xml:space="preserve">по </w:t>
      </w:r>
      <w:r w:rsidR="00551D0C">
        <w:rPr>
          <w:rFonts w:ascii="Times New Roman" w:hAnsi="Times New Roman" w:cs="Times New Roman"/>
          <w:bCs/>
          <w:sz w:val="24"/>
          <w:szCs w:val="24"/>
          <w:lang w:val="ru-RU"/>
        </w:rPr>
        <w:t>25.12</w:t>
      </w:r>
      <w:r w:rsidR="00414382">
        <w:rPr>
          <w:rFonts w:ascii="Times New Roman" w:hAnsi="Times New Roman" w:cs="Times New Roman"/>
          <w:bCs/>
          <w:sz w:val="24"/>
          <w:szCs w:val="24"/>
          <w:lang w:val="ru-RU"/>
        </w:rPr>
        <w:t>.2018</w:t>
      </w:r>
      <w:r w:rsidR="00414382" w:rsidRPr="003A2307">
        <w:rPr>
          <w:rFonts w:ascii="Times New Roman" w:hAnsi="Times New Roman" w:cs="Times New Roman"/>
          <w:bCs/>
          <w:sz w:val="24"/>
          <w:szCs w:val="24"/>
          <w:lang w:val="ru-RU"/>
        </w:rPr>
        <w:t xml:space="preserve"> года</w:t>
      </w:r>
      <w:r w:rsidR="00414382">
        <w:rPr>
          <w:rFonts w:ascii="Times New Roman" w:hAnsi="Times New Roman" w:cs="Times New Roman"/>
          <w:bCs/>
          <w:sz w:val="24"/>
          <w:szCs w:val="24"/>
          <w:lang w:val="ru-RU"/>
        </w:rPr>
        <w:t>;</w:t>
      </w:r>
    </w:p>
    <w:p w:rsidR="00414382" w:rsidRPr="00A07142" w:rsidRDefault="00414382" w:rsidP="00551D0C">
      <w:pPr>
        <w:pStyle w:val="a6"/>
        <w:ind w:firstLine="567"/>
        <w:jc w:val="both"/>
        <w:rPr>
          <w:rFonts w:ascii="Times New Roman" w:hAnsi="Times New Roman" w:cs="Times New Roman"/>
          <w:sz w:val="24"/>
          <w:szCs w:val="24"/>
          <w:lang w:val="ru-RU"/>
        </w:rPr>
      </w:pPr>
      <w:r w:rsidRPr="00A07142">
        <w:rPr>
          <w:rFonts w:ascii="Times New Roman" w:hAnsi="Times New Roman" w:cs="Times New Roman"/>
          <w:sz w:val="24"/>
          <w:szCs w:val="24"/>
          <w:lang w:val="ru-RU"/>
        </w:rPr>
        <w:t>1.</w:t>
      </w:r>
      <w:r w:rsidR="00CA1EAD">
        <w:rPr>
          <w:rFonts w:ascii="Times New Roman" w:hAnsi="Times New Roman" w:cs="Times New Roman"/>
          <w:sz w:val="24"/>
          <w:szCs w:val="24"/>
          <w:lang w:val="ru-RU"/>
        </w:rPr>
        <w:t>5</w:t>
      </w:r>
      <w:r w:rsidRPr="00A07142">
        <w:rPr>
          <w:rFonts w:ascii="Times New Roman" w:hAnsi="Times New Roman" w:cs="Times New Roman"/>
          <w:sz w:val="24"/>
          <w:szCs w:val="24"/>
          <w:lang w:val="ru-RU"/>
        </w:rPr>
        <w:t xml:space="preserve">. Объем Услуг, требования по качеству, условия оказания Услуг по Договору определены в </w:t>
      </w:r>
      <w:r>
        <w:rPr>
          <w:rFonts w:ascii="Times New Roman" w:hAnsi="Times New Roman" w:cs="Times New Roman"/>
          <w:sz w:val="24"/>
          <w:szCs w:val="24"/>
          <w:lang w:val="ru-RU"/>
        </w:rPr>
        <w:t xml:space="preserve">Перечне закупаемых услуг и </w:t>
      </w:r>
      <w:r w:rsidRPr="00A07142">
        <w:rPr>
          <w:rFonts w:ascii="Times New Roman" w:hAnsi="Times New Roman" w:cs="Times New Roman"/>
          <w:sz w:val="24"/>
          <w:szCs w:val="24"/>
          <w:lang w:val="ru-RU"/>
        </w:rPr>
        <w:t>Техн</w:t>
      </w:r>
      <w:r>
        <w:rPr>
          <w:rFonts w:ascii="Times New Roman" w:hAnsi="Times New Roman" w:cs="Times New Roman"/>
          <w:sz w:val="24"/>
          <w:szCs w:val="24"/>
          <w:lang w:val="ru-RU"/>
        </w:rPr>
        <w:t>ической спецификации (Приложения</w:t>
      </w:r>
      <w:r w:rsidRPr="00A07142">
        <w:rPr>
          <w:rFonts w:ascii="Times New Roman" w:hAnsi="Times New Roman" w:cs="Times New Roman"/>
          <w:sz w:val="24"/>
          <w:szCs w:val="24"/>
          <w:lang w:val="ru-RU"/>
        </w:rPr>
        <w:t xml:space="preserve"> № </w:t>
      </w:r>
      <w:r>
        <w:rPr>
          <w:rFonts w:ascii="Times New Roman" w:hAnsi="Times New Roman" w:cs="Times New Roman"/>
          <w:sz w:val="24"/>
          <w:szCs w:val="24"/>
          <w:lang w:val="ru-RU"/>
        </w:rPr>
        <w:t xml:space="preserve">1 и </w:t>
      </w:r>
      <w:r w:rsidRPr="00A07142">
        <w:rPr>
          <w:rFonts w:ascii="Times New Roman" w:hAnsi="Times New Roman" w:cs="Times New Roman"/>
          <w:sz w:val="24"/>
          <w:szCs w:val="24"/>
          <w:lang w:val="ru-RU"/>
        </w:rPr>
        <w:t>2 к Договору).</w:t>
      </w:r>
    </w:p>
    <w:p w:rsidR="00414382" w:rsidRPr="00A07142" w:rsidRDefault="00414382" w:rsidP="00551D0C">
      <w:pPr>
        <w:pStyle w:val="a6"/>
        <w:ind w:firstLine="567"/>
        <w:jc w:val="both"/>
        <w:rPr>
          <w:rFonts w:ascii="Times New Roman" w:hAnsi="Times New Roman" w:cs="Times New Roman"/>
          <w:sz w:val="24"/>
          <w:szCs w:val="24"/>
          <w:lang w:val="ru-RU"/>
        </w:rPr>
      </w:pPr>
      <w:r w:rsidRPr="00A07142">
        <w:rPr>
          <w:rFonts w:ascii="Times New Roman" w:hAnsi="Times New Roman" w:cs="Times New Roman"/>
          <w:sz w:val="24"/>
          <w:szCs w:val="24"/>
          <w:lang w:val="ru-RU"/>
        </w:rPr>
        <w:t>1.</w:t>
      </w:r>
      <w:r w:rsidR="00CA1EAD">
        <w:rPr>
          <w:rFonts w:ascii="Times New Roman" w:hAnsi="Times New Roman" w:cs="Times New Roman"/>
          <w:sz w:val="24"/>
          <w:szCs w:val="24"/>
          <w:lang w:val="ru-RU"/>
        </w:rPr>
        <w:t>6</w:t>
      </w:r>
      <w:r>
        <w:rPr>
          <w:rFonts w:ascii="Times New Roman" w:hAnsi="Times New Roman" w:cs="Times New Roman"/>
          <w:sz w:val="24"/>
          <w:szCs w:val="24"/>
          <w:lang w:val="ru-RU"/>
        </w:rPr>
        <w:t>.</w:t>
      </w:r>
      <w:r w:rsidRPr="00A07142">
        <w:rPr>
          <w:rFonts w:ascii="Times New Roman" w:hAnsi="Times New Roman" w:cs="Times New Roman"/>
          <w:sz w:val="24"/>
          <w:szCs w:val="24"/>
          <w:lang w:val="ru-RU"/>
        </w:rPr>
        <w:t xml:space="preserve"> Перечисленные ниже документы и условия, оговоренные в них, образуют Договор и являются его неотъемлемой частью, а именно:</w:t>
      </w:r>
    </w:p>
    <w:p w:rsidR="00414382" w:rsidRPr="00A07142" w:rsidRDefault="00414382" w:rsidP="00551D0C">
      <w:pPr>
        <w:pStyle w:val="a6"/>
        <w:ind w:firstLine="567"/>
        <w:jc w:val="both"/>
        <w:rPr>
          <w:rFonts w:ascii="Times New Roman" w:hAnsi="Times New Roman" w:cs="Times New Roman"/>
          <w:sz w:val="24"/>
          <w:szCs w:val="24"/>
          <w:lang w:val="ru-RU"/>
        </w:rPr>
      </w:pPr>
      <w:r w:rsidRPr="00A07142">
        <w:rPr>
          <w:rFonts w:ascii="Times New Roman" w:hAnsi="Times New Roman" w:cs="Times New Roman"/>
          <w:sz w:val="24"/>
          <w:szCs w:val="24"/>
          <w:lang w:val="ru-RU"/>
        </w:rPr>
        <w:t>1) настоящий Договор;</w:t>
      </w:r>
    </w:p>
    <w:p w:rsidR="00414382" w:rsidRPr="00A07142" w:rsidRDefault="00414382" w:rsidP="00551D0C">
      <w:pPr>
        <w:pStyle w:val="a6"/>
        <w:ind w:firstLine="567"/>
        <w:jc w:val="both"/>
        <w:rPr>
          <w:rFonts w:ascii="Times New Roman" w:hAnsi="Times New Roman" w:cs="Times New Roman"/>
          <w:sz w:val="24"/>
          <w:szCs w:val="24"/>
          <w:lang w:val="ru-RU"/>
        </w:rPr>
      </w:pPr>
      <w:r w:rsidRPr="00A07142">
        <w:rPr>
          <w:rFonts w:ascii="Times New Roman" w:hAnsi="Times New Roman" w:cs="Times New Roman"/>
          <w:sz w:val="24"/>
          <w:szCs w:val="24"/>
          <w:lang w:val="ru-RU"/>
        </w:rPr>
        <w:t>2) Перечень закупаемых Услуг (Приложение № 1 к Договору);</w:t>
      </w:r>
    </w:p>
    <w:p w:rsidR="00414382" w:rsidRDefault="00414382" w:rsidP="00551D0C">
      <w:pPr>
        <w:pStyle w:val="a6"/>
        <w:ind w:firstLine="567"/>
        <w:jc w:val="both"/>
        <w:rPr>
          <w:rFonts w:ascii="Times New Roman" w:hAnsi="Times New Roman" w:cs="Times New Roman"/>
          <w:sz w:val="24"/>
          <w:szCs w:val="24"/>
          <w:lang w:val="ru-RU"/>
        </w:rPr>
      </w:pPr>
      <w:r w:rsidRPr="00A07142">
        <w:rPr>
          <w:rFonts w:ascii="Times New Roman" w:hAnsi="Times New Roman" w:cs="Times New Roman"/>
          <w:sz w:val="24"/>
          <w:szCs w:val="24"/>
          <w:lang w:val="ru-RU"/>
        </w:rPr>
        <w:lastRenderedPageBreak/>
        <w:t>3) Техническая специфик</w:t>
      </w:r>
      <w:r>
        <w:rPr>
          <w:rFonts w:ascii="Times New Roman" w:hAnsi="Times New Roman" w:cs="Times New Roman"/>
          <w:sz w:val="24"/>
          <w:szCs w:val="24"/>
          <w:lang w:val="ru-RU"/>
        </w:rPr>
        <w:t>ация (Приложение№ 2 к Договору);</w:t>
      </w:r>
    </w:p>
    <w:p w:rsidR="00414382" w:rsidRDefault="00414382" w:rsidP="00551D0C">
      <w:pPr>
        <w:pStyle w:val="a6"/>
        <w:ind w:firstLine="567"/>
        <w:jc w:val="both"/>
        <w:rPr>
          <w:rFonts w:ascii="Times New Roman" w:hAnsi="Times New Roman" w:cs="Times New Roman"/>
          <w:sz w:val="24"/>
          <w:szCs w:val="24"/>
          <w:shd w:val="clear" w:color="auto" w:fill="FFFFFF"/>
          <w:lang w:val="ru-RU"/>
        </w:rPr>
      </w:pPr>
      <w:r>
        <w:rPr>
          <w:rFonts w:ascii="Times New Roman" w:hAnsi="Times New Roman" w:cs="Times New Roman"/>
          <w:sz w:val="24"/>
          <w:szCs w:val="24"/>
          <w:lang w:val="ru-RU"/>
        </w:rPr>
        <w:t>4) А</w:t>
      </w:r>
      <w:r w:rsidRPr="00215E80">
        <w:rPr>
          <w:rFonts w:ascii="Times New Roman" w:hAnsi="Times New Roman" w:cs="Times New Roman"/>
          <w:sz w:val="24"/>
          <w:szCs w:val="24"/>
          <w:shd w:val="clear" w:color="auto" w:fill="FFFFFF"/>
          <w:lang w:val="ru-RU"/>
        </w:rPr>
        <w:t>кт приема-передачи от</w:t>
      </w:r>
      <w:r>
        <w:rPr>
          <w:rFonts w:ascii="Times New Roman" w:hAnsi="Times New Roman" w:cs="Times New Roman"/>
          <w:sz w:val="24"/>
          <w:szCs w:val="24"/>
          <w:shd w:val="clear" w:color="auto" w:fill="FFFFFF"/>
          <w:lang w:val="ru-RU"/>
        </w:rPr>
        <w:t xml:space="preserve"> физического лица (П</w:t>
      </w:r>
      <w:r w:rsidRPr="00A07142">
        <w:rPr>
          <w:rFonts w:ascii="Times New Roman" w:hAnsi="Times New Roman" w:cs="Times New Roman"/>
          <w:sz w:val="24"/>
          <w:szCs w:val="24"/>
          <w:shd w:val="clear" w:color="auto" w:fill="FFFFFF"/>
          <w:lang w:val="ru-RU"/>
        </w:rPr>
        <w:t xml:space="preserve">риложение </w:t>
      </w:r>
      <w:r>
        <w:rPr>
          <w:rFonts w:ascii="Times New Roman" w:hAnsi="Times New Roman" w:cs="Times New Roman"/>
          <w:sz w:val="24"/>
          <w:szCs w:val="24"/>
          <w:shd w:val="clear" w:color="auto" w:fill="FFFFFF"/>
          <w:lang w:val="ru-RU"/>
        </w:rPr>
        <w:t>№ 3 к Договору</w:t>
      </w:r>
      <w:r w:rsidRPr="00A07142">
        <w:rPr>
          <w:rFonts w:ascii="Times New Roman" w:hAnsi="Times New Roman" w:cs="Times New Roman"/>
          <w:sz w:val="24"/>
          <w:szCs w:val="24"/>
          <w:shd w:val="clear" w:color="auto" w:fill="FFFFFF"/>
          <w:lang w:val="ru-RU"/>
        </w:rPr>
        <w:t>)</w:t>
      </w:r>
      <w:r>
        <w:rPr>
          <w:rFonts w:ascii="Times New Roman" w:hAnsi="Times New Roman" w:cs="Times New Roman"/>
          <w:sz w:val="24"/>
          <w:szCs w:val="24"/>
          <w:shd w:val="clear" w:color="auto" w:fill="FFFFFF"/>
          <w:lang w:val="ru-RU"/>
        </w:rPr>
        <w:t>;</w:t>
      </w:r>
    </w:p>
    <w:p w:rsidR="00414382" w:rsidRDefault="00414382" w:rsidP="00551D0C">
      <w:pPr>
        <w:pStyle w:val="a6"/>
        <w:ind w:firstLine="567"/>
        <w:jc w:val="both"/>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t xml:space="preserve">5) </w:t>
      </w:r>
      <w:r>
        <w:rPr>
          <w:rFonts w:ascii="Times New Roman" w:hAnsi="Times New Roman" w:cs="Times New Roman"/>
          <w:sz w:val="24"/>
          <w:szCs w:val="24"/>
          <w:lang w:val="ru-RU"/>
        </w:rPr>
        <w:t>О</w:t>
      </w:r>
      <w:r w:rsidRPr="000C7BC8">
        <w:rPr>
          <w:rFonts w:ascii="Times New Roman" w:hAnsi="Times New Roman" w:cs="Times New Roman"/>
          <w:sz w:val="24"/>
          <w:szCs w:val="24"/>
          <w:lang w:val="ru-RU"/>
        </w:rPr>
        <w:t>тчет о сборе и поставке отходов продукции (товаров)</w:t>
      </w:r>
      <w:r w:rsidRPr="000C7BC8">
        <w:rPr>
          <w:rFonts w:ascii="Times New Roman" w:hAnsi="Times New Roman" w:cs="Times New Roman"/>
          <w:sz w:val="24"/>
          <w:szCs w:val="24"/>
          <w:shd w:val="clear" w:color="auto" w:fill="FFFFFF"/>
          <w:lang w:val="ru-RU"/>
        </w:rPr>
        <w:t xml:space="preserve"> (Приложение</w:t>
      </w:r>
      <w:r w:rsidRPr="00A07142">
        <w:rPr>
          <w:rFonts w:ascii="Times New Roman" w:hAnsi="Times New Roman" w:cs="Times New Roman"/>
          <w:sz w:val="24"/>
          <w:szCs w:val="24"/>
          <w:shd w:val="clear" w:color="auto" w:fill="FFFFFF"/>
          <w:lang w:val="ru-RU"/>
        </w:rPr>
        <w:t xml:space="preserve"> </w:t>
      </w:r>
      <w:r>
        <w:rPr>
          <w:rFonts w:ascii="Times New Roman" w:hAnsi="Times New Roman" w:cs="Times New Roman"/>
          <w:sz w:val="24"/>
          <w:szCs w:val="24"/>
          <w:shd w:val="clear" w:color="auto" w:fill="FFFFFF"/>
          <w:lang w:val="ru-RU"/>
        </w:rPr>
        <w:t>№ 4 к Договору).</w:t>
      </w:r>
    </w:p>
    <w:p w:rsidR="00414382" w:rsidRPr="00DC31C8" w:rsidRDefault="00414382" w:rsidP="007F7547">
      <w:pPr>
        <w:pStyle w:val="a6"/>
        <w:ind w:firstLine="567"/>
        <w:rPr>
          <w:rFonts w:ascii="Times New Roman" w:hAnsi="Times New Roman" w:cs="Times New Roman"/>
          <w:sz w:val="24"/>
          <w:szCs w:val="24"/>
          <w:shd w:val="clear" w:color="auto" w:fill="FFFFFF"/>
          <w:lang w:val="ru-RU"/>
        </w:rPr>
      </w:pPr>
    </w:p>
    <w:p w:rsidR="007F7547" w:rsidRDefault="007F7547" w:rsidP="007F7547">
      <w:pPr>
        <w:pStyle w:val="a6"/>
        <w:ind w:firstLine="567"/>
        <w:jc w:val="center"/>
        <w:rPr>
          <w:rFonts w:ascii="Times New Roman" w:hAnsi="Times New Roman" w:cs="Times New Roman"/>
          <w:b/>
          <w:bCs/>
          <w:spacing w:val="3"/>
          <w:sz w:val="24"/>
          <w:szCs w:val="24"/>
          <w:lang w:val="ru-RU"/>
        </w:rPr>
      </w:pPr>
      <w:r>
        <w:rPr>
          <w:rFonts w:ascii="Times New Roman" w:hAnsi="Times New Roman" w:cs="Times New Roman"/>
          <w:b/>
          <w:bCs/>
          <w:spacing w:val="3"/>
          <w:sz w:val="24"/>
          <w:szCs w:val="24"/>
          <w:lang w:val="ru-RU"/>
        </w:rPr>
        <w:t xml:space="preserve">2. Права </w:t>
      </w:r>
      <w:r>
        <w:rPr>
          <w:rFonts w:ascii="Times New Roman" w:hAnsi="Times New Roman" w:cs="Times New Roman"/>
          <w:b/>
          <w:spacing w:val="3"/>
          <w:sz w:val="24"/>
          <w:szCs w:val="24"/>
          <w:lang w:val="ru-RU"/>
        </w:rPr>
        <w:t xml:space="preserve">и </w:t>
      </w:r>
      <w:r>
        <w:rPr>
          <w:rFonts w:ascii="Times New Roman" w:hAnsi="Times New Roman" w:cs="Times New Roman"/>
          <w:b/>
          <w:bCs/>
          <w:spacing w:val="3"/>
          <w:sz w:val="24"/>
          <w:szCs w:val="24"/>
          <w:lang w:val="ru-RU"/>
        </w:rPr>
        <w:t>обязанности Сторон</w:t>
      </w:r>
    </w:p>
    <w:p w:rsidR="007F7547" w:rsidRDefault="007F7547" w:rsidP="007F7547">
      <w:pPr>
        <w:pStyle w:val="a6"/>
        <w:ind w:firstLine="567"/>
        <w:jc w:val="both"/>
        <w:rPr>
          <w:rFonts w:ascii="Times New Roman" w:hAnsi="Times New Roman" w:cs="Times New Roman"/>
          <w:b/>
          <w:sz w:val="24"/>
          <w:szCs w:val="24"/>
          <w:lang w:val="ru-RU"/>
        </w:rPr>
      </w:pPr>
      <w:r>
        <w:rPr>
          <w:rFonts w:ascii="Times New Roman" w:hAnsi="Times New Roman" w:cs="Times New Roman"/>
          <w:b/>
          <w:sz w:val="24"/>
          <w:szCs w:val="24"/>
          <w:lang w:val="ru-RU"/>
        </w:rPr>
        <w:t>2.1. Заказчик вправе:</w:t>
      </w:r>
    </w:p>
    <w:p w:rsidR="007F7547" w:rsidRDefault="007F7547" w:rsidP="007F7547">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2.1.1. </w:t>
      </w:r>
      <w:r w:rsidRPr="00B258AF">
        <w:rPr>
          <w:rFonts w:ascii="Times New Roman" w:hAnsi="Times New Roman" w:cs="Times New Roman"/>
          <w:sz w:val="24"/>
          <w:szCs w:val="24"/>
          <w:lang w:val="ru-RU"/>
        </w:rPr>
        <w:t>не чаще 1 (одного) раза в каждом отчетном периоде проверять ход и качество Услуг Исполнителя в период действия Договора</w:t>
      </w:r>
      <w:r w:rsidR="00551D0C" w:rsidRPr="00551D0C">
        <w:rPr>
          <w:rFonts w:ascii="Times New Roman" w:hAnsi="Times New Roman" w:cs="Times New Roman"/>
          <w:sz w:val="24"/>
          <w:szCs w:val="24"/>
          <w:lang w:val="ru-RU"/>
        </w:rPr>
        <w:t xml:space="preserve">, в том числе </w:t>
      </w:r>
      <w:proofErr w:type="spellStart"/>
      <w:r w:rsidR="00551D0C" w:rsidRPr="00551D0C">
        <w:rPr>
          <w:rFonts w:ascii="Times New Roman" w:hAnsi="Times New Roman" w:cs="Times New Roman"/>
          <w:sz w:val="24"/>
          <w:szCs w:val="24"/>
          <w:lang w:val="ru-RU"/>
        </w:rPr>
        <w:t>комиссионно</w:t>
      </w:r>
      <w:proofErr w:type="spellEnd"/>
      <w:r w:rsidRPr="00B258AF">
        <w:rPr>
          <w:rFonts w:ascii="Times New Roman" w:hAnsi="Times New Roman" w:cs="Times New Roman"/>
          <w:sz w:val="24"/>
          <w:szCs w:val="24"/>
          <w:lang w:val="ru-RU"/>
        </w:rPr>
        <w:t>;</w:t>
      </w:r>
    </w:p>
    <w:p w:rsidR="007F7547" w:rsidRDefault="007F7547" w:rsidP="007F7547">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2.1.2. требовать выполнения Исполнителем всех принятых обязательств по Договору;</w:t>
      </w:r>
    </w:p>
    <w:p w:rsidR="007F7547" w:rsidRDefault="007F7547" w:rsidP="007F7547">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2.1.3. давать Исполнителю обязательные для соблюдения и выполнения указания, касающиеся </w:t>
      </w:r>
      <w:r w:rsidR="00551D0C">
        <w:rPr>
          <w:rFonts w:ascii="Times New Roman" w:hAnsi="Times New Roman" w:cs="Times New Roman"/>
          <w:sz w:val="24"/>
          <w:szCs w:val="24"/>
          <w:lang w:val="ru-RU"/>
        </w:rPr>
        <w:t>сбора и транспортировки</w:t>
      </w:r>
      <w:r>
        <w:rPr>
          <w:rFonts w:ascii="Times New Roman" w:hAnsi="Times New Roman" w:cs="Times New Roman"/>
          <w:sz w:val="24"/>
          <w:szCs w:val="24"/>
          <w:lang w:val="ru-RU"/>
        </w:rPr>
        <w:t xml:space="preserve"> отходов, образующихся у физических и юридических лиц, являющихся плательщиками, осуществившими внесение Заказчику </w:t>
      </w:r>
      <w:r w:rsidR="0099174E">
        <w:rPr>
          <w:rFonts w:ascii="Times New Roman" w:hAnsi="Times New Roman" w:cs="Times New Roman"/>
          <w:sz w:val="24"/>
          <w:szCs w:val="24"/>
          <w:lang w:val="ru-RU"/>
        </w:rPr>
        <w:t>утилизационного платежа</w:t>
      </w:r>
      <w:r>
        <w:rPr>
          <w:rFonts w:ascii="Times New Roman" w:hAnsi="Times New Roman" w:cs="Times New Roman"/>
          <w:sz w:val="24"/>
          <w:szCs w:val="24"/>
          <w:lang w:val="ru-RU"/>
        </w:rPr>
        <w:t xml:space="preserve">. При этом объем </w:t>
      </w:r>
      <w:r w:rsidR="00551D0C">
        <w:rPr>
          <w:rFonts w:ascii="Times New Roman" w:hAnsi="Times New Roman" w:cs="Times New Roman"/>
          <w:sz w:val="24"/>
          <w:szCs w:val="24"/>
          <w:lang w:val="ru-RU"/>
        </w:rPr>
        <w:t>собранных и транспортированных</w:t>
      </w:r>
      <w:r>
        <w:rPr>
          <w:rFonts w:ascii="Times New Roman" w:hAnsi="Times New Roman" w:cs="Times New Roman"/>
          <w:sz w:val="24"/>
          <w:szCs w:val="24"/>
          <w:lang w:val="ru-RU"/>
        </w:rPr>
        <w:t xml:space="preserve"> отходов не должен превышать объема, указанного в Перечне закупаемых услуг (Приложение № 1 к Договору);</w:t>
      </w:r>
    </w:p>
    <w:p w:rsidR="007F7547" w:rsidRDefault="007F7547" w:rsidP="007F7547">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2.1.4. предъявить обоснованные претензии, возникшие по качеству оказанных Услуг, обнаруженные после принятия Услуг;</w:t>
      </w:r>
    </w:p>
    <w:p w:rsidR="007F7547" w:rsidRDefault="007F7547" w:rsidP="007F7547">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2.1.5. </w:t>
      </w:r>
      <w:r>
        <w:rPr>
          <w:rFonts w:ascii="Times New Roman" w:hAnsi="Times New Roman" w:cs="Times New Roman"/>
          <w:sz w:val="24"/>
          <w:lang w:val="ru-RU"/>
        </w:rPr>
        <w:t xml:space="preserve">в безакцептном порядке удержать начисленные Исполнителю в соответствии с п. </w:t>
      </w:r>
      <w:r w:rsidR="00610068">
        <w:rPr>
          <w:rFonts w:ascii="Times New Roman" w:hAnsi="Times New Roman" w:cs="Times New Roman"/>
          <w:sz w:val="24"/>
          <w:lang w:val="ru-RU"/>
        </w:rPr>
        <w:t>6.2. - 6</w:t>
      </w:r>
      <w:r>
        <w:rPr>
          <w:rFonts w:ascii="Times New Roman" w:hAnsi="Times New Roman" w:cs="Times New Roman"/>
          <w:sz w:val="24"/>
          <w:lang w:val="ru-RU"/>
        </w:rPr>
        <w:t>.6. Договора штрафные санкции, в случае нарушения обязательств по Договору, из суммы, подлежащей оплате за оказанные Услуги, предусмотренной п. 5.2. Договора</w:t>
      </w:r>
      <w:r>
        <w:rPr>
          <w:rFonts w:ascii="Times New Roman" w:hAnsi="Times New Roman" w:cs="Times New Roman"/>
          <w:sz w:val="24"/>
          <w:szCs w:val="24"/>
          <w:lang w:val="ru-RU"/>
        </w:rPr>
        <w:t>;</w:t>
      </w:r>
    </w:p>
    <w:p w:rsidR="007F7547" w:rsidRDefault="007F7547" w:rsidP="007F7547">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2.1.6. </w:t>
      </w:r>
      <w:r w:rsidR="00551D0C">
        <w:rPr>
          <w:rFonts w:ascii="Times New Roman" w:hAnsi="Times New Roman" w:cs="Times New Roman"/>
          <w:sz w:val="24"/>
          <w:szCs w:val="24"/>
          <w:lang w:val="ru-RU"/>
        </w:rPr>
        <w:t>иметь</w:t>
      </w:r>
      <w:r>
        <w:rPr>
          <w:rFonts w:ascii="Times New Roman" w:hAnsi="Times New Roman" w:cs="Times New Roman"/>
          <w:sz w:val="24"/>
          <w:szCs w:val="24"/>
          <w:lang w:val="ru-RU"/>
        </w:rPr>
        <w:t xml:space="preserve"> иные права в соответствии с законодательством Республики Казахстан и настоящим Договором.</w:t>
      </w:r>
    </w:p>
    <w:p w:rsidR="007F7547" w:rsidRDefault="007F7547" w:rsidP="007F7547">
      <w:pPr>
        <w:pStyle w:val="a6"/>
        <w:ind w:firstLine="567"/>
        <w:jc w:val="both"/>
        <w:rPr>
          <w:rFonts w:ascii="Times New Roman" w:hAnsi="Times New Roman" w:cs="Times New Roman"/>
          <w:b/>
          <w:sz w:val="24"/>
          <w:szCs w:val="24"/>
          <w:lang w:val="ru-RU"/>
        </w:rPr>
      </w:pPr>
      <w:r>
        <w:rPr>
          <w:rFonts w:ascii="Times New Roman" w:hAnsi="Times New Roman" w:cs="Times New Roman"/>
          <w:b/>
          <w:sz w:val="24"/>
          <w:szCs w:val="24"/>
          <w:lang w:val="ru-RU"/>
        </w:rPr>
        <w:t>2.2. Заказчик обязуется:</w:t>
      </w:r>
    </w:p>
    <w:p w:rsidR="007F7547" w:rsidRDefault="007F7547" w:rsidP="007F7547">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2.2.1. </w:t>
      </w:r>
      <w:r w:rsidRPr="005E6895">
        <w:rPr>
          <w:rFonts w:ascii="Times New Roman" w:hAnsi="Times New Roman" w:cs="Times New Roman"/>
          <w:sz w:val="24"/>
          <w:szCs w:val="24"/>
          <w:lang w:val="ru-RU"/>
        </w:rPr>
        <w:t>в случае оказания Услуг Исполнителем надлежащим образом и в полном объеме, а также в соответствии со всеми требованиями, предусмотренными настоящим Договором, принять их</w:t>
      </w:r>
      <w:r>
        <w:rPr>
          <w:rFonts w:ascii="Times New Roman" w:hAnsi="Times New Roman" w:cs="Times New Roman"/>
          <w:sz w:val="24"/>
          <w:szCs w:val="24"/>
          <w:lang w:val="ru-RU"/>
        </w:rPr>
        <w:t>;</w:t>
      </w:r>
    </w:p>
    <w:p w:rsidR="007F7547" w:rsidRDefault="007F7547" w:rsidP="007F7547">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2.2.2. </w:t>
      </w:r>
      <w:r>
        <w:rPr>
          <w:rFonts w:ascii="Times New Roman" w:hAnsi="Times New Roman" w:cs="Times New Roman"/>
          <w:color w:val="000000"/>
          <w:sz w:val="24"/>
          <w:szCs w:val="24"/>
          <w:lang w:val="ru-RU"/>
        </w:rPr>
        <w:t>при выявлении несоответствий оказанных Услуг незамедлительно письменно уведомить Исполнителя</w:t>
      </w:r>
      <w:r>
        <w:rPr>
          <w:rFonts w:ascii="Times New Roman" w:hAnsi="Times New Roman" w:cs="Times New Roman"/>
          <w:sz w:val="24"/>
          <w:szCs w:val="24"/>
          <w:lang w:val="ru-RU"/>
        </w:rPr>
        <w:t xml:space="preserve">; </w:t>
      </w:r>
    </w:p>
    <w:p w:rsidR="007F7547" w:rsidRDefault="007F7547" w:rsidP="007F7547">
      <w:pPr>
        <w:pStyle w:val="a6"/>
        <w:ind w:firstLine="567"/>
        <w:jc w:val="both"/>
        <w:rPr>
          <w:rFonts w:ascii="Times New Roman" w:hAnsi="Times New Roman" w:cs="Times New Roman"/>
          <w:color w:val="000000"/>
          <w:sz w:val="24"/>
          <w:szCs w:val="24"/>
          <w:lang w:val="ru-RU"/>
        </w:rPr>
      </w:pPr>
      <w:r>
        <w:rPr>
          <w:rFonts w:ascii="Times New Roman" w:hAnsi="Times New Roman" w:cs="Times New Roman"/>
          <w:sz w:val="24"/>
          <w:szCs w:val="24"/>
          <w:lang w:val="ru-RU"/>
        </w:rPr>
        <w:t>2.2.3</w:t>
      </w:r>
      <w:r>
        <w:rPr>
          <w:rFonts w:ascii="Times New Roman" w:hAnsi="Times New Roman" w:cs="Times New Roman"/>
          <w:color w:val="000000"/>
          <w:sz w:val="24"/>
          <w:szCs w:val="24"/>
          <w:lang w:val="ru-RU"/>
        </w:rPr>
        <w:t>. при приемке Услуг подписать Акт оказанных услуг либо отказать в принятии с указанием аргументированных обоснований их непринятия;</w:t>
      </w:r>
    </w:p>
    <w:p w:rsidR="007F7547" w:rsidRDefault="007F7547" w:rsidP="007F7547">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2.2.4. оплатить Услуги Исполнителя в размере, сроки и на условиях, установленных в Договоре;</w:t>
      </w:r>
    </w:p>
    <w:p w:rsidR="007F7547" w:rsidRDefault="007F7547" w:rsidP="007F7547">
      <w:pPr>
        <w:pStyle w:val="a6"/>
        <w:ind w:firstLine="567"/>
        <w:jc w:val="both"/>
        <w:rPr>
          <w:rFonts w:ascii="Times New Roman" w:hAnsi="Times New Roman" w:cs="Times New Roman"/>
          <w:sz w:val="24"/>
          <w:szCs w:val="24"/>
          <w:lang w:val="ru-RU"/>
        </w:rPr>
      </w:pPr>
      <w:r w:rsidRPr="00A34577">
        <w:rPr>
          <w:rFonts w:ascii="Times New Roman" w:hAnsi="Times New Roman" w:cs="Times New Roman"/>
          <w:sz w:val="24"/>
          <w:szCs w:val="24"/>
          <w:lang w:val="ru-RU"/>
        </w:rPr>
        <w:t>2</w:t>
      </w:r>
      <w:r>
        <w:rPr>
          <w:rFonts w:ascii="Times New Roman" w:hAnsi="Times New Roman" w:cs="Times New Roman"/>
          <w:sz w:val="24"/>
          <w:szCs w:val="24"/>
          <w:lang w:val="ru-RU"/>
        </w:rPr>
        <w:t>.2.5. не раскрывать без предварительного письменного согласия Исполнителя, сведения и содержание документов, представленных Исполнителем или от его имени другими лицами, за исключением тех лиц, которые привлечены Заказчиком для исполнения условий Договора;</w:t>
      </w:r>
    </w:p>
    <w:p w:rsidR="007F7547" w:rsidRDefault="007F7547" w:rsidP="007F7547">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2.2.6. </w:t>
      </w:r>
      <w:r w:rsidR="00551D0C">
        <w:rPr>
          <w:rFonts w:ascii="Times New Roman" w:hAnsi="Times New Roman" w:cs="Times New Roman"/>
          <w:sz w:val="24"/>
          <w:szCs w:val="24"/>
          <w:lang w:val="ru-RU"/>
        </w:rPr>
        <w:t>нести</w:t>
      </w:r>
      <w:r>
        <w:rPr>
          <w:rFonts w:ascii="Times New Roman" w:hAnsi="Times New Roman" w:cs="Times New Roman"/>
          <w:sz w:val="24"/>
          <w:szCs w:val="24"/>
          <w:lang w:val="ru-RU"/>
        </w:rPr>
        <w:t xml:space="preserve"> иные обязанности в соответствии с законодательством Республики Казахстан и настоящим Договором.</w:t>
      </w:r>
    </w:p>
    <w:p w:rsidR="007F7547" w:rsidRDefault="007F7547" w:rsidP="007F7547">
      <w:pPr>
        <w:pStyle w:val="a6"/>
        <w:ind w:firstLine="567"/>
        <w:jc w:val="both"/>
        <w:rPr>
          <w:rFonts w:ascii="Times New Roman" w:hAnsi="Times New Roman" w:cs="Times New Roman"/>
          <w:b/>
          <w:sz w:val="24"/>
          <w:szCs w:val="24"/>
          <w:lang w:val="ru-RU"/>
        </w:rPr>
      </w:pPr>
      <w:r>
        <w:rPr>
          <w:rFonts w:ascii="Times New Roman" w:hAnsi="Times New Roman" w:cs="Times New Roman"/>
          <w:b/>
          <w:sz w:val="24"/>
          <w:szCs w:val="24"/>
          <w:lang w:val="ru-RU"/>
        </w:rPr>
        <w:t>2.3. Исполнитель вправе:</w:t>
      </w:r>
    </w:p>
    <w:p w:rsidR="00F7205E" w:rsidRDefault="00F7205E" w:rsidP="00F7205E">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2.3.1. самостоятельно, но с соблюдением всех правил и требований (в том числе безопасности) законодательства Республики Казахстан к оказанию предусмотренных Договором Услуг, определять способы их оказания;</w:t>
      </w:r>
    </w:p>
    <w:p w:rsidR="00F7205E" w:rsidRDefault="00F7205E" w:rsidP="00F7205E">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2.3.2. требовать выполнения Заказчиком всех принятых обязательств по Договору;</w:t>
      </w:r>
    </w:p>
    <w:p w:rsidR="00F7205E" w:rsidRDefault="00F7205E" w:rsidP="00F7205E">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2.3.3. </w:t>
      </w:r>
      <w:r w:rsidR="00551D0C">
        <w:rPr>
          <w:rFonts w:ascii="Times New Roman" w:hAnsi="Times New Roman" w:cs="Times New Roman"/>
          <w:sz w:val="24"/>
          <w:szCs w:val="24"/>
          <w:lang w:val="ru-RU"/>
        </w:rPr>
        <w:t>иметь</w:t>
      </w:r>
      <w:r>
        <w:rPr>
          <w:rFonts w:ascii="Times New Roman" w:hAnsi="Times New Roman" w:cs="Times New Roman"/>
          <w:sz w:val="24"/>
          <w:szCs w:val="24"/>
          <w:lang w:val="ru-RU"/>
        </w:rPr>
        <w:t xml:space="preserve"> иные права в соответствии с законодательством Республики Казахстан и настоящим Договором.</w:t>
      </w:r>
    </w:p>
    <w:p w:rsidR="007F7547" w:rsidRDefault="007F7547" w:rsidP="007F7547">
      <w:pPr>
        <w:pStyle w:val="a6"/>
        <w:ind w:firstLine="567"/>
        <w:jc w:val="both"/>
        <w:rPr>
          <w:rFonts w:ascii="Times New Roman" w:hAnsi="Times New Roman" w:cs="Times New Roman"/>
          <w:b/>
          <w:sz w:val="24"/>
          <w:szCs w:val="24"/>
          <w:lang w:val="ru-RU"/>
        </w:rPr>
      </w:pPr>
      <w:r>
        <w:rPr>
          <w:rFonts w:ascii="Times New Roman" w:hAnsi="Times New Roman" w:cs="Times New Roman"/>
          <w:b/>
          <w:sz w:val="24"/>
          <w:szCs w:val="24"/>
          <w:lang w:val="ru-RU"/>
        </w:rPr>
        <w:t>2.4. Исполнитель обязан:</w:t>
      </w:r>
    </w:p>
    <w:p w:rsidR="00F7205E" w:rsidRDefault="00F7205E" w:rsidP="00F7205E">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2.4.1. осуществлять сбор</w:t>
      </w:r>
      <w:r w:rsidRPr="00A07142">
        <w:rPr>
          <w:rFonts w:ascii="Times New Roman" w:hAnsi="Times New Roman" w:cs="Times New Roman"/>
          <w:sz w:val="24"/>
          <w:szCs w:val="24"/>
          <w:lang w:val="ru-RU"/>
        </w:rPr>
        <w:t xml:space="preserve"> отход</w:t>
      </w:r>
      <w:r>
        <w:rPr>
          <w:rFonts w:ascii="Times New Roman" w:hAnsi="Times New Roman" w:cs="Times New Roman"/>
          <w:sz w:val="24"/>
          <w:szCs w:val="24"/>
          <w:lang w:val="ru-RU"/>
        </w:rPr>
        <w:t>ов</w:t>
      </w:r>
      <w:r w:rsidRPr="00A07142">
        <w:rPr>
          <w:rFonts w:ascii="Times New Roman" w:hAnsi="Times New Roman" w:cs="Times New Roman"/>
          <w:sz w:val="24"/>
          <w:szCs w:val="24"/>
          <w:lang w:val="ru-RU"/>
        </w:rPr>
        <w:t xml:space="preserve"> </w:t>
      </w:r>
      <w:r>
        <w:rPr>
          <w:rFonts w:ascii="Times New Roman" w:hAnsi="Times New Roman" w:cs="Times New Roman"/>
          <w:sz w:val="24"/>
          <w:szCs w:val="24"/>
          <w:lang w:val="ru-RU"/>
        </w:rPr>
        <w:t>на период с даты заключения Договора</w:t>
      </w:r>
      <w:r w:rsidRPr="00A07142">
        <w:rPr>
          <w:rFonts w:ascii="Times New Roman" w:hAnsi="Times New Roman" w:cs="Times New Roman"/>
          <w:sz w:val="24"/>
          <w:szCs w:val="24"/>
          <w:lang w:val="ru-RU"/>
        </w:rPr>
        <w:t xml:space="preserve"> по </w:t>
      </w:r>
      <w:r>
        <w:rPr>
          <w:rFonts w:ascii="Times New Roman" w:hAnsi="Times New Roman" w:cs="Times New Roman"/>
          <w:sz w:val="24"/>
          <w:szCs w:val="24"/>
          <w:lang w:val="ru-RU"/>
        </w:rPr>
        <w:t>25</w:t>
      </w:r>
      <w:r w:rsidR="00551D0C">
        <w:rPr>
          <w:rFonts w:ascii="Times New Roman" w:hAnsi="Times New Roman" w:cs="Times New Roman"/>
          <w:sz w:val="24"/>
          <w:szCs w:val="24"/>
          <w:lang w:val="ru-RU"/>
        </w:rPr>
        <w:t xml:space="preserve"> декабря </w:t>
      </w:r>
      <w:r w:rsidRPr="00A07142">
        <w:rPr>
          <w:rFonts w:ascii="Times New Roman" w:hAnsi="Times New Roman" w:cs="Times New Roman"/>
          <w:sz w:val="24"/>
          <w:szCs w:val="24"/>
          <w:lang w:val="ru-RU"/>
        </w:rPr>
        <w:t>201</w:t>
      </w:r>
      <w:r w:rsidR="00551D0C">
        <w:rPr>
          <w:rFonts w:ascii="Times New Roman" w:hAnsi="Times New Roman" w:cs="Times New Roman"/>
          <w:sz w:val="24"/>
          <w:szCs w:val="24"/>
          <w:lang w:val="ru-RU"/>
        </w:rPr>
        <w:t>8</w:t>
      </w:r>
      <w:r w:rsidRPr="00A07142">
        <w:rPr>
          <w:rFonts w:ascii="Times New Roman" w:hAnsi="Times New Roman" w:cs="Times New Roman"/>
          <w:sz w:val="24"/>
          <w:szCs w:val="24"/>
          <w:lang w:val="ru-RU"/>
        </w:rPr>
        <w:t xml:space="preserve"> года от</w:t>
      </w:r>
      <w:r>
        <w:rPr>
          <w:rFonts w:ascii="Times New Roman" w:hAnsi="Times New Roman" w:cs="Times New Roman"/>
          <w:sz w:val="24"/>
          <w:szCs w:val="24"/>
          <w:lang w:val="ru-RU"/>
        </w:rPr>
        <w:t xml:space="preserve"> </w:t>
      </w:r>
      <w:r w:rsidRPr="00A07142">
        <w:rPr>
          <w:rFonts w:ascii="Times New Roman" w:hAnsi="Times New Roman" w:cs="Times New Roman"/>
          <w:sz w:val="24"/>
          <w:szCs w:val="24"/>
          <w:lang w:val="ru-RU"/>
        </w:rPr>
        <w:t xml:space="preserve">юридических </w:t>
      </w:r>
      <w:r>
        <w:rPr>
          <w:rFonts w:ascii="Times New Roman" w:hAnsi="Times New Roman" w:cs="Times New Roman"/>
          <w:sz w:val="24"/>
          <w:szCs w:val="24"/>
          <w:lang w:val="ru-RU"/>
        </w:rPr>
        <w:t xml:space="preserve">и физических </w:t>
      </w:r>
      <w:r w:rsidRPr="00A07142">
        <w:rPr>
          <w:rFonts w:ascii="Times New Roman" w:hAnsi="Times New Roman" w:cs="Times New Roman"/>
          <w:sz w:val="24"/>
          <w:szCs w:val="24"/>
          <w:lang w:val="ru-RU"/>
        </w:rPr>
        <w:t>лиц</w:t>
      </w:r>
      <w:r w:rsidRPr="009313BE">
        <w:rPr>
          <w:rFonts w:ascii="Times New Roman" w:hAnsi="Times New Roman" w:cs="Times New Roman"/>
          <w:spacing w:val="2"/>
          <w:sz w:val="24"/>
          <w:szCs w:val="24"/>
          <w:shd w:val="clear" w:color="auto" w:fill="FFFFFF"/>
          <w:lang w:val="ru-RU"/>
        </w:rPr>
        <w:t xml:space="preserve"> </w:t>
      </w:r>
      <w:r>
        <w:rPr>
          <w:rFonts w:ascii="Times New Roman" w:hAnsi="Times New Roman" w:cs="Times New Roman"/>
          <w:spacing w:val="2"/>
          <w:sz w:val="24"/>
          <w:szCs w:val="24"/>
          <w:shd w:val="clear" w:color="auto" w:fill="FFFFFF"/>
          <w:lang w:val="ru-RU"/>
        </w:rPr>
        <w:t>на территории</w:t>
      </w:r>
      <w:r w:rsidR="00551D0C">
        <w:rPr>
          <w:rFonts w:ascii="Times New Roman" w:hAnsi="Times New Roman" w:cs="Times New Roman"/>
          <w:spacing w:val="2"/>
          <w:sz w:val="24"/>
          <w:szCs w:val="24"/>
          <w:shd w:val="clear" w:color="auto" w:fill="FFFFFF"/>
          <w:lang w:val="ru-RU"/>
        </w:rPr>
        <w:t xml:space="preserve"> Республики Казахстан,</w:t>
      </w:r>
      <w:r>
        <w:rPr>
          <w:rFonts w:ascii="Times New Roman" w:hAnsi="Times New Roman" w:cs="Times New Roman"/>
          <w:spacing w:val="2"/>
          <w:sz w:val="24"/>
          <w:szCs w:val="24"/>
          <w:shd w:val="clear" w:color="auto" w:fill="FFFFFF"/>
          <w:lang w:val="ru-RU"/>
        </w:rPr>
        <w:t xml:space="preserve"> с оформлением необходимых документов о приемке/сборе</w:t>
      </w:r>
      <w:r>
        <w:rPr>
          <w:rFonts w:ascii="Times New Roman" w:hAnsi="Times New Roman" w:cs="Times New Roman"/>
          <w:sz w:val="24"/>
          <w:szCs w:val="24"/>
          <w:lang w:val="ru-RU"/>
        </w:rPr>
        <w:t>;</w:t>
      </w:r>
    </w:p>
    <w:p w:rsidR="0099174E" w:rsidRDefault="0099174E" w:rsidP="0099174E">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2.4.2. по поручению Заказчика в приоритетном порядке осуществлять сбор и транспортировку отходов, образующихся у физических и юридических лиц, являющихся плательщиками, осуществившими внесение Заказчику утилизационного платежа, с обязательным включением объема собранных отходов у перечисленных в настоящем подпункте лиц в общий объем, указанный в Перечне закупаемых услуг (Приложение № 1 к Договору).</w:t>
      </w:r>
    </w:p>
    <w:p w:rsidR="00F7205E" w:rsidRDefault="00F7205E" w:rsidP="00F7205E">
      <w:pPr>
        <w:pStyle w:val="a6"/>
        <w:ind w:firstLine="567"/>
        <w:jc w:val="both"/>
        <w:rPr>
          <w:rFonts w:ascii="Times New Roman" w:hAnsi="Times New Roman" w:cs="Times New Roman"/>
          <w:spacing w:val="2"/>
          <w:sz w:val="24"/>
          <w:szCs w:val="24"/>
          <w:shd w:val="clear" w:color="auto" w:fill="FFFFFF"/>
          <w:lang w:val="ru-RU"/>
        </w:rPr>
      </w:pPr>
      <w:r>
        <w:rPr>
          <w:rFonts w:ascii="Times New Roman" w:hAnsi="Times New Roman" w:cs="Times New Roman"/>
          <w:sz w:val="24"/>
          <w:szCs w:val="24"/>
          <w:lang w:val="ru-RU"/>
        </w:rPr>
        <w:lastRenderedPageBreak/>
        <w:t>2.4.</w:t>
      </w:r>
      <w:r w:rsidR="0099174E">
        <w:rPr>
          <w:rFonts w:ascii="Times New Roman" w:hAnsi="Times New Roman" w:cs="Times New Roman"/>
          <w:sz w:val="24"/>
          <w:szCs w:val="24"/>
          <w:lang w:val="ru-RU"/>
        </w:rPr>
        <w:t>3</w:t>
      </w:r>
      <w:r>
        <w:rPr>
          <w:rFonts w:ascii="Times New Roman" w:hAnsi="Times New Roman" w:cs="Times New Roman"/>
          <w:sz w:val="24"/>
          <w:szCs w:val="24"/>
          <w:lang w:val="ru-RU"/>
        </w:rPr>
        <w:t>. п</w:t>
      </w:r>
      <w:r w:rsidRPr="00A31A43">
        <w:rPr>
          <w:rFonts w:ascii="Times New Roman" w:hAnsi="Times New Roman" w:cs="Times New Roman"/>
          <w:spacing w:val="2"/>
          <w:sz w:val="24"/>
          <w:szCs w:val="24"/>
          <w:shd w:val="clear" w:color="auto" w:fill="FFFFFF"/>
          <w:lang w:val="ru-RU"/>
        </w:rPr>
        <w:t xml:space="preserve">ри сборе </w:t>
      </w:r>
      <w:r>
        <w:rPr>
          <w:rFonts w:ascii="Times New Roman" w:hAnsi="Times New Roman" w:cs="Times New Roman"/>
          <w:spacing w:val="2"/>
          <w:sz w:val="24"/>
          <w:szCs w:val="24"/>
          <w:shd w:val="clear" w:color="auto" w:fill="FFFFFF"/>
          <w:lang w:val="ru-RU"/>
        </w:rPr>
        <w:t>отходов</w:t>
      </w:r>
      <w:r w:rsidRPr="00A31A43">
        <w:rPr>
          <w:rFonts w:ascii="Times New Roman" w:hAnsi="Times New Roman" w:cs="Times New Roman"/>
          <w:spacing w:val="2"/>
          <w:sz w:val="24"/>
          <w:szCs w:val="24"/>
          <w:shd w:val="clear" w:color="auto" w:fill="FFFFFF"/>
          <w:lang w:val="ru-RU"/>
        </w:rPr>
        <w:t xml:space="preserve"> </w:t>
      </w:r>
      <w:r>
        <w:rPr>
          <w:rFonts w:ascii="Times New Roman" w:hAnsi="Times New Roman" w:cs="Times New Roman"/>
          <w:spacing w:val="2"/>
          <w:sz w:val="24"/>
          <w:szCs w:val="24"/>
          <w:shd w:val="clear" w:color="auto" w:fill="FFFFFF"/>
          <w:lang w:val="ru-RU"/>
        </w:rPr>
        <w:t>в учетных документах отражать сведения о видах отходов, их массе, способе сбора отходов (источник их происхождения);</w:t>
      </w:r>
    </w:p>
    <w:p w:rsidR="00F7205E" w:rsidRDefault="00F7205E" w:rsidP="00F7205E">
      <w:pPr>
        <w:pStyle w:val="a6"/>
        <w:ind w:firstLine="567"/>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2.4.</w:t>
      </w:r>
      <w:r w:rsidR="0099174E">
        <w:rPr>
          <w:rFonts w:ascii="Times New Roman" w:hAnsi="Times New Roman" w:cs="Times New Roman"/>
          <w:spacing w:val="2"/>
          <w:sz w:val="24"/>
          <w:szCs w:val="24"/>
          <w:shd w:val="clear" w:color="auto" w:fill="FFFFFF"/>
          <w:lang w:val="ru-RU"/>
        </w:rPr>
        <w:t>4</w:t>
      </w:r>
      <w:r>
        <w:rPr>
          <w:rFonts w:ascii="Times New Roman" w:hAnsi="Times New Roman" w:cs="Times New Roman"/>
          <w:spacing w:val="2"/>
          <w:sz w:val="24"/>
          <w:szCs w:val="24"/>
          <w:shd w:val="clear" w:color="auto" w:fill="FFFFFF"/>
          <w:lang w:val="ru-RU"/>
        </w:rPr>
        <w:t xml:space="preserve">. соблюдать требования к отходам, предусмотренные в Технической спецификации (Приложение № 2 к Договору) для их транспортировки к местам </w:t>
      </w:r>
      <w:r w:rsidRPr="0009304D">
        <w:rPr>
          <w:rFonts w:ascii="Times New Roman" w:hAnsi="Times New Roman" w:cs="Times New Roman"/>
          <w:spacing w:val="2"/>
          <w:sz w:val="24"/>
          <w:szCs w:val="24"/>
          <w:shd w:val="clear" w:color="auto" w:fill="FFFFFF"/>
          <w:lang w:val="ru-RU"/>
        </w:rPr>
        <w:t>использовани</w:t>
      </w:r>
      <w:r>
        <w:rPr>
          <w:rFonts w:ascii="Times New Roman" w:hAnsi="Times New Roman" w:cs="Times New Roman"/>
          <w:spacing w:val="2"/>
          <w:sz w:val="24"/>
          <w:szCs w:val="24"/>
          <w:shd w:val="clear" w:color="auto" w:fill="FFFFFF"/>
          <w:lang w:val="ru-RU"/>
        </w:rPr>
        <w:t>я</w:t>
      </w:r>
      <w:r w:rsidRPr="0009304D">
        <w:rPr>
          <w:rFonts w:ascii="Times New Roman" w:hAnsi="Times New Roman" w:cs="Times New Roman"/>
          <w:spacing w:val="2"/>
          <w:sz w:val="24"/>
          <w:szCs w:val="24"/>
          <w:shd w:val="clear" w:color="auto" w:fill="FFFFFF"/>
          <w:lang w:val="ru-RU"/>
        </w:rPr>
        <w:t xml:space="preserve"> и (или) утилизаци</w:t>
      </w:r>
      <w:r>
        <w:rPr>
          <w:rFonts w:ascii="Times New Roman" w:hAnsi="Times New Roman" w:cs="Times New Roman"/>
          <w:spacing w:val="2"/>
          <w:sz w:val="24"/>
          <w:szCs w:val="24"/>
          <w:shd w:val="clear" w:color="auto" w:fill="FFFFFF"/>
          <w:lang w:val="ru-RU"/>
        </w:rPr>
        <w:t>и;</w:t>
      </w:r>
    </w:p>
    <w:p w:rsidR="00F7205E" w:rsidRPr="00A07142" w:rsidRDefault="00F7205E" w:rsidP="00F7205E">
      <w:pPr>
        <w:pStyle w:val="a6"/>
        <w:ind w:firstLine="567"/>
        <w:jc w:val="both"/>
        <w:rPr>
          <w:rFonts w:ascii="Times New Roman" w:hAnsi="Times New Roman" w:cs="Times New Roman"/>
          <w:sz w:val="24"/>
          <w:szCs w:val="24"/>
          <w:lang w:val="ru-RU"/>
        </w:rPr>
      </w:pPr>
      <w:r>
        <w:rPr>
          <w:rFonts w:ascii="Times New Roman" w:hAnsi="Times New Roman" w:cs="Times New Roman"/>
          <w:spacing w:val="2"/>
          <w:sz w:val="24"/>
          <w:szCs w:val="24"/>
          <w:shd w:val="clear" w:color="auto" w:fill="FFFFFF"/>
          <w:lang w:val="ru-RU"/>
        </w:rPr>
        <w:t>2.4.</w:t>
      </w:r>
      <w:r w:rsidR="0099174E">
        <w:rPr>
          <w:rFonts w:ascii="Times New Roman" w:hAnsi="Times New Roman" w:cs="Times New Roman"/>
          <w:spacing w:val="2"/>
          <w:sz w:val="24"/>
          <w:szCs w:val="24"/>
          <w:shd w:val="clear" w:color="auto" w:fill="FFFFFF"/>
          <w:lang w:val="ru-RU"/>
        </w:rPr>
        <w:t>5</w:t>
      </w:r>
      <w:r>
        <w:rPr>
          <w:rFonts w:ascii="Times New Roman" w:hAnsi="Times New Roman" w:cs="Times New Roman"/>
          <w:spacing w:val="2"/>
          <w:sz w:val="24"/>
          <w:szCs w:val="24"/>
          <w:shd w:val="clear" w:color="auto" w:fill="FFFFFF"/>
          <w:lang w:val="ru-RU"/>
        </w:rPr>
        <w:t>. применять поверенное в соответствии с нормами законодательства РК весовое оборудование, документально оформлять результаты взвешивания в соответствии с установленным Исполнителем порядком;</w:t>
      </w:r>
    </w:p>
    <w:p w:rsidR="00F7205E" w:rsidRDefault="00F7205E" w:rsidP="00F7205E">
      <w:pPr>
        <w:pStyle w:val="a6"/>
        <w:ind w:firstLine="567"/>
        <w:jc w:val="both"/>
        <w:rPr>
          <w:rFonts w:ascii="Times New Roman" w:hAnsi="Times New Roman" w:cs="Times New Roman"/>
          <w:spacing w:val="2"/>
          <w:sz w:val="24"/>
          <w:szCs w:val="24"/>
          <w:shd w:val="clear" w:color="auto" w:fill="FFFFFF"/>
          <w:lang w:val="ru-RU"/>
        </w:rPr>
      </w:pPr>
      <w:r w:rsidRPr="00A07142">
        <w:rPr>
          <w:rFonts w:ascii="Times New Roman" w:hAnsi="Times New Roman" w:cs="Times New Roman"/>
          <w:sz w:val="24"/>
          <w:szCs w:val="24"/>
          <w:lang w:val="ru-RU"/>
        </w:rPr>
        <w:t>2.4.</w:t>
      </w:r>
      <w:r w:rsidR="0099174E">
        <w:rPr>
          <w:rFonts w:ascii="Times New Roman" w:hAnsi="Times New Roman" w:cs="Times New Roman"/>
          <w:sz w:val="24"/>
          <w:szCs w:val="24"/>
          <w:lang w:val="ru-RU"/>
        </w:rPr>
        <w:t>6</w:t>
      </w:r>
      <w:r w:rsidRPr="00A07142">
        <w:rPr>
          <w:rFonts w:ascii="Times New Roman" w:hAnsi="Times New Roman" w:cs="Times New Roman"/>
          <w:sz w:val="24"/>
          <w:szCs w:val="24"/>
          <w:lang w:val="ru-RU"/>
        </w:rPr>
        <w:t xml:space="preserve">. </w:t>
      </w:r>
      <w:r>
        <w:rPr>
          <w:rFonts w:ascii="Times New Roman" w:hAnsi="Times New Roman" w:cs="Times New Roman"/>
          <w:spacing w:val="2"/>
          <w:sz w:val="24"/>
          <w:szCs w:val="24"/>
          <w:shd w:val="clear" w:color="auto" w:fill="FFFFFF"/>
          <w:lang w:val="ru-RU"/>
        </w:rPr>
        <w:t>осуществить транспортировку отходов в соответствии с законодательством Республики Казахстан о перевозке грузов и действующими требованиями пожарной безопасности, установленными для каждого вида транспорта;</w:t>
      </w:r>
    </w:p>
    <w:p w:rsidR="00F7205E" w:rsidRPr="00A07142" w:rsidRDefault="00F7205E" w:rsidP="00F7205E">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2.4.</w:t>
      </w:r>
      <w:r w:rsidR="0099174E">
        <w:rPr>
          <w:rFonts w:ascii="Times New Roman" w:hAnsi="Times New Roman" w:cs="Times New Roman"/>
          <w:sz w:val="24"/>
          <w:szCs w:val="24"/>
          <w:lang w:val="ru-RU"/>
        </w:rPr>
        <w:t>7</w:t>
      </w:r>
      <w:r>
        <w:rPr>
          <w:rFonts w:ascii="Times New Roman" w:hAnsi="Times New Roman" w:cs="Times New Roman"/>
          <w:sz w:val="24"/>
          <w:szCs w:val="24"/>
          <w:lang w:val="ru-RU"/>
        </w:rPr>
        <w:t xml:space="preserve">. </w:t>
      </w:r>
      <w:r w:rsidRPr="00A07142">
        <w:rPr>
          <w:rFonts w:ascii="Times New Roman" w:hAnsi="Times New Roman" w:cs="Times New Roman"/>
          <w:sz w:val="24"/>
          <w:szCs w:val="24"/>
          <w:lang w:val="ru-RU"/>
        </w:rPr>
        <w:t>информировать Заказчика по его требованию о ходе выполнения Исполнителем обязательств по Договору;</w:t>
      </w:r>
    </w:p>
    <w:p w:rsidR="00F7205E" w:rsidRPr="00A07142" w:rsidRDefault="00F7205E" w:rsidP="00F7205E">
      <w:pPr>
        <w:pStyle w:val="a6"/>
        <w:ind w:firstLine="567"/>
        <w:jc w:val="both"/>
        <w:rPr>
          <w:rFonts w:ascii="Times New Roman" w:hAnsi="Times New Roman" w:cs="Times New Roman"/>
          <w:sz w:val="24"/>
          <w:szCs w:val="24"/>
          <w:lang w:val="ru-RU"/>
        </w:rPr>
      </w:pPr>
      <w:r w:rsidRPr="00A07142">
        <w:rPr>
          <w:rFonts w:ascii="Times New Roman" w:hAnsi="Times New Roman" w:cs="Times New Roman"/>
          <w:sz w:val="24"/>
          <w:szCs w:val="24"/>
          <w:lang w:val="ru-RU"/>
        </w:rPr>
        <w:t>2.4.</w:t>
      </w:r>
      <w:r w:rsidR="0099174E">
        <w:rPr>
          <w:rFonts w:ascii="Times New Roman" w:hAnsi="Times New Roman" w:cs="Times New Roman"/>
          <w:sz w:val="24"/>
          <w:szCs w:val="24"/>
          <w:lang w:val="ru-RU"/>
        </w:rPr>
        <w:t>8</w:t>
      </w:r>
      <w:r w:rsidRPr="00A07142">
        <w:rPr>
          <w:rFonts w:ascii="Times New Roman" w:hAnsi="Times New Roman" w:cs="Times New Roman"/>
          <w:sz w:val="24"/>
          <w:szCs w:val="24"/>
          <w:lang w:val="ru-RU"/>
        </w:rPr>
        <w:t>. не передавать свои обязательства по Договору третьим лицам без письменного согласия Заказчика</w:t>
      </w:r>
      <w:r w:rsidR="00551D0C" w:rsidRPr="00551D0C">
        <w:rPr>
          <w:rFonts w:ascii="Times New Roman" w:hAnsi="Times New Roman" w:cs="Times New Roman"/>
          <w:sz w:val="24"/>
          <w:szCs w:val="24"/>
          <w:lang w:val="ru-RU"/>
        </w:rPr>
        <w:t>, за исключением случаев предусмотренных Технической спецификацией (Приложение № 2 к Договору);</w:t>
      </w:r>
    </w:p>
    <w:p w:rsidR="00F7205E" w:rsidRPr="00A07142" w:rsidRDefault="00F7205E" w:rsidP="00F7205E">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2.4.</w:t>
      </w:r>
      <w:r w:rsidR="0099174E">
        <w:rPr>
          <w:rFonts w:ascii="Times New Roman" w:hAnsi="Times New Roman" w:cs="Times New Roman"/>
          <w:sz w:val="24"/>
          <w:szCs w:val="24"/>
          <w:lang w:val="ru-RU"/>
        </w:rPr>
        <w:t>9</w:t>
      </w:r>
      <w:r w:rsidRPr="00A07142">
        <w:rPr>
          <w:rFonts w:ascii="Times New Roman" w:hAnsi="Times New Roman" w:cs="Times New Roman"/>
          <w:sz w:val="24"/>
          <w:szCs w:val="24"/>
          <w:lang w:val="ru-RU"/>
        </w:rPr>
        <w:t>. возместить Заказчику причиненные убытки в случае, если они возникли в связи с ненадлежащим выполнением Исполнителем обязательств по Договору;</w:t>
      </w:r>
    </w:p>
    <w:p w:rsidR="00F7205E" w:rsidRPr="00A07142" w:rsidRDefault="00F7205E" w:rsidP="00F7205E">
      <w:pPr>
        <w:pStyle w:val="a6"/>
        <w:ind w:firstLine="567"/>
        <w:jc w:val="both"/>
        <w:rPr>
          <w:rFonts w:ascii="Times New Roman" w:hAnsi="Times New Roman" w:cs="Times New Roman"/>
          <w:sz w:val="24"/>
          <w:szCs w:val="24"/>
          <w:lang w:val="ru-RU"/>
        </w:rPr>
      </w:pPr>
      <w:r w:rsidRPr="00A07142">
        <w:rPr>
          <w:rFonts w:ascii="Times New Roman" w:hAnsi="Times New Roman" w:cs="Times New Roman"/>
          <w:sz w:val="24"/>
          <w:szCs w:val="24"/>
          <w:lang w:val="ru-RU"/>
        </w:rPr>
        <w:t>2.4.</w:t>
      </w:r>
      <w:r w:rsidR="0099174E">
        <w:rPr>
          <w:rFonts w:ascii="Times New Roman" w:hAnsi="Times New Roman" w:cs="Times New Roman"/>
          <w:sz w:val="24"/>
          <w:szCs w:val="24"/>
          <w:lang w:val="ru-RU"/>
        </w:rPr>
        <w:t>10</w:t>
      </w:r>
      <w:r w:rsidRPr="00A07142">
        <w:rPr>
          <w:rFonts w:ascii="Times New Roman" w:hAnsi="Times New Roman" w:cs="Times New Roman"/>
          <w:sz w:val="24"/>
          <w:szCs w:val="24"/>
          <w:lang w:val="ru-RU"/>
        </w:rPr>
        <w:t>. не раскрывать без предварительного письменного согласия Заказчика, сведения и содержание документов, представленных Заказчиком или от его имени другими лицами, за исключением того персонала, который привлечен Исполнителем для исполнения условий Договора. Указанная информация должна представляться этому персоналу конфиденциально и в той мере, насколько это необходимо для исполнения обязательств;</w:t>
      </w:r>
    </w:p>
    <w:p w:rsidR="00F7205E" w:rsidRPr="00A07142" w:rsidRDefault="00F7205E" w:rsidP="00F7205E">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2.4.1</w:t>
      </w:r>
      <w:r w:rsidR="0099174E">
        <w:rPr>
          <w:rFonts w:ascii="Times New Roman" w:hAnsi="Times New Roman" w:cs="Times New Roman"/>
          <w:sz w:val="24"/>
          <w:szCs w:val="24"/>
          <w:lang w:val="ru-RU"/>
        </w:rPr>
        <w:t>1</w:t>
      </w:r>
      <w:r w:rsidRPr="00A07142">
        <w:rPr>
          <w:rFonts w:ascii="Times New Roman" w:hAnsi="Times New Roman" w:cs="Times New Roman"/>
          <w:sz w:val="24"/>
          <w:szCs w:val="24"/>
          <w:lang w:val="ru-RU"/>
        </w:rPr>
        <w:t>. своими силами и средствами устранить все ошибки, недостатки, выявляемые в ходе оказания и (или) после оказания Услуг;</w:t>
      </w:r>
    </w:p>
    <w:p w:rsidR="00F7205E" w:rsidRPr="00A07142" w:rsidRDefault="00F7205E" w:rsidP="00F7205E">
      <w:pPr>
        <w:pStyle w:val="a6"/>
        <w:ind w:firstLine="567"/>
        <w:jc w:val="both"/>
        <w:rPr>
          <w:rFonts w:ascii="Times New Roman" w:hAnsi="Times New Roman" w:cs="Times New Roman"/>
          <w:sz w:val="24"/>
          <w:szCs w:val="24"/>
          <w:lang w:val="ru-RU"/>
        </w:rPr>
      </w:pPr>
      <w:r w:rsidRPr="00A07142">
        <w:rPr>
          <w:rFonts w:ascii="Times New Roman" w:hAnsi="Times New Roman" w:cs="Times New Roman"/>
          <w:sz w:val="24"/>
          <w:szCs w:val="24"/>
          <w:lang w:val="ru-RU"/>
        </w:rPr>
        <w:t>2.4.1</w:t>
      </w:r>
      <w:r w:rsidR="0099174E">
        <w:rPr>
          <w:rFonts w:ascii="Times New Roman" w:hAnsi="Times New Roman" w:cs="Times New Roman"/>
          <w:sz w:val="24"/>
          <w:szCs w:val="24"/>
          <w:lang w:val="ru-RU"/>
        </w:rPr>
        <w:t>2</w:t>
      </w:r>
      <w:r w:rsidRPr="00A07142">
        <w:rPr>
          <w:rFonts w:ascii="Times New Roman" w:hAnsi="Times New Roman" w:cs="Times New Roman"/>
          <w:sz w:val="24"/>
          <w:szCs w:val="24"/>
          <w:lang w:val="ru-RU"/>
        </w:rPr>
        <w:t xml:space="preserve">. </w:t>
      </w:r>
      <w:r w:rsidR="00551D0C">
        <w:rPr>
          <w:rFonts w:ascii="Times New Roman" w:hAnsi="Times New Roman" w:cs="Times New Roman"/>
          <w:sz w:val="24"/>
          <w:szCs w:val="24"/>
          <w:lang w:val="ru-RU"/>
        </w:rPr>
        <w:t>нести</w:t>
      </w:r>
      <w:r w:rsidRPr="00A07142">
        <w:rPr>
          <w:rFonts w:ascii="Times New Roman" w:hAnsi="Times New Roman" w:cs="Times New Roman"/>
          <w:sz w:val="24"/>
          <w:szCs w:val="24"/>
          <w:lang w:val="ru-RU"/>
        </w:rPr>
        <w:t xml:space="preserve"> иные обязанности в соответствии с законодательством Республики Казахстан и настоящим Договором.</w:t>
      </w:r>
    </w:p>
    <w:p w:rsidR="007F7547" w:rsidRDefault="007F7547" w:rsidP="007F7547">
      <w:pPr>
        <w:pStyle w:val="a6"/>
        <w:ind w:firstLine="567"/>
        <w:jc w:val="both"/>
        <w:rPr>
          <w:rFonts w:ascii="Times New Roman" w:hAnsi="Times New Roman" w:cs="Times New Roman"/>
          <w:sz w:val="24"/>
          <w:szCs w:val="24"/>
          <w:lang w:val="ru-RU"/>
        </w:rPr>
      </w:pPr>
    </w:p>
    <w:p w:rsidR="007F7547" w:rsidRDefault="007F7547" w:rsidP="007F7547">
      <w:pPr>
        <w:pStyle w:val="a6"/>
        <w:ind w:firstLine="567"/>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3. Порядок и сроки подачи заявления об оплате стоимости услуг</w:t>
      </w:r>
    </w:p>
    <w:p w:rsidR="007F7547" w:rsidRDefault="007F7547" w:rsidP="007F7547">
      <w:pPr>
        <w:pStyle w:val="a6"/>
        <w:ind w:firstLine="567"/>
        <w:jc w:val="both"/>
        <w:rPr>
          <w:rFonts w:ascii="Times New Roman" w:hAnsi="Times New Roman" w:cs="Times New Roman"/>
          <w:spacing w:val="2"/>
          <w:sz w:val="24"/>
          <w:szCs w:val="24"/>
          <w:shd w:val="clear" w:color="auto" w:fill="FFFFFF"/>
          <w:lang w:val="ru-RU"/>
        </w:rPr>
      </w:pPr>
      <w:r w:rsidRPr="00A07142">
        <w:rPr>
          <w:rFonts w:ascii="Times New Roman" w:hAnsi="Times New Roman" w:cs="Times New Roman"/>
          <w:bCs/>
          <w:sz w:val="24"/>
          <w:szCs w:val="24"/>
          <w:lang w:val="ru-RU"/>
        </w:rPr>
        <w:t xml:space="preserve">3.1. </w:t>
      </w:r>
      <w:r>
        <w:rPr>
          <w:rFonts w:ascii="Times New Roman" w:hAnsi="Times New Roman" w:cs="Times New Roman"/>
          <w:bCs/>
          <w:sz w:val="24"/>
          <w:szCs w:val="24"/>
          <w:lang w:val="ru-RU"/>
        </w:rPr>
        <w:t>Исполнитель по</w:t>
      </w:r>
      <w:r w:rsidRPr="00A07142">
        <w:rPr>
          <w:rFonts w:ascii="Times New Roman" w:hAnsi="Times New Roman" w:cs="Times New Roman"/>
          <w:bCs/>
          <w:sz w:val="24"/>
          <w:szCs w:val="24"/>
          <w:lang w:val="ru-RU"/>
        </w:rPr>
        <w:t xml:space="preserve"> </w:t>
      </w:r>
      <w:r w:rsidR="005B31BA">
        <w:rPr>
          <w:rFonts w:ascii="Times New Roman" w:hAnsi="Times New Roman" w:cs="Times New Roman"/>
          <w:bCs/>
          <w:sz w:val="24"/>
          <w:szCs w:val="24"/>
          <w:lang w:val="ru-RU"/>
        </w:rPr>
        <w:t>ис</w:t>
      </w:r>
      <w:r w:rsidRPr="00A07142">
        <w:rPr>
          <w:rFonts w:ascii="Times New Roman" w:hAnsi="Times New Roman" w:cs="Times New Roman"/>
          <w:bCs/>
          <w:sz w:val="24"/>
          <w:szCs w:val="24"/>
          <w:lang w:val="ru-RU"/>
        </w:rPr>
        <w:t>течени</w:t>
      </w:r>
      <w:r>
        <w:rPr>
          <w:rFonts w:ascii="Times New Roman" w:hAnsi="Times New Roman" w:cs="Times New Roman"/>
          <w:bCs/>
          <w:sz w:val="24"/>
          <w:szCs w:val="24"/>
          <w:lang w:val="ru-RU"/>
        </w:rPr>
        <w:t>и</w:t>
      </w:r>
      <w:r w:rsidRPr="00A07142">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каждого отчетного периода</w:t>
      </w:r>
      <w:r w:rsidRPr="00A07142">
        <w:rPr>
          <w:rFonts w:ascii="Times New Roman" w:hAnsi="Times New Roman" w:cs="Times New Roman"/>
          <w:bCs/>
          <w:sz w:val="24"/>
          <w:szCs w:val="24"/>
          <w:lang w:val="ru-RU"/>
        </w:rPr>
        <w:t>, но не позднее 15</w:t>
      </w:r>
      <w:r>
        <w:rPr>
          <w:rFonts w:ascii="Times New Roman" w:hAnsi="Times New Roman" w:cs="Times New Roman"/>
          <w:bCs/>
          <w:sz w:val="24"/>
          <w:szCs w:val="24"/>
          <w:lang w:val="ru-RU"/>
        </w:rPr>
        <w:t>-го числа месяца, следующего за отчетным периодом</w:t>
      </w:r>
      <w:r w:rsidRPr="00A07142">
        <w:rPr>
          <w:rFonts w:ascii="Times New Roman" w:hAnsi="Times New Roman" w:cs="Times New Roman"/>
          <w:bCs/>
          <w:sz w:val="24"/>
          <w:szCs w:val="24"/>
          <w:lang w:val="ru-RU"/>
        </w:rPr>
        <w:t>, подает Заказчику заявление об оплате оказанных Услуг,</w:t>
      </w:r>
      <w:r>
        <w:rPr>
          <w:rFonts w:ascii="Times New Roman" w:hAnsi="Times New Roman" w:cs="Times New Roman"/>
          <w:bCs/>
          <w:sz w:val="24"/>
          <w:szCs w:val="24"/>
          <w:lang w:val="ru-RU"/>
        </w:rPr>
        <w:t xml:space="preserve"> </w:t>
      </w:r>
      <w:r w:rsidRPr="00F4372B">
        <w:rPr>
          <w:rFonts w:ascii="Times New Roman" w:hAnsi="Times New Roman" w:cs="Times New Roman"/>
          <w:bCs/>
          <w:sz w:val="24"/>
          <w:szCs w:val="24"/>
          <w:lang w:val="ru-RU"/>
        </w:rPr>
        <w:t>а также Акт оказанных услуг</w:t>
      </w:r>
      <w:r>
        <w:rPr>
          <w:rFonts w:ascii="Times New Roman" w:hAnsi="Times New Roman" w:cs="Times New Roman"/>
          <w:bCs/>
          <w:sz w:val="24"/>
          <w:szCs w:val="24"/>
          <w:lang w:val="ru-RU"/>
        </w:rPr>
        <w:t xml:space="preserve"> за соответствующий отчетный период</w:t>
      </w:r>
      <w:r w:rsidRPr="00F4372B">
        <w:rPr>
          <w:rFonts w:ascii="Times New Roman" w:hAnsi="Times New Roman" w:cs="Times New Roman"/>
          <w:bCs/>
          <w:sz w:val="24"/>
          <w:szCs w:val="24"/>
          <w:lang w:val="ru-RU"/>
        </w:rPr>
        <w:t>.</w:t>
      </w:r>
      <w:r w:rsidRPr="00A07142">
        <w:rPr>
          <w:rFonts w:ascii="Times New Roman" w:hAnsi="Times New Roman" w:cs="Times New Roman"/>
          <w:spacing w:val="2"/>
          <w:sz w:val="24"/>
          <w:szCs w:val="24"/>
          <w:shd w:val="clear" w:color="auto" w:fill="FFFFFF"/>
          <w:lang w:val="ru-RU"/>
        </w:rPr>
        <w:t xml:space="preserve"> </w:t>
      </w:r>
    </w:p>
    <w:p w:rsidR="007F7547" w:rsidRPr="00A07142" w:rsidRDefault="007F7547" w:rsidP="007F7547">
      <w:pPr>
        <w:pStyle w:val="a6"/>
        <w:ind w:firstLine="567"/>
        <w:jc w:val="both"/>
        <w:rPr>
          <w:rFonts w:ascii="Times New Roman" w:hAnsi="Times New Roman" w:cs="Times New Roman"/>
          <w:spacing w:val="2"/>
          <w:sz w:val="24"/>
          <w:szCs w:val="24"/>
          <w:shd w:val="clear" w:color="auto" w:fill="FFFFFF"/>
          <w:lang w:val="ru-RU"/>
        </w:rPr>
      </w:pPr>
      <w:r w:rsidRPr="00A07142">
        <w:rPr>
          <w:rFonts w:ascii="Times New Roman" w:hAnsi="Times New Roman" w:cs="Times New Roman"/>
          <w:spacing w:val="2"/>
          <w:sz w:val="24"/>
          <w:szCs w:val="24"/>
          <w:shd w:val="clear" w:color="auto" w:fill="FFFFFF"/>
          <w:lang w:val="ru-RU"/>
        </w:rPr>
        <w:t xml:space="preserve">3.2. К заявлению Исполнителя должны быть приложены </w:t>
      </w:r>
      <w:r w:rsidR="0048679E">
        <w:rPr>
          <w:rFonts w:ascii="Times New Roman" w:hAnsi="Times New Roman" w:cs="Times New Roman"/>
          <w:spacing w:val="2"/>
          <w:sz w:val="24"/>
          <w:szCs w:val="24"/>
          <w:shd w:val="clear" w:color="auto" w:fill="FFFFFF"/>
          <w:lang w:val="ru-RU"/>
        </w:rPr>
        <w:t xml:space="preserve">копии </w:t>
      </w:r>
      <w:r w:rsidRPr="00A07142">
        <w:rPr>
          <w:rFonts w:ascii="Times New Roman" w:hAnsi="Times New Roman" w:cs="Times New Roman"/>
          <w:spacing w:val="2"/>
          <w:sz w:val="24"/>
          <w:szCs w:val="24"/>
          <w:shd w:val="clear" w:color="auto" w:fill="FFFFFF"/>
          <w:lang w:val="ru-RU"/>
        </w:rPr>
        <w:t>первичны</w:t>
      </w:r>
      <w:r w:rsidR="0048679E">
        <w:rPr>
          <w:rFonts w:ascii="Times New Roman" w:hAnsi="Times New Roman" w:cs="Times New Roman"/>
          <w:spacing w:val="2"/>
          <w:sz w:val="24"/>
          <w:szCs w:val="24"/>
          <w:shd w:val="clear" w:color="auto" w:fill="FFFFFF"/>
          <w:lang w:val="ru-RU"/>
        </w:rPr>
        <w:t>х</w:t>
      </w:r>
      <w:r w:rsidRPr="00A07142">
        <w:rPr>
          <w:rFonts w:ascii="Times New Roman" w:hAnsi="Times New Roman" w:cs="Times New Roman"/>
          <w:spacing w:val="2"/>
          <w:sz w:val="24"/>
          <w:szCs w:val="24"/>
          <w:shd w:val="clear" w:color="auto" w:fill="FFFFFF"/>
          <w:lang w:val="ru-RU"/>
        </w:rPr>
        <w:t xml:space="preserve"> документ</w:t>
      </w:r>
      <w:r w:rsidR="0048679E">
        <w:rPr>
          <w:rFonts w:ascii="Times New Roman" w:hAnsi="Times New Roman" w:cs="Times New Roman"/>
          <w:spacing w:val="2"/>
          <w:sz w:val="24"/>
          <w:szCs w:val="24"/>
          <w:shd w:val="clear" w:color="auto" w:fill="FFFFFF"/>
          <w:lang w:val="ru-RU"/>
        </w:rPr>
        <w:t>ов</w:t>
      </w:r>
      <w:r w:rsidRPr="00A07142">
        <w:rPr>
          <w:rFonts w:ascii="Times New Roman" w:hAnsi="Times New Roman" w:cs="Times New Roman"/>
          <w:spacing w:val="2"/>
          <w:sz w:val="24"/>
          <w:szCs w:val="24"/>
          <w:shd w:val="clear" w:color="auto" w:fill="FFFFFF"/>
          <w:lang w:val="ru-RU"/>
        </w:rPr>
        <w:t xml:space="preserve"> бухгалтерского учета в соответствии с Законом Республики Казахстан «О бухгалтерском учете и финансовой отчетности», подтверждающие оказание Услуг по Договору. При этом документами, подтверждающими:</w:t>
      </w:r>
    </w:p>
    <w:p w:rsidR="001D393B" w:rsidRPr="002B09BF" w:rsidRDefault="001D393B" w:rsidP="001D393B">
      <w:pPr>
        <w:pStyle w:val="a6"/>
        <w:ind w:firstLine="567"/>
        <w:jc w:val="both"/>
        <w:rPr>
          <w:rFonts w:ascii="Times New Roman" w:hAnsi="Times New Roman" w:cs="Times New Roman"/>
          <w:b/>
          <w:sz w:val="24"/>
          <w:szCs w:val="24"/>
          <w:shd w:val="clear" w:color="auto" w:fill="FFFFFF"/>
          <w:lang w:val="ru-RU"/>
        </w:rPr>
      </w:pPr>
      <w:r w:rsidRPr="002B09BF">
        <w:rPr>
          <w:rFonts w:ascii="Times New Roman" w:hAnsi="Times New Roman" w:cs="Times New Roman"/>
          <w:b/>
          <w:sz w:val="24"/>
          <w:szCs w:val="24"/>
          <w:shd w:val="clear" w:color="auto" w:fill="FFFFFF"/>
          <w:lang w:val="ru-RU"/>
        </w:rPr>
        <w:t xml:space="preserve">- осуществление </w:t>
      </w:r>
      <w:r>
        <w:rPr>
          <w:rFonts w:ascii="Times New Roman" w:hAnsi="Times New Roman" w:cs="Times New Roman"/>
          <w:b/>
          <w:sz w:val="24"/>
          <w:szCs w:val="24"/>
          <w:shd w:val="clear" w:color="auto" w:fill="FFFFFF"/>
          <w:lang w:val="ru-RU"/>
        </w:rPr>
        <w:t>сбора</w:t>
      </w:r>
      <w:r w:rsidRPr="002B09BF">
        <w:rPr>
          <w:rFonts w:ascii="Times New Roman" w:hAnsi="Times New Roman" w:cs="Times New Roman"/>
          <w:b/>
          <w:sz w:val="24"/>
          <w:szCs w:val="24"/>
          <w:shd w:val="clear" w:color="auto" w:fill="FFFFFF"/>
          <w:lang w:val="ru-RU"/>
        </w:rPr>
        <w:t xml:space="preserve"> отходов, являются:</w:t>
      </w:r>
    </w:p>
    <w:p w:rsidR="001D393B" w:rsidRPr="00215E80" w:rsidRDefault="001D393B" w:rsidP="001D393B">
      <w:pPr>
        <w:pStyle w:val="a6"/>
        <w:ind w:firstLine="567"/>
        <w:jc w:val="both"/>
        <w:rPr>
          <w:rFonts w:ascii="Times New Roman" w:hAnsi="Times New Roman" w:cs="Times New Roman"/>
          <w:i/>
          <w:sz w:val="24"/>
          <w:szCs w:val="24"/>
          <w:shd w:val="clear" w:color="auto" w:fill="FFFFFF"/>
          <w:lang w:val="ru-RU"/>
        </w:rPr>
      </w:pPr>
      <w:r w:rsidRPr="00215E80">
        <w:rPr>
          <w:rFonts w:ascii="Times New Roman" w:hAnsi="Times New Roman" w:cs="Times New Roman"/>
          <w:i/>
          <w:sz w:val="24"/>
          <w:szCs w:val="24"/>
          <w:shd w:val="clear" w:color="auto" w:fill="FFFFFF"/>
          <w:lang w:val="ru-RU"/>
        </w:rPr>
        <w:t>при приеме отходов от юридических лиц:</w:t>
      </w:r>
    </w:p>
    <w:p w:rsidR="001D393B" w:rsidRPr="00215E80" w:rsidRDefault="001D393B" w:rsidP="001D393B">
      <w:pPr>
        <w:pStyle w:val="a6"/>
        <w:ind w:firstLine="567"/>
        <w:jc w:val="both"/>
        <w:rPr>
          <w:rFonts w:ascii="Times New Roman" w:hAnsi="Times New Roman" w:cs="Times New Roman"/>
          <w:sz w:val="24"/>
          <w:szCs w:val="24"/>
          <w:shd w:val="clear" w:color="auto" w:fill="FFFFFF"/>
          <w:lang w:val="ru-RU"/>
        </w:rPr>
      </w:pPr>
      <w:r w:rsidRPr="00215E80">
        <w:rPr>
          <w:rFonts w:ascii="Times New Roman" w:hAnsi="Times New Roman" w:cs="Times New Roman"/>
          <w:sz w:val="24"/>
          <w:szCs w:val="24"/>
          <w:shd w:val="clear" w:color="auto" w:fill="FFFFFF"/>
          <w:lang w:val="ru-RU"/>
        </w:rPr>
        <w:t>договоры о приеме отходов от юридических лиц;</w:t>
      </w:r>
    </w:p>
    <w:p w:rsidR="001D393B" w:rsidRPr="00215E80" w:rsidRDefault="001D393B" w:rsidP="001D393B">
      <w:pPr>
        <w:pStyle w:val="a6"/>
        <w:ind w:firstLine="567"/>
        <w:jc w:val="both"/>
        <w:rPr>
          <w:rFonts w:ascii="Times New Roman" w:hAnsi="Times New Roman" w:cs="Times New Roman"/>
          <w:sz w:val="24"/>
          <w:szCs w:val="24"/>
          <w:shd w:val="clear" w:color="auto" w:fill="FFFFFF"/>
          <w:lang w:val="ru-RU"/>
        </w:rPr>
      </w:pPr>
      <w:r w:rsidRPr="00215E80">
        <w:rPr>
          <w:rFonts w:ascii="Times New Roman" w:hAnsi="Times New Roman" w:cs="Times New Roman"/>
          <w:sz w:val="24"/>
          <w:szCs w:val="24"/>
          <w:shd w:val="clear" w:color="auto" w:fill="FFFFFF"/>
          <w:lang w:val="ru-RU"/>
        </w:rPr>
        <w:t>акт приема-передачи (форма, утвержденная и описанная в учетной политике Исполнителя) (акт приема-передачи отходов);</w:t>
      </w:r>
    </w:p>
    <w:p w:rsidR="001D393B" w:rsidRPr="00215E80" w:rsidRDefault="001D393B" w:rsidP="001D393B">
      <w:pPr>
        <w:pStyle w:val="a6"/>
        <w:ind w:firstLine="567"/>
        <w:jc w:val="both"/>
        <w:rPr>
          <w:rFonts w:ascii="Times New Roman" w:hAnsi="Times New Roman" w:cs="Times New Roman"/>
          <w:sz w:val="24"/>
          <w:szCs w:val="24"/>
          <w:shd w:val="clear" w:color="auto" w:fill="FFFFFF"/>
          <w:lang w:val="ru-RU"/>
        </w:rPr>
      </w:pPr>
      <w:r w:rsidRPr="00215E80">
        <w:rPr>
          <w:rFonts w:ascii="Times New Roman" w:hAnsi="Times New Roman" w:cs="Times New Roman"/>
          <w:sz w:val="24"/>
          <w:szCs w:val="24"/>
          <w:shd w:val="clear" w:color="auto" w:fill="FFFFFF"/>
          <w:lang w:val="ru-RU"/>
        </w:rPr>
        <w:t xml:space="preserve">приходный ордер запасов, по форме З-1 в соответствии с приказом Министра финансов Республики Казахстан от 20 декабря 2012 года № 562 «Об утверждении форм первичных учетных документов» (далее – приказ МФ) (на отходы); </w:t>
      </w:r>
    </w:p>
    <w:p w:rsidR="00F119D9" w:rsidRPr="00CC0EFD" w:rsidRDefault="00F119D9" w:rsidP="00F119D9">
      <w:pPr>
        <w:spacing w:after="0" w:line="240" w:lineRule="auto"/>
        <w:ind w:firstLine="567"/>
        <w:jc w:val="both"/>
        <w:rPr>
          <w:rFonts w:ascii="Times New Roman" w:hAnsi="Times New Roman" w:cs="Times New Roman"/>
          <w:sz w:val="24"/>
          <w:szCs w:val="24"/>
          <w:shd w:val="clear" w:color="auto" w:fill="FFFFFF"/>
          <w:lang w:val="ru-RU"/>
        </w:rPr>
      </w:pPr>
      <w:r w:rsidRPr="00CC0EFD">
        <w:rPr>
          <w:rFonts w:ascii="Times New Roman" w:hAnsi="Times New Roman" w:cs="Times New Roman"/>
          <w:sz w:val="24"/>
          <w:szCs w:val="24"/>
          <w:shd w:val="clear" w:color="auto" w:fill="FFFFFF"/>
          <w:lang w:val="ru-RU"/>
        </w:rPr>
        <w:t>накладная на отпуск запасов на сторону (форма З-2 согласно приказу МФ);</w:t>
      </w:r>
    </w:p>
    <w:p w:rsidR="001D393B" w:rsidRPr="00215E80" w:rsidRDefault="001D393B" w:rsidP="001D393B">
      <w:pPr>
        <w:pStyle w:val="a6"/>
        <w:ind w:firstLine="567"/>
        <w:jc w:val="both"/>
        <w:rPr>
          <w:rFonts w:ascii="Times New Roman" w:hAnsi="Times New Roman" w:cs="Times New Roman"/>
          <w:sz w:val="24"/>
          <w:szCs w:val="24"/>
          <w:shd w:val="clear" w:color="auto" w:fill="FFFFFF"/>
          <w:lang w:val="ru-RU"/>
        </w:rPr>
      </w:pPr>
      <w:r w:rsidRPr="00215E80">
        <w:rPr>
          <w:rFonts w:ascii="Times New Roman" w:hAnsi="Times New Roman" w:cs="Times New Roman"/>
          <w:sz w:val="24"/>
          <w:szCs w:val="24"/>
          <w:shd w:val="clear" w:color="auto" w:fill="FFFFFF"/>
          <w:lang w:val="ru-RU"/>
        </w:rPr>
        <w:t>документы, подтверждающие результат взвешивания отходов;</w:t>
      </w:r>
    </w:p>
    <w:p w:rsidR="001D393B" w:rsidRPr="00215E80" w:rsidRDefault="001D393B" w:rsidP="001D393B">
      <w:pPr>
        <w:pStyle w:val="a6"/>
        <w:ind w:firstLine="567"/>
        <w:jc w:val="both"/>
        <w:rPr>
          <w:rFonts w:ascii="Times New Roman" w:hAnsi="Times New Roman" w:cs="Times New Roman"/>
          <w:i/>
          <w:sz w:val="24"/>
          <w:szCs w:val="24"/>
          <w:shd w:val="clear" w:color="auto" w:fill="FFFFFF"/>
          <w:lang w:val="ru-RU"/>
        </w:rPr>
      </w:pPr>
      <w:r w:rsidRPr="00215E80">
        <w:rPr>
          <w:rFonts w:ascii="Times New Roman" w:hAnsi="Times New Roman" w:cs="Times New Roman"/>
          <w:i/>
          <w:sz w:val="24"/>
          <w:szCs w:val="24"/>
          <w:shd w:val="clear" w:color="auto" w:fill="FFFFFF"/>
          <w:lang w:val="ru-RU"/>
        </w:rPr>
        <w:t xml:space="preserve">при приеме отходов от </w:t>
      </w:r>
      <w:r>
        <w:rPr>
          <w:rFonts w:ascii="Times New Roman" w:hAnsi="Times New Roman" w:cs="Times New Roman"/>
          <w:i/>
          <w:sz w:val="24"/>
          <w:szCs w:val="24"/>
          <w:shd w:val="clear" w:color="auto" w:fill="FFFFFF"/>
          <w:lang w:val="ru-RU"/>
        </w:rPr>
        <w:t xml:space="preserve">индивидуальных предпринимателей и </w:t>
      </w:r>
      <w:r w:rsidRPr="00215E80">
        <w:rPr>
          <w:rFonts w:ascii="Times New Roman" w:hAnsi="Times New Roman" w:cs="Times New Roman"/>
          <w:i/>
          <w:sz w:val="24"/>
          <w:szCs w:val="24"/>
          <w:shd w:val="clear" w:color="auto" w:fill="FFFFFF"/>
          <w:lang w:val="ru-RU"/>
        </w:rPr>
        <w:t>физических лиц:</w:t>
      </w:r>
    </w:p>
    <w:p w:rsidR="001D393B" w:rsidRPr="00215E80" w:rsidRDefault="001D393B" w:rsidP="001D393B">
      <w:pPr>
        <w:pStyle w:val="a6"/>
        <w:ind w:firstLine="567"/>
        <w:jc w:val="both"/>
        <w:rPr>
          <w:rFonts w:ascii="Times New Roman" w:hAnsi="Times New Roman" w:cs="Times New Roman"/>
          <w:sz w:val="24"/>
          <w:szCs w:val="24"/>
          <w:shd w:val="clear" w:color="auto" w:fill="FFFFFF"/>
          <w:lang w:val="ru-RU"/>
        </w:rPr>
      </w:pPr>
      <w:r w:rsidRPr="00215E80">
        <w:rPr>
          <w:rFonts w:ascii="Times New Roman" w:hAnsi="Times New Roman" w:cs="Times New Roman"/>
          <w:sz w:val="24"/>
          <w:szCs w:val="24"/>
          <w:shd w:val="clear" w:color="auto" w:fill="FFFFFF"/>
          <w:lang w:val="ru-RU"/>
        </w:rPr>
        <w:t xml:space="preserve">копии удостоверений личности </w:t>
      </w:r>
      <w:r>
        <w:rPr>
          <w:rFonts w:ascii="Times New Roman" w:hAnsi="Times New Roman" w:cs="Times New Roman"/>
          <w:sz w:val="24"/>
          <w:szCs w:val="24"/>
          <w:shd w:val="clear" w:color="auto" w:fill="FFFFFF"/>
          <w:lang w:val="ru-RU"/>
        </w:rPr>
        <w:t xml:space="preserve">индивидуальных предпринимателей и </w:t>
      </w:r>
      <w:r w:rsidRPr="00215E80">
        <w:rPr>
          <w:rFonts w:ascii="Times New Roman" w:hAnsi="Times New Roman" w:cs="Times New Roman"/>
          <w:sz w:val="24"/>
          <w:szCs w:val="24"/>
          <w:shd w:val="clear" w:color="auto" w:fill="FFFFFF"/>
          <w:lang w:val="ru-RU"/>
        </w:rPr>
        <w:t>физических лиц, от которых приняты отходы;</w:t>
      </w:r>
    </w:p>
    <w:p w:rsidR="001D393B" w:rsidRPr="00215E80" w:rsidRDefault="001D393B" w:rsidP="001D393B">
      <w:pPr>
        <w:pStyle w:val="a6"/>
        <w:ind w:firstLine="567"/>
        <w:jc w:val="both"/>
        <w:rPr>
          <w:rFonts w:ascii="Times New Roman" w:hAnsi="Times New Roman" w:cs="Times New Roman"/>
          <w:sz w:val="24"/>
          <w:szCs w:val="24"/>
          <w:shd w:val="clear" w:color="auto" w:fill="FFFFFF"/>
          <w:lang w:val="ru-RU"/>
        </w:rPr>
      </w:pPr>
      <w:r w:rsidRPr="00215E80">
        <w:rPr>
          <w:rFonts w:ascii="Times New Roman" w:hAnsi="Times New Roman" w:cs="Times New Roman"/>
          <w:sz w:val="24"/>
          <w:szCs w:val="24"/>
          <w:shd w:val="clear" w:color="auto" w:fill="FFFFFF"/>
          <w:lang w:val="ru-RU"/>
        </w:rPr>
        <w:t xml:space="preserve">акт приема-передачи от </w:t>
      </w:r>
      <w:r>
        <w:rPr>
          <w:rFonts w:ascii="Times New Roman" w:hAnsi="Times New Roman" w:cs="Times New Roman"/>
          <w:sz w:val="24"/>
          <w:szCs w:val="24"/>
          <w:shd w:val="clear" w:color="auto" w:fill="FFFFFF"/>
          <w:lang w:val="ru-RU"/>
        </w:rPr>
        <w:t xml:space="preserve">индивидуального предпринимателя и </w:t>
      </w:r>
      <w:r w:rsidRPr="00215E80">
        <w:rPr>
          <w:rFonts w:ascii="Times New Roman" w:hAnsi="Times New Roman" w:cs="Times New Roman"/>
          <w:sz w:val="24"/>
          <w:szCs w:val="24"/>
          <w:shd w:val="clear" w:color="auto" w:fill="FFFFFF"/>
          <w:lang w:val="ru-RU"/>
        </w:rPr>
        <w:t xml:space="preserve">физического лица (Приложение № </w:t>
      </w:r>
      <w:r>
        <w:rPr>
          <w:rFonts w:ascii="Times New Roman" w:hAnsi="Times New Roman" w:cs="Times New Roman"/>
          <w:sz w:val="24"/>
          <w:szCs w:val="24"/>
          <w:shd w:val="clear" w:color="auto" w:fill="FFFFFF"/>
          <w:lang w:val="ru-RU"/>
        </w:rPr>
        <w:t>3</w:t>
      </w:r>
      <w:r w:rsidRPr="00215E80">
        <w:rPr>
          <w:rFonts w:ascii="Times New Roman" w:hAnsi="Times New Roman" w:cs="Times New Roman"/>
          <w:sz w:val="24"/>
          <w:szCs w:val="24"/>
          <w:shd w:val="clear" w:color="auto" w:fill="FFFFFF"/>
          <w:lang w:val="ru-RU"/>
        </w:rPr>
        <w:t xml:space="preserve"> к </w:t>
      </w:r>
      <w:r>
        <w:rPr>
          <w:rFonts w:ascii="Times New Roman" w:hAnsi="Times New Roman" w:cs="Times New Roman"/>
          <w:sz w:val="24"/>
          <w:szCs w:val="24"/>
          <w:shd w:val="clear" w:color="auto" w:fill="FFFFFF"/>
          <w:lang w:val="ru-RU"/>
        </w:rPr>
        <w:t>Договору</w:t>
      </w:r>
      <w:r w:rsidRPr="00215E80">
        <w:rPr>
          <w:rFonts w:ascii="Times New Roman" w:hAnsi="Times New Roman" w:cs="Times New Roman"/>
          <w:sz w:val="24"/>
          <w:szCs w:val="24"/>
          <w:shd w:val="clear" w:color="auto" w:fill="FFFFFF"/>
          <w:lang w:val="ru-RU"/>
        </w:rPr>
        <w:t xml:space="preserve">); </w:t>
      </w:r>
    </w:p>
    <w:p w:rsidR="001D393B" w:rsidRPr="00215E80" w:rsidRDefault="001D393B" w:rsidP="001D393B">
      <w:pPr>
        <w:pStyle w:val="a6"/>
        <w:ind w:firstLine="567"/>
        <w:jc w:val="both"/>
        <w:rPr>
          <w:rFonts w:ascii="Times New Roman" w:hAnsi="Times New Roman" w:cs="Times New Roman"/>
          <w:sz w:val="24"/>
          <w:szCs w:val="24"/>
          <w:shd w:val="clear" w:color="auto" w:fill="FFFFFF"/>
          <w:lang w:val="ru-RU"/>
        </w:rPr>
      </w:pPr>
      <w:r w:rsidRPr="00215E80">
        <w:rPr>
          <w:rFonts w:ascii="Times New Roman" w:hAnsi="Times New Roman" w:cs="Times New Roman"/>
          <w:sz w:val="24"/>
          <w:szCs w:val="24"/>
          <w:shd w:val="clear" w:color="auto" w:fill="FFFFFF"/>
          <w:lang w:val="ru-RU"/>
        </w:rPr>
        <w:t xml:space="preserve">расходно-кассовый ордер по выплате </w:t>
      </w:r>
      <w:r>
        <w:rPr>
          <w:rFonts w:ascii="Times New Roman" w:hAnsi="Times New Roman" w:cs="Times New Roman"/>
          <w:sz w:val="24"/>
          <w:szCs w:val="24"/>
          <w:shd w:val="clear" w:color="auto" w:fill="FFFFFF"/>
          <w:lang w:val="ru-RU"/>
        </w:rPr>
        <w:t>денежных</w:t>
      </w:r>
      <w:r w:rsidRPr="00215E80">
        <w:rPr>
          <w:rFonts w:ascii="Times New Roman" w:hAnsi="Times New Roman" w:cs="Times New Roman"/>
          <w:sz w:val="24"/>
          <w:szCs w:val="24"/>
          <w:shd w:val="clear" w:color="auto" w:fill="FFFFFF"/>
          <w:lang w:val="ru-RU"/>
        </w:rPr>
        <w:t xml:space="preserve"> средств (при возмездной приемке </w:t>
      </w:r>
      <w:r>
        <w:rPr>
          <w:rFonts w:ascii="Times New Roman" w:hAnsi="Times New Roman" w:cs="Times New Roman"/>
          <w:sz w:val="24"/>
          <w:szCs w:val="24"/>
          <w:shd w:val="clear" w:color="auto" w:fill="FFFFFF"/>
          <w:lang w:val="ru-RU"/>
        </w:rPr>
        <w:t>отходов</w:t>
      </w:r>
      <w:r w:rsidRPr="00215E80">
        <w:rPr>
          <w:rFonts w:ascii="Times New Roman" w:hAnsi="Times New Roman" w:cs="Times New Roman"/>
          <w:sz w:val="24"/>
          <w:szCs w:val="24"/>
          <w:shd w:val="clear" w:color="auto" w:fill="FFFFFF"/>
          <w:lang w:val="ru-RU"/>
        </w:rPr>
        <w:t xml:space="preserve">), по форме КО-2 в соответствии с приказом </w:t>
      </w:r>
      <w:r>
        <w:rPr>
          <w:rFonts w:ascii="Times New Roman" w:hAnsi="Times New Roman" w:cs="Times New Roman"/>
          <w:sz w:val="24"/>
          <w:szCs w:val="24"/>
          <w:shd w:val="clear" w:color="auto" w:fill="FFFFFF"/>
          <w:lang w:val="ru-RU"/>
        </w:rPr>
        <w:t>МФ;</w:t>
      </w:r>
    </w:p>
    <w:p w:rsidR="00F119D9" w:rsidRPr="00215E80" w:rsidRDefault="00F119D9" w:rsidP="00F119D9">
      <w:pPr>
        <w:pStyle w:val="a6"/>
        <w:ind w:firstLine="567"/>
        <w:jc w:val="both"/>
        <w:rPr>
          <w:rFonts w:ascii="Times New Roman" w:hAnsi="Times New Roman" w:cs="Times New Roman"/>
          <w:sz w:val="24"/>
          <w:szCs w:val="24"/>
          <w:shd w:val="clear" w:color="auto" w:fill="FFFFFF"/>
          <w:lang w:val="ru-RU"/>
        </w:rPr>
      </w:pPr>
      <w:r w:rsidRPr="00215E80">
        <w:rPr>
          <w:rFonts w:ascii="Times New Roman" w:hAnsi="Times New Roman" w:cs="Times New Roman"/>
          <w:sz w:val="24"/>
          <w:szCs w:val="24"/>
          <w:shd w:val="clear" w:color="auto" w:fill="FFFFFF"/>
          <w:lang w:val="ru-RU"/>
        </w:rPr>
        <w:lastRenderedPageBreak/>
        <w:t>документы, подтверждающие результат взвешивания отходов;</w:t>
      </w:r>
    </w:p>
    <w:p w:rsidR="001D393B" w:rsidRDefault="001D393B" w:rsidP="001D393B">
      <w:pPr>
        <w:pStyle w:val="a6"/>
        <w:ind w:firstLine="567"/>
        <w:jc w:val="both"/>
        <w:rPr>
          <w:rFonts w:ascii="Times New Roman" w:hAnsi="Times New Roman" w:cs="Times New Roman"/>
          <w:b/>
          <w:sz w:val="24"/>
          <w:szCs w:val="24"/>
          <w:shd w:val="clear" w:color="auto" w:fill="FFFFFF"/>
          <w:lang w:val="ru-RU"/>
        </w:rPr>
      </w:pPr>
      <w:r w:rsidRPr="00B31A35">
        <w:rPr>
          <w:rFonts w:ascii="Times New Roman" w:hAnsi="Times New Roman" w:cs="Times New Roman"/>
          <w:b/>
          <w:sz w:val="24"/>
          <w:szCs w:val="24"/>
          <w:shd w:val="clear" w:color="auto" w:fill="FFFFFF"/>
          <w:lang w:val="ru-RU"/>
        </w:rPr>
        <w:t xml:space="preserve">- </w:t>
      </w:r>
      <w:r>
        <w:rPr>
          <w:rFonts w:ascii="Times New Roman" w:hAnsi="Times New Roman" w:cs="Times New Roman"/>
          <w:b/>
          <w:sz w:val="24"/>
          <w:szCs w:val="24"/>
          <w:shd w:val="clear" w:color="auto" w:fill="FFFFFF"/>
          <w:lang w:val="ru-RU"/>
        </w:rPr>
        <w:t>транспортировку отходов, являются</w:t>
      </w:r>
      <w:r w:rsidRPr="00B31A35">
        <w:rPr>
          <w:rFonts w:ascii="Times New Roman" w:hAnsi="Times New Roman" w:cs="Times New Roman"/>
          <w:b/>
          <w:sz w:val="24"/>
          <w:szCs w:val="24"/>
          <w:shd w:val="clear" w:color="auto" w:fill="FFFFFF"/>
          <w:lang w:val="ru-RU"/>
        </w:rPr>
        <w:t xml:space="preserve">: </w:t>
      </w:r>
    </w:p>
    <w:p w:rsidR="001D393B" w:rsidRPr="00B31A35" w:rsidRDefault="001D393B" w:rsidP="001D393B">
      <w:pPr>
        <w:pStyle w:val="a6"/>
        <w:ind w:firstLine="567"/>
        <w:jc w:val="both"/>
        <w:rPr>
          <w:rFonts w:ascii="Times New Roman" w:hAnsi="Times New Roman" w:cs="Times New Roman"/>
          <w:sz w:val="24"/>
          <w:szCs w:val="24"/>
          <w:shd w:val="clear" w:color="auto" w:fill="FFFFFF"/>
          <w:lang w:val="ru-RU"/>
        </w:rPr>
      </w:pPr>
      <w:r w:rsidRPr="00B31A35">
        <w:rPr>
          <w:rFonts w:ascii="Times New Roman" w:hAnsi="Times New Roman" w:cs="Times New Roman"/>
          <w:sz w:val="24"/>
          <w:szCs w:val="24"/>
          <w:shd w:val="clear" w:color="auto" w:fill="FFFFFF"/>
          <w:lang w:val="ru-RU"/>
        </w:rPr>
        <w:t>товарно-транспортная накладная (форма</w:t>
      </w:r>
      <w:r>
        <w:rPr>
          <w:rFonts w:ascii="Times New Roman" w:hAnsi="Times New Roman" w:cs="Times New Roman"/>
          <w:sz w:val="24"/>
          <w:szCs w:val="24"/>
          <w:shd w:val="clear" w:color="auto" w:fill="FFFFFF"/>
          <w:lang w:val="ru-RU"/>
        </w:rPr>
        <w:t>,</w:t>
      </w:r>
      <w:r w:rsidRPr="00B31A35">
        <w:rPr>
          <w:rFonts w:ascii="Times New Roman" w:hAnsi="Times New Roman" w:cs="Times New Roman"/>
          <w:sz w:val="24"/>
          <w:szCs w:val="24"/>
          <w:shd w:val="clear" w:color="auto" w:fill="FFFFFF"/>
          <w:lang w:val="ru-RU"/>
        </w:rPr>
        <w:t xml:space="preserve"> утвержденная и описанная в учетной политике Исполнителя (товарно-транспортная накладная на отходы); </w:t>
      </w:r>
    </w:p>
    <w:p w:rsidR="001D393B" w:rsidRPr="00B31A35" w:rsidRDefault="001D393B" w:rsidP="001D393B">
      <w:pPr>
        <w:pStyle w:val="a6"/>
        <w:ind w:firstLine="567"/>
        <w:jc w:val="both"/>
        <w:rPr>
          <w:rFonts w:ascii="Times New Roman" w:hAnsi="Times New Roman" w:cs="Times New Roman"/>
          <w:sz w:val="24"/>
          <w:szCs w:val="24"/>
          <w:shd w:val="clear" w:color="auto" w:fill="FFFFFF"/>
          <w:lang w:val="ru-RU"/>
        </w:rPr>
      </w:pPr>
      <w:r w:rsidRPr="00B31A35">
        <w:rPr>
          <w:rFonts w:ascii="Times New Roman" w:hAnsi="Times New Roman" w:cs="Times New Roman"/>
          <w:sz w:val="24"/>
          <w:szCs w:val="24"/>
          <w:shd w:val="clear" w:color="auto" w:fill="FFFFFF"/>
          <w:lang w:val="ru-RU"/>
        </w:rPr>
        <w:t>акт оказанных услуг (форма Р-1, согласно приказу МФ);</w:t>
      </w:r>
    </w:p>
    <w:p w:rsidR="001D393B" w:rsidRPr="0001442A" w:rsidRDefault="001D393B" w:rsidP="001D393B">
      <w:pPr>
        <w:pStyle w:val="a6"/>
        <w:ind w:firstLine="567"/>
        <w:jc w:val="both"/>
        <w:rPr>
          <w:rFonts w:ascii="Times New Roman" w:hAnsi="Times New Roman" w:cs="Times New Roman"/>
          <w:b/>
          <w:sz w:val="24"/>
          <w:szCs w:val="24"/>
          <w:shd w:val="clear" w:color="auto" w:fill="FFFFFF"/>
          <w:lang w:val="ru-RU"/>
        </w:rPr>
      </w:pPr>
      <w:r>
        <w:rPr>
          <w:rFonts w:ascii="Times New Roman" w:hAnsi="Times New Roman" w:cs="Times New Roman"/>
          <w:b/>
          <w:sz w:val="24"/>
          <w:szCs w:val="24"/>
          <w:shd w:val="clear" w:color="auto" w:fill="FFFFFF"/>
          <w:lang w:val="ru-RU"/>
        </w:rPr>
        <w:t>Также</w:t>
      </w:r>
      <w:r w:rsidRPr="0001442A">
        <w:rPr>
          <w:rFonts w:ascii="Times New Roman" w:hAnsi="Times New Roman" w:cs="Times New Roman"/>
          <w:b/>
          <w:sz w:val="24"/>
          <w:szCs w:val="24"/>
          <w:shd w:val="clear" w:color="auto" w:fill="FFFFFF"/>
          <w:lang w:val="ru-RU"/>
        </w:rPr>
        <w:t xml:space="preserve"> Исполнителем предоставляются следующие документы:</w:t>
      </w:r>
    </w:p>
    <w:p w:rsidR="001D393B" w:rsidRPr="00A07142" w:rsidRDefault="001D393B" w:rsidP="001D393B">
      <w:pPr>
        <w:pStyle w:val="a6"/>
        <w:ind w:firstLine="567"/>
        <w:jc w:val="both"/>
        <w:rPr>
          <w:rFonts w:ascii="Times New Roman" w:hAnsi="Times New Roman" w:cs="Times New Roman"/>
          <w:sz w:val="24"/>
          <w:szCs w:val="24"/>
          <w:shd w:val="clear" w:color="auto" w:fill="FFFFFF"/>
          <w:lang w:val="ru-RU"/>
        </w:rPr>
      </w:pPr>
      <w:r w:rsidRPr="00A07142">
        <w:rPr>
          <w:rFonts w:ascii="Times New Roman" w:hAnsi="Times New Roman" w:cs="Times New Roman"/>
          <w:sz w:val="24"/>
          <w:szCs w:val="24"/>
          <w:shd w:val="clear" w:color="auto" w:fill="FFFFFF"/>
          <w:lang w:val="ru-RU"/>
        </w:rPr>
        <w:t>учетная политика (при наличии);</w:t>
      </w:r>
    </w:p>
    <w:p w:rsidR="001D393B" w:rsidRPr="00ED7C0C" w:rsidRDefault="001D393B" w:rsidP="001D393B">
      <w:pPr>
        <w:pStyle w:val="a6"/>
        <w:ind w:firstLine="567"/>
        <w:jc w:val="both"/>
        <w:rPr>
          <w:rFonts w:ascii="Times New Roman" w:hAnsi="Times New Roman" w:cs="Times New Roman"/>
          <w:sz w:val="24"/>
          <w:szCs w:val="24"/>
          <w:shd w:val="clear" w:color="auto" w:fill="FFFFFF"/>
          <w:lang w:val="ru-RU"/>
        </w:rPr>
      </w:pPr>
      <w:r w:rsidRPr="00ED7C0C">
        <w:rPr>
          <w:rFonts w:ascii="Times New Roman" w:hAnsi="Times New Roman" w:cs="Times New Roman"/>
          <w:sz w:val="24"/>
          <w:szCs w:val="24"/>
          <w:lang w:val="ru-RU"/>
        </w:rPr>
        <w:t>материальная ведомость об остатках сырья (отходов, продукции, получаемой в результате утилизации отходов) на складе</w:t>
      </w:r>
      <w:r w:rsidRPr="00ED7C0C">
        <w:rPr>
          <w:rFonts w:ascii="Times New Roman" w:hAnsi="Times New Roman" w:cs="Times New Roman"/>
          <w:sz w:val="24"/>
          <w:szCs w:val="24"/>
          <w:shd w:val="clear" w:color="auto" w:fill="FFFFFF"/>
          <w:lang w:val="ru-RU"/>
        </w:rPr>
        <w:t>;</w:t>
      </w:r>
    </w:p>
    <w:p w:rsidR="001D393B" w:rsidRPr="00A07142" w:rsidRDefault="001D393B" w:rsidP="001D393B">
      <w:pPr>
        <w:pStyle w:val="a6"/>
        <w:ind w:firstLine="567"/>
        <w:jc w:val="both"/>
        <w:rPr>
          <w:rFonts w:ascii="Times New Roman" w:hAnsi="Times New Roman" w:cs="Times New Roman"/>
          <w:sz w:val="24"/>
          <w:szCs w:val="24"/>
          <w:shd w:val="clear" w:color="auto" w:fill="FFFFFF"/>
          <w:lang w:val="ru-RU"/>
        </w:rPr>
      </w:pPr>
      <w:r>
        <w:rPr>
          <w:rFonts w:ascii="Times New Roman" w:hAnsi="Times New Roman" w:cs="Times New Roman"/>
          <w:sz w:val="24"/>
          <w:szCs w:val="24"/>
          <w:lang w:val="ru-RU"/>
        </w:rPr>
        <w:t>о</w:t>
      </w:r>
      <w:r w:rsidRPr="000C7BC8">
        <w:rPr>
          <w:rFonts w:ascii="Times New Roman" w:hAnsi="Times New Roman" w:cs="Times New Roman"/>
          <w:sz w:val="24"/>
          <w:szCs w:val="24"/>
          <w:lang w:val="ru-RU"/>
        </w:rPr>
        <w:t>тчет о сборе и поставке отходов продукции (товаров)</w:t>
      </w:r>
      <w:r w:rsidRPr="000C7BC8">
        <w:rPr>
          <w:rFonts w:ascii="Times New Roman" w:hAnsi="Times New Roman" w:cs="Times New Roman"/>
          <w:sz w:val="24"/>
          <w:szCs w:val="24"/>
          <w:shd w:val="clear" w:color="auto" w:fill="FFFFFF"/>
          <w:lang w:val="ru-RU"/>
        </w:rPr>
        <w:t xml:space="preserve"> (Приложение</w:t>
      </w:r>
      <w:r w:rsidRPr="00A07142">
        <w:rPr>
          <w:rFonts w:ascii="Times New Roman" w:hAnsi="Times New Roman" w:cs="Times New Roman"/>
          <w:sz w:val="24"/>
          <w:szCs w:val="24"/>
          <w:shd w:val="clear" w:color="auto" w:fill="FFFFFF"/>
          <w:lang w:val="ru-RU"/>
        </w:rPr>
        <w:t xml:space="preserve"> </w:t>
      </w:r>
      <w:r>
        <w:rPr>
          <w:rFonts w:ascii="Times New Roman" w:hAnsi="Times New Roman" w:cs="Times New Roman"/>
          <w:sz w:val="24"/>
          <w:szCs w:val="24"/>
          <w:shd w:val="clear" w:color="auto" w:fill="FFFFFF"/>
          <w:lang w:val="ru-RU"/>
        </w:rPr>
        <w:t>№ 4 к Договору</w:t>
      </w:r>
      <w:r w:rsidRPr="00A07142">
        <w:rPr>
          <w:rFonts w:ascii="Times New Roman" w:hAnsi="Times New Roman" w:cs="Times New Roman"/>
          <w:sz w:val="24"/>
          <w:szCs w:val="24"/>
          <w:shd w:val="clear" w:color="auto" w:fill="FFFFFF"/>
          <w:lang w:val="ru-RU"/>
        </w:rPr>
        <w:t>);</w:t>
      </w:r>
    </w:p>
    <w:p w:rsidR="001D393B" w:rsidRPr="00A07142" w:rsidRDefault="00BC5C79" w:rsidP="001D393B">
      <w:pPr>
        <w:pStyle w:val="a6"/>
        <w:ind w:firstLine="567"/>
        <w:jc w:val="both"/>
        <w:rPr>
          <w:rFonts w:ascii="Times New Roman" w:hAnsi="Times New Roman" w:cs="Times New Roman"/>
          <w:sz w:val="24"/>
          <w:szCs w:val="24"/>
          <w:shd w:val="clear" w:color="auto" w:fill="FFFFFF"/>
          <w:lang w:val="ru-RU"/>
        </w:rPr>
      </w:pPr>
      <w:bookmarkStart w:id="13" w:name="_Hlk505163583"/>
      <w:r>
        <w:rPr>
          <w:rFonts w:ascii="Times New Roman" w:hAnsi="Times New Roman" w:cs="Times New Roman"/>
          <w:sz w:val="24"/>
          <w:szCs w:val="24"/>
          <w:shd w:val="clear" w:color="auto" w:fill="FFFFFF"/>
          <w:lang w:val="ru-RU"/>
        </w:rPr>
        <w:t xml:space="preserve">копии налоговых отчетов по ИПН </w:t>
      </w:r>
      <w:r w:rsidR="00FF40F6">
        <w:rPr>
          <w:rFonts w:ascii="Times New Roman" w:hAnsi="Times New Roman" w:cs="Times New Roman"/>
          <w:sz w:val="24"/>
          <w:szCs w:val="24"/>
          <w:shd w:val="clear" w:color="auto" w:fill="FFFFFF"/>
          <w:lang w:val="ru-RU"/>
        </w:rPr>
        <w:t xml:space="preserve">(200 форма с расшифровками и реестром) </w:t>
      </w:r>
      <w:r>
        <w:rPr>
          <w:rFonts w:ascii="Times New Roman" w:hAnsi="Times New Roman" w:cs="Times New Roman"/>
          <w:sz w:val="24"/>
          <w:szCs w:val="24"/>
          <w:shd w:val="clear" w:color="auto" w:fill="FFFFFF"/>
          <w:lang w:val="ru-RU"/>
        </w:rPr>
        <w:t>и НДС</w:t>
      </w:r>
      <w:r w:rsidR="00FF40F6">
        <w:rPr>
          <w:rFonts w:ascii="Times New Roman" w:hAnsi="Times New Roman" w:cs="Times New Roman"/>
          <w:sz w:val="24"/>
          <w:szCs w:val="24"/>
          <w:shd w:val="clear" w:color="auto" w:fill="FFFFFF"/>
          <w:lang w:val="ru-RU"/>
        </w:rPr>
        <w:t xml:space="preserve"> (300 форма)</w:t>
      </w:r>
      <w:r>
        <w:rPr>
          <w:rFonts w:ascii="Times New Roman" w:hAnsi="Times New Roman" w:cs="Times New Roman"/>
          <w:sz w:val="24"/>
          <w:szCs w:val="24"/>
          <w:shd w:val="clear" w:color="auto" w:fill="FFFFFF"/>
          <w:lang w:val="ru-RU"/>
        </w:rPr>
        <w:t xml:space="preserve"> и платежных поручений</w:t>
      </w:r>
      <w:r w:rsidR="00FF40F6">
        <w:rPr>
          <w:rFonts w:ascii="Times New Roman" w:hAnsi="Times New Roman" w:cs="Times New Roman"/>
          <w:sz w:val="24"/>
          <w:szCs w:val="24"/>
          <w:shd w:val="clear" w:color="auto" w:fill="FFFFFF"/>
          <w:lang w:val="ru-RU"/>
        </w:rPr>
        <w:t xml:space="preserve"> об оплате налогов</w:t>
      </w:r>
      <w:r>
        <w:rPr>
          <w:rFonts w:ascii="Times New Roman" w:hAnsi="Times New Roman" w:cs="Times New Roman"/>
          <w:sz w:val="24"/>
          <w:szCs w:val="24"/>
          <w:shd w:val="clear" w:color="auto" w:fill="FFFFFF"/>
          <w:lang w:val="ru-RU"/>
        </w:rPr>
        <w:t>;</w:t>
      </w:r>
    </w:p>
    <w:bookmarkEnd w:id="13"/>
    <w:p w:rsidR="00551D0C" w:rsidRDefault="00551D0C" w:rsidP="00551D0C">
      <w:pPr>
        <w:pStyle w:val="a6"/>
        <w:ind w:firstLine="567"/>
        <w:jc w:val="both"/>
        <w:rPr>
          <w:rFonts w:ascii="Times New Roman" w:hAnsi="Times New Roman" w:cs="Times New Roman"/>
          <w:sz w:val="24"/>
          <w:szCs w:val="24"/>
          <w:shd w:val="clear" w:color="auto" w:fill="FFFFFF"/>
          <w:lang w:val="ru-RU"/>
        </w:rPr>
      </w:pPr>
      <w:proofErr w:type="spellStart"/>
      <w:r w:rsidRPr="00451F6C">
        <w:rPr>
          <w:rFonts w:ascii="Times New Roman" w:hAnsi="Times New Roman" w:cs="Times New Roman"/>
          <w:bCs/>
          <w:sz w:val="24"/>
          <w:szCs w:val="24"/>
          <w:shd w:val="clear" w:color="auto" w:fill="FFFFFF"/>
          <w:lang w:val="ru-RU"/>
        </w:rPr>
        <w:t>оборотно</w:t>
      </w:r>
      <w:proofErr w:type="spellEnd"/>
      <w:r w:rsidRPr="00451F6C">
        <w:rPr>
          <w:rFonts w:ascii="Times New Roman" w:hAnsi="Times New Roman" w:cs="Times New Roman"/>
          <w:bCs/>
          <w:sz w:val="24"/>
          <w:szCs w:val="24"/>
          <w:shd w:val="clear" w:color="auto" w:fill="FFFFFF"/>
          <w:lang w:val="ru-RU"/>
        </w:rPr>
        <w:t>-сальдовая ведомость</w:t>
      </w:r>
      <w:r>
        <w:rPr>
          <w:rFonts w:ascii="Times New Roman" w:hAnsi="Times New Roman" w:cs="Times New Roman"/>
          <w:sz w:val="24"/>
          <w:szCs w:val="24"/>
          <w:shd w:val="clear" w:color="auto" w:fill="FFFFFF"/>
          <w:lang w:val="ru-RU"/>
        </w:rPr>
        <w:t>, на которой ведется учет отходов (счета 1310,1320);</w:t>
      </w:r>
    </w:p>
    <w:p w:rsidR="00551D0C" w:rsidRDefault="00551D0C" w:rsidP="00551D0C">
      <w:pPr>
        <w:pStyle w:val="a6"/>
        <w:ind w:firstLine="567"/>
        <w:jc w:val="both"/>
        <w:rPr>
          <w:rFonts w:ascii="Times New Roman" w:hAnsi="Times New Roman" w:cs="Times New Roman"/>
          <w:sz w:val="24"/>
          <w:szCs w:val="24"/>
          <w:shd w:val="clear" w:color="auto" w:fill="FFFFFF"/>
          <w:lang w:val="ru-RU"/>
        </w:rPr>
      </w:pPr>
      <w:proofErr w:type="spellStart"/>
      <w:r w:rsidRPr="003B65AE">
        <w:rPr>
          <w:rFonts w:ascii="Times New Roman" w:hAnsi="Times New Roman" w:cs="Times New Roman"/>
          <w:bCs/>
          <w:sz w:val="24"/>
          <w:szCs w:val="24"/>
          <w:shd w:val="clear" w:color="auto" w:fill="FFFFFF"/>
          <w:lang w:val="ru-RU"/>
        </w:rPr>
        <w:t>оборотно</w:t>
      </w:r>
      <w:proofErr w:type="spellEnd"/>
      <w:r w:rsidRPr="003B65AE">
        <w:rPr>
          <w:rFonts w:ascii="Times New Roman" w:hAnsi="Times New Roman" w:cs="Times New Roman"/>
          <w:bCs/>
          <w:sz w:val="24"/>
          <w:szCs w:val="24"/>
          <w:shd w:val="clear" w:color="auto" w:fill="FFFFFF"/>
          <w:lang w:val="ru-RU"/>
        </w:rPr>
        <w:t>-сальдовая ведомость</w:t>
      </w:r>
      <w:r w:rsidRPr="003B65AE">
        <w:rPr>
          <w:rFonts w:ascii="Times New Roman" w:hAnsi="Times New Roman" w:cs="Times New Roman"/>
          <w:sz w:val="24"/>
          <w:szCs w:val="24"/>
          <w:shd w:val="clear" w:color="auto" w:fill="FFFFFF"/>
          <w:lang w:val="ru-RU"/>
        </w:rPr>
        <w:t xml:space="preserve"> </w:t>
      </w:r>
      <w:r>
        <w:rPr>
          <w:rFonts w:ascii="Times New Roman" w:hAnsi="Times New Roman" w:cs="Times New Roman"/>
          <w:sz w:val="24"/>
          <w:szCs w:val="24"/>
          <w:shd w:val="clear" w:color="auto" w:fill="FFFFFF"/>
          <w:lang w:val="ru-RU"/>
        </w:rPr>
        <w:t>дебиторской задолженности (счет 1210).</w:t>
      </w:r>
    </w:p>
    <w:p w:rsidR="00F119D9" w:rsidRPr="00A07142" w:rsidRDefault="00F119D9" w:rsidP="00F119D9">
      <w:pPr>
        <w:pStyle w:val="a6"/>
        <w:ind w:firstLine="567"/>
        <w:jc w:val="both"/>
        <w:rPr>
          <w:rFonts w:ascii="Times New Roman" w:hAnsi="Times New Roman" w:cs="Times New Roman"/>
          <w:sz w:val="24"/>
          <w:szCs w:val="24"/>
          <w:shd w:val="clear" w:color="auto" w:fill="FFFFFF"/>
          <w:lang w:val="ru-RU"/>
        </w:rPr>
      </w:pPr>
      <w:r w:rsidRPr="00E7003D">
        <w:rPr>
          <w:rFonts w:ascii="Times New Roman" w:hAnsi="Times New Roman" w:cs="Times New Roman"/>
          <w:bCs/>
          <w:sz w:val="24"/>
          <w:szCs w:val="24"/>
          <w:shd w:val="clear" w:color="auto" w:fill="FFFFFF"/>
          <w:lang w:val="ru-RU"/>
        </w:rPr>
        <w:t xml:space="preserve">Вышеперечисленные документы, представляемые на бумажном носителе, должны быть прошиты, пронумерованы, </w:t>
      </w:r>
      <w:bookmarkStart w:id="14" w:name="_Hlk498701531"/>
      <w:r w:rsidRPr="00E7003D">
        <w:rPr>
          <w:rFonts w:ascii="Times New Roman" w:hAnsi="Times New Roman" w:cs="Times New Roman"/>
          <w:bCs/>
          <w:sz w:val="24"/>
          <w:szCs w:val="24"/>
          <w:shd w:val="clear" w:color="auto" w:fill="FFFFFF"/>
          <w:lang w:val="ru-RU"/>
        </w:rPr>
        <w:t>в последовательности согласно их упоминанию (указанию) в п. 3.2. Договора,</w:t>
      </w:r>
      <w:bookmarkEnd w:id="14"/>
      <w:r w:rsidRPr="00E7003D">
        <w:rPr>
          <w:rFonts w:ascii="Times New Roman" w:hAnsi="Times New Roman" w:cs="Times New Roman"/>
          <w:bCs/>
          <w:sz w:val="24"/>
          <w:szCs w:val="24"/>
          <w:shd w:val="clear" w:color="auto" w:fill="FFFFFF"/>
          <w:lang w:val="ru-RU"/>
        </w:rPr>
        <w:t xml:space="preserve"> заверены подписью уполномоченного должностного лица Исполнителя с приложением соответствующего документа о полномочиях, а также печатью Исполнителя. Ответственность за достоверность сведений, указанных в предоставленных документах, несет Исполнитель.</w:t>
      </w:r>
      <w:r w:rsidRPr="0001442A">
        <w:rPr>
          <w:rFonts w:ascii="Times New Roman" w:hAnsi="Times New Roman" w:cs="Times New Roman"/>
          <w:b/>
          <w:sz w:val="24"/>
          <w:szCs w:val="24"/>
          <w:shd w:val="clear" w:color="auto" w:fill="FFFFFF"/>
          <w:lang w:val="ru-RU"/>
        </w:rPr>
        <w:t xml:space="preserve"> </w:t>
      </w:r>
    </w:p>
    <w:p w:rsidR="007F7547" w:rsidRDefault="007F7547" w:rsidP="007F7547">
      <w:pPr>
        <w:pStyle w:val="a6"/>
        <w:ind w:firstLine="567"/>
        <w:jc w:val="both"/>
        <w:rPr>
          <w:rFonts w:ascii="Times New Roman" w:hAnsi="Times New Roman" w:cs="Times New Roman"/>
          <w:bCs/>
          <w:sz w:val="24"/>
          <w:szCs w:val="24"/>
          <w:lang w:val="ru-RU"/>
        </w:rPr>
      </w:pPr>
    </w:p>
    <w:p w:rsidR="007F7547" w:rsidRDefault="007F7547" w:rsidP="007F7547">
      <w:pPr>
        <w:pStyle w:val="a6"/>
        <w:ind w:firstLine="567"/>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4. Порядок и сроки рассмотрения Заказчиком заявления Исполнителя</w:t>
      </w:r>
    </w:p>
    <w:p w:rsidR="007F7547" w:rsidRDefault="007F7547" w:rsidP="007F7547">
      <w:pPr>
        <w:pStyle w:val="a6"/>
        <w:ind w:firstLine="567"/>
        <w:jc w:val="both"/>
        <w:rPr>
          <w:rFonts w:ascii="Times New Roman" w:hAnsi="Times New Roman" w:cs="Times New Roman"/>
          <w:spacing w:val="2"/>
          <w:sz w:val="24"/>
          <w:szCs w:val="24"/>
          <w:shd w:val="clear" w:color="auto" w:fill="FFFFFF"/>
          <w:lang w:val="ru-RU"/>
        </w:rPr>
      </w:pPr>
      <w:r>
        <w:rPr>
          <w:rFonts w:ascii="Times New Roman" w:hAnsi="Times New Roman" w:cs="Times New Roman"/>
          <w:bCs/>
          <w:sz w:val="24"/>
          <w:szCs w:val="24"/>
          <w:lang w:val="ru-RU"/>
        </w:rPr>
        <w:t>4.1. Рассмотрение заявления Исполнителя и приложенных к нему документов об оплате оказанных им Услуг</w:t>
      </w:r>
      <w:r>
        <w:rPr>
          <w:rFonts w:ascii="Times New Roman" w:hAnsi="Times New Roman" w:cs="Times New Roman"/>
          <w:spacing w:val="2"/>
          <w:sz w:val="24"/>
          <w:szCs w:val="24"/>
          <w:shd w:val="clear" w:color="auto" w:fill="FFFFFF"/>
          <w:lang w:val="ru-RU"/>
        </w:rPr>
        <w:t>, осуществляется Заказчиком не более 15 (пятнадцати) рабочих дней с даты получения их Заказчиком при условии предоставления документов в полном объеме и надлежащим образом оформленных в соответствии с условиями Договора.</w:t>
      </w:r>
    </w:p>
    <w:p w:rsidR="007F7547" w:rsidRDefault="007F7547" w:rsidP="007F7547">
      <w:pPr>
        <w:pStyle w:val="a6"/>
        <w:ind w:firstLine="567"/>
        <w:jc w:val="both"/>
        <w:rPr>
          <w:rFonts w:ascii="Times New Roman" w:hAnsi="Times New Roman" w:cs="Times New Roman"/>
          <w:bCs/>
          <w:sz w:val="24"/>
          <w:szCs w:val="24"/>
          <w:lang w:val="ru-RU"/>
        </w:rPr>
      </w:pPr>
      <w:r w:rsidRPr="00D574E9">
        <w:rPr>
          <w:rFonts w:ascii="Times New Roman" w:hAnsi="Times New Roman" w:cs="Times New Roman"/>
          <w:bCs/>
          <w:sz w:val="24"/>
          <w:szCs w:val="24"/>
          <w:lang w:val="ru-RU"/>
        </w:rPr>
        <w:t>4.2. Заказчик, в пределах срока, указанного в п. 4.1. Договора, вправе запросить (истребовать) у Исполнителя дополнительные документы для определения и/или подтверждения объема и стоимости оказанных услуг Исполнителя, включая документы, подтверждающие определение массы (взвешивание) отходов, если запрашиваемые документы и/или сведения содержат в себе информацию касательно рассматриваемого вопроса.</w:t>
      </w:r>
      <w:r>
        <w:rPr>
          <w:rFonts w:ascii="Times New Roman" w:hAnsi="Times New Roman" w:cs="Times New Roman"/>
          <w:bCs/>
          <w:sz w:val="24"/>
          <w:szCs w:val="24"/>
          <w:lang w:val="ru-RU"/>
        </w:rPr>
        <w:t xml:space="preserve"> </w:t>
      </w:r>
    </w:p>
    <w:p w:rsidR="007F7547" w:rsidRDefault="007F7547" w:rsidP="007F7547">
      <w:pPr>
        <w:pStyle w:val="a6"/>
        <w:ind w:firstLine="567"/>
        <w:jc w:val="both"/>
        <w:rPr>
          <w:rFonts w:ascii="Times New Roman" w:hAnsi="Times New Roman" w:cs="Times New Roman"/>
          <w:bCs/>
          <w:sz w:val="24"/>
          <w:szCs w:val="24"/>
          <w:lang w:val="ru-RU"/>
        </w:rPr>
      </w:pPr>
      <w:r>
        <w:rPr>
          <w:rFonts w:ascii="Times New Roman" w:hAnsi="Times New Roman" w:cs="Times New Roman"/>
          <w:bCs/>
          <w:sz w:val="24"/>
          <w:szCs w:val="24"/>
          <w:lang w:val="ru-RU"/>
        </w:rPr>
        <w:t xml:space="preserve">4.3. При направлении Заказчиком Исполнителю запроса (требования) в соответствии с п. 4.2. Договора, течение срока рассмотрения заявления Исполнителя, указанного в п. 4.1. </w:t>
      </w:r>
      <w:r w:rsidR="00EB2603">
        <w:rPr>
          <w:rFonts w:ascii="Times New Roman" w:hAnsi="Times New Roman" w:cs="Times New Roman"/>
          <w:bCs/>
          <w:sz w:val="24"/>
          <w:szCs w:val="24"/>
          <w:lang w:val="ru-RU"/>
        </w:rPr>
        <w:t xml:space="preserve">Договора </w:t>
      </w:r>
      <w:r>
        <w:rPr>
          <w:rFonts w:ascii="Times New Roman" w:hAnsi="Times New Roman" w:cs="Times New Roman"/>
          <w:bCs/>
          <w:sz w:val="24"/>
          <w:szCs w:val="24"/>
          <w:lang w:val="ru-RU"/>
        </w:rPr>
        <w:t>приостанавливается и считается возобновленным с даты предоставления Исполнителем запрашиваемых (</w:t>
      </w:r>
      <w:proofErr w:type="spellStart"/>
      <w:r>
        <w:rPr>
          <w:rFonts w:ascii="Times New Roman" w:hAnsi="Times New Roman" w:cs="Times New Roman"/>
          <w:bCs/>
          <w:sz w:val="24"/>
          <w:szCs w:val="24"/>
          <w:lang w:val="ru-RU"/>
        </w:rPr>
        <w:t>истребуемых</w:t>
      </w:r>
      <w:proofErr w:type="spellEnd"/>
      <w:r>
        <w:rPr>
          <w:rFonts w:ascii="Times New Roman" w:hAnsi="Times New Roman" w:cs="Times New Roman"/>
          <w:bCs/>
          <w:sz w:val="24"/>
          <w:szCs w:val="24"/>
          <w:lang w:val="ru-RU"/>
        </w:rPr>
        <w:t xml:space="preserve">) Заказчиком документов. </w:t>
      </w:r>
    </w:p>
    <w:p w:rsidR="007F7547" w:rsidRDefault="007F7547" w:rsidP="007F7547">
      <w:pPr>
        <w:pStyle w:val="a6"/>
        <w:ind w:firstLine="567"/>
        <w:jc w:val="both"/>
        <w:rPr>
          <w:rFonts w:ascii="Times New Roman" w:hAnsi="Times New Roman" w:cs="Times New Roman"/>
          <w:bCs/>
          <w:sz w:val="24"/>
          <w:szCs w:val="24"/>
          <w:lang w:val="ru-RU"/>
        </w:rPr>
      </w:pPr>
      <w:r>
        <w:rPr>
          <w:rFonts w:ascii="Times New Roman" w:hAnsi="Times New Roman" w:cs="Times New Roman"/>
          <w:bCs/>
          <w:sz w:val="24"/>
          <w:szCs w:val="24"/>
          <w:lang w:val="ru-RU"/>
        </w:rPr>
        <w:t xml:space="preserve">4.4. Заказчик по результатам рассмотрения заявления Исполнителя, при условии предоставления Исполнителем документов в </w:t>
      </w:r>
      <w:r>
        <w:rPr>
          <w:rFonts w:ascii="Times New Roman" w:hAnsi="Times New Roman" w:cs="Times New Roman"/>
          <w:spacing w:val="2"/>
          <w:sz w:val="24"/>
          <w:szCs w:val="24"/>
          <w:shd w:val="clear" w:color="auto" w:fill="FFFFFF"/>
          <w:lang w:val="ru-RU"/>
        </w:rPr>
        <w:t>полном объеме и надлежащим образом оформленных</w:t>
      </w:r>
      <w:r>
        <w:rPr>
          <w:rFonts w:ascii="Times New Roman" w:hAnsi="Times New Roman" w:cs="Times New Roman"/>
          <w:bCs/>
          <w:sz w:val="24"/>
          <w:szCs w:val="24"/>
          <w:lang w:val="ru-RU"/>
        </w:rPr>
        <w:t xml:space="preserve">, предусмотренных условиями Договора, и фактического подтверждения заявленной Исполнителем суммы оплаты </w:t>
      </w:r>
      <w:proofErr w:type="gramStart"/>
      <w:r>
        <w:rPr>
          <w:rFonts w:ascii="Times New Roman" w:hAnsi="Times New Roman" w:cs="Times New Roman"/>
          <w:bCs/>
          <w:sz w:val="24"/>
          <w:szCs w:val="24"/>
          <w:lang w:val="ru-RU"/>
        </w:rPr>
        <w:t>за Услуги</w:t>
      </w:r>
      <w:proofErr w:type="gramEnd"/>
      <w:r>
        <w:rPr>
          <w:rFonts w:ascii="Times New Roman" w:hAnsi="Times New Roman" w:cs="Times New Roman"/>
          <w:bCs/>
          <w:sz w:val="24"/>
          <w:szCs w:val="24"/>
          <w:lang w:val="ru-RU"/>
        </w:rPr>
        <w:t>, обязан подписать предоставленный Исполнителем Акт оказанных услуг.</w:t>
      </w:r>
    </w:p>
    <w:p w:rsidR="007F7547" w:rsidRDefault="007F7547" w:rsidP="007F7547">
      <w:pPr>
        <w:pStyle w:val="a6"/>
        <w:ind w:firstLine="567"/>
        <w:jc w:val="both"/>
        <w:rPr>
          <w:rFonts w:ascii="Times New Roman" w:hAnsi="Times New Roman" w:cs="Times New Roman"/>
          <w:bCs/>
          <w:sz w:val="24"/>
          <w:szCs w:val="24"/>
          <w:lang w:val="ru-RU"/>
        </w:rPr>
      </w:pPr>
      <w:r>
        <w:rPr>
          <w:rFonts w:ascii="Times New Roman" w:hAnsi="Times New Roman" w:cs="Times New Roman"/>
          <w:bCs/>
          <w:sz w:val="24"/>
          <w:szCs w:val="24"/>
          <w:lang w:val="ru-RU"/>
        </w:rPr>
        <w:t xml:space="preserve">4.5. Заказчик вправе отказать в рассмотрении заявления Исполнителя об оплате оказанных Услуг и возвратить документы, необходимые для определения объема и стоимости Услуг Исполнителя в случае получения документов в неполном объеме и (или) ненадлежащим образом оформленных по Договору, направив письмо с замечаниями и с указанием срока для их устранения. При направлении Заказчиком Исполнителю письма с замечаниями, течение срока рассмотрения заявления Исполнителя, указанного в п. 4.1. </w:t>
      </w:r>
      <w:r w:rsidR="00EB2603">
        <w:rPr>
          <w:rFonts w:ascii="Times New Roman" w:hAnsi="Times New Roman" w:cs="Times New Roman"/>
          <w:bCs/>
          <w:sz w:val="24"/>
          <w:szCs w:val="24"/>
          <w:lang w:val="ru-RU"/>
        </w:rPr>
        <w:t>Договора</w:t>
      </w:r>
      <w:r w:rsidR="009C65E7">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 xml:space="preserve">приостанавливается и считается возобновленным с даты повторного предоставления Исполнителем документов.  При этом </w:t>
      </w:r>
      <w:r>
        <w:rPr>
          <w:rFonts w:ascii="Times New Roman" w:hAnsi="Times New Roman" w:cs="Times New Roman"/>
          <w:sz w:val="24"/>
          <w:szCs w:val="24"/>
          <w:lang w:val="ru-RU"/>
        </w:rPr>
        <w:t xml:space="preserve">Исполнитель вправе устранить указанные Заказчиком недостатки и вновь подать Заказчику заявление не более 2 (двух) раз, т.е. при направлении 3 (третьего) мотивированного отказа в рассмотрении заявления Исполнителя об оплате оказанных Услуг, Заказчик вправе отказать в оплате Услуг.  </w:t>
      </w:r>
    </w:p>
    <w:p w:rsidR="007F7547" w:rsidRDefault="007F7547" w:rsidP="007F7547">
      <w:pPr>
        <w:pStyle w:val="a6"/>
        <w:ind w:firstLine="567"/>
        <w:jc w:val="both"/>
        <w:rPr>
          <w:rFonts w:ascii="Times New Roman" w:hAnsi="Times New Roman" w:cs="Times New Roman"/>
          <w:bCs/>
          <w:sz w:val="24"/>
          <w:szCs w:val="24"/>
          <w:lang w:val="ru-RU"/>
        </w:rPr>
      </w:pPr>
      <w:r>
        <w:rPr>
          <w:rFonts w:ascii="Times New Roman" w:hAnsi="Times New Roman" w:cs="Times New Roman"/>
          <w:sz w:val="24"/>
          <w:szCs w:val="24"/>
          <w:lang w:val="ru-RU"/>
        </w:rPr>
        <w:t xml:space="preserve">4.6. </w:t>
      </w:r>
      <w:r>
        <w:rPr>
          <w:rFonts w:ascii="Times New Roman" w:hAnsi="Times New Roman" w:cs="Times New Roman"/>
          <w:bCs/>
          <w:sz w:val="24"/>
          <w:szCs w:val="24"/>
          <w:lang w:val="ru-RU"/>
        </w:rPr>
        <w:t xml:space="preserve">Заказчик вправе отказать в рассмотрении заявления Исполнителя об оплате оказанных Услуг в случае нарушения срока, предусмотренного </w:t>
      </w:r>
      <w:r w:rsidR="00EB2603">
        <w:rPr>
          <w:rFonts w:ascii="Times New Roman" w:hAnsi="Times New Roman" w:cs="Times New Roman"/>
          <w:bCs/>
          <w:sz w:val="24"/>
          <w:szCs w:val="24"/>
          <w:lang w:val="ru-RU"/>
        </w:rPr>
        <w:t>п.</w:t>
      </w:r>
      <w:r>
        <w:rPr>
          <w:rFonts w:ascii="Times New Roman" w:hAnsi="Times New Roman" w:cs="Times New Roman"/>
          <w:bCs/>
          <w:sz w:val="24"/>
          <w:szCs w:val="24"/>
          <w:lang w:val="ru-RU"/>
        </w:rPr>
        <w:t xml:space="preserve"> 3.1. Договора.  При этом </w:t>
      </w:r>
      <w:r>
        <w:rPr>
          <w:rFonts w:ascii="Times New Roman" w:hAnsi="Times New Roman" w:cs="Times New Roman"/>
          <w:bCs/>
          <w:sz w:val="24"/>
          <w:szCs w:val="24"/>
          <w:lang w:val="ru-RU"/>
        </w:rPr>
        <w:lastRenderedPageBreak/>
        <w:t>Заказчик направляет Исполнителю, мотивированный ответ об отказе в рассмотрении заявления Исполнителя и оплате оказанных Услуг.</w:t>
      </w:r>
    </w:p>
    <w:p w:rsidR="007F7547" w:rsidRDefault="007F7547" w:rsidP="007F7547">
      <w:pPr>
        <w:pStyle w:val="a6"/>
        <w:ind w:firstLine="567"/>
        <w:jc w:val="both"/>
        <w:rPr>
          <w:rFonts w:ascii="Times New Roman" w:hAnsi="Times New Roman" w:cs="Times New Roman"/>
          <w:bCs/>
          <w:sz w:val="24"/>
          <w:szCs w:val="24"/>
          <w:lang w:val="ru-RU"/>
        </w:rPr>
      </w:pPr>
    </w:p>
    <w:p w:rsidR="007F7547" w:rsidRDefault="007F7547" w:rsidP="007F7547">
      <w:pPr>
        <w:pStyle w:val="a6"/>
        <w:ind w:firstLine="567"/>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5. Размер платы и порядок взаиморасчетов (оплаты)</w:t>
      </w:r>
    </w:p>
    <w:p w:rsidR="007F7547" w:rsidRDefault="007F7547" w:rsidP="007F7547">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5.1. Стоимость оказанных Услуг по Договору составляет _____ (_________) тенге с учетом/без учета НДС за 1 (один) килограмм </w:t>
      </w:r>
      <w:r w:rsidR="00F119D9">
        <w:rPr>
          <w:rFonts w:ascii="Times New Roman" w:hAnsi="Times New Roman" w:cs="Times New Roman"/>
          <w:sz w:val="24"/>
          <w:szCs w:val="24"/>
          <w:lang w:val="ru-RU"/>
        </w:rPr>
        <w:t>собранных и транспортированных</w:t>
      </w:r>
      <w:r>
        <w:rPr>
          <w:rFonts w:ascii="Times New Roman" w:hAnsi="Times New Roman" w:cs="Times New Roman"/>
          <w:sz w:val="24"/>
          <w:szCs w:val="24"/>
          <w:lang w:val="ru-RU"/>
        </w:rPr>
        <w:t xml:space="preserve"> отходов. </w:t>
      </w:r>
    </w:p>
    <w:p w:rsidR="007F7547" w:rsidRDefault="007F7547" w:rsidP="007F7547">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5.2. Общая сумма Договора составляет __________</w:t>
      </w:r>
      <w:r w:rsidRPr="00826CA9">
        <w:rPr>
          <w:rFonts w:ascii="Times New Roman" w:hAnsi="Times New Roman" w:cs="Times New Roman"/>
          <w:sz w:val="24"/>
          <w:szCs w:val="24"/>
          <w:lang w:val="ru-RU"/>
        </w:rPr>
        <w:t xml:space="preserve"> (</w:t>
      </w:r>
      <w:r>
        <w:rPr>
          <w:rFonts w:ascii="Times New Roman" w:hAnsi="Times New Roman" w:cs="Times New Roman"/>
          <w:sz w:val="24"/>
          <w:szCs w:val="24"/>
          <w:lang w:val="ru-RU"/>
        </w:rPr>
        <w:t>______________) тенге с учетом/без учета НДС (далее – общая сумма Договора). Исполнитель является/не является плательщиком НДС.</w:t>
      </w:r>
    </w:p>
    <w:p w:rsidR="00654502" w:rsidRDefault="007F7547" w:rsidP="007F7547">
      <w:pPr>
        <w:pStyle w:val="a6"/>
        <w:ind w:firstLine="567"/>
        <w:jc w:val="both"/>
        <w:rPr>
          <w:rFonts w:ascii="Times New Roman" w:hAnsi="Times New Roman" w:cs="Times New Roman"/>
          <w:sz w:val="24"/>
          <w:szCs w:val="24"/>
          <w:lang w:val="ru-RU"/>
        </w:rPr>
      </w:pPr>
      <w:r w:rsidRPr="002A7A08">
        <w:rPr>
          <w:rFonts w:ascii="Times New Roman" w:hAnsi="Times New Roman" w:cs="Times New Roman"/>
          <w:bCs/>
          <w:sz w:val="24"/>
          <w:szCs w:val="24"/>
          <w:lang w:val="ru-RU"/>
        </w:rPr>
        <w:t>5.3.</w:t>
      </w:r>
      <w:r w:rsidRPr="002A7A08">
        <w:rPr>
          <w:rFonts w:ascii="Times New Roman" w:hAnsi="Times New Roman" w:cs="Times New Roman"/>
          <w:sz w:val="24"/>
          <w:szCs w:val="24"/>
        </w:rPr>
        <w:t> </w:t>
      </w:r>
      <w:r w:rsidRPr="002A7A08">
        <w:rPr>
          <w:rFonts w:ascii="Times New Roman" w:hAnsi="Times New Roman" w:cs="Times New Roman"/>
          <w:sz w:val="24"/>
          <w:szCs w:val="24"/>
          <w:lang w:val="ru-RU"/>
        </w:rPr>
        <w:t xml:space="preserve">Стоимость оказанных Услуг за 1 (один) килограмм </w:t>
      </w:r>
      <w:r w:rsidR="00F119D9">
        <w:rPr>
          <w:rFonts w:ascii="Times New Roman" w:hAnsi="Times New Roman" w:cs="Times New Roman"/>
          <w:sz w:val="24"/>
          <w:szCs w:val="24"/>
          <w:lang w:val="ru-RU"/>
        </w:rPr>
        <w:t>собранных и транспортированных отходов</w:t>
      </w:r>
      <w:r w:rsidRPr="002A7A08">
        <w:rPr>
          <w:rFonts w:ascii="Times New Roman" w:hAnsi="Times New Roman" w:cs="Times New Roman"/>
          <w:sz w:val="24"/>
          <w:szCs w:val="24"/>
          <w:lang w:val="ru-RU"/>
        </w:rPr>
        <w:t xml:space="preserve">, указанная в </w:t>
      </w:r>
      <w:r w:rsidR="00EB2603">
        <w:rPr>
          <w:rFonts w:ascii="Times New Roman" w:hAnsi="Times New Roman" w:cs="Times New Roman"/>
          <w:sz w:val="24"/>
          <w:szCs w:val="24"/>
          <w:lang w:val="ru-RU"/>
        </w:rPr>
        <w:t>п.</w:t>
      </w:r>
      <w:r w:rsidRPr="002A7A08">
        <w:rPr>
          <w:rFonts w:ascii="Times New Roman" w:hAnsi="Times New Roman" w:cs="Times New Roman"/>
          <w:sz w:val="24"/>
          <w:szCs w:val="24"/>
          <w:lang w:val="ru-RU"/>
        </w:rPr>
        <w:t xml:space="preserve"> 5.1. настоящего Договора, а также </w:t>
      </w:r>
      <w:r w:rsidR="00125F91">
        <w:rPr>
          <w:rFonts w:ascii="Times New Roman" w:hAnsi="Times New Roman" w:cs="Times New Roman"/>
          <w:sz w:val="24"/>
          <w:szCs w:val="24"/>
          <w:lang w:val="ru-RU"/>
        </w:rPr>
        <w:t>о</w:t>
      </w:r>
      <w:r w:rsidRPr="002A7A08">
        <w:rPr>
          <w:rFonts w:ascii="Times New Roman" w:hAnsi="Times New Roman" w:cs="Times New Roman"/>
          <w:sz w:val="24"/>
          <w:szCs w:val="24"/>
          <w:lang w:val="ru-RU"/>
        </w:rPr>
        <w:t xml:space="preserve">бщая сумма Договора, предусмотренная </w:t>
      </w:r>
      <w:r w:rsidR="00EB2603">
        <w:rPr>
          <w:rFonts w:ascii="Times New Roman" w:hAnsi="Times New Roman" w:cs="Times New Roman"/>
          <w:sz w:val="24"/>
          <w:szCs w:val="24"/>
          <w:lang w:val="ru-RU"/>
        </w:rPr>
        <w:t>п.</w:t>
      </w:r>
      <w:r w:rsidRPr="002A7A08">
        <w:rPr>
          <w:rFonts w:ascii="Times New Roman" w:hAnsi="Times New Roman" w:cs="Times New Roman"/>
          <w:sz w:val="24"/>
          <w:szCs w:val="24"/>
          <w:lang w:val="ru-RU"/>
        </w:rPr>
        <w:t xml:space="preserve"> 5.2</w:t>
      </w:r>
      <w:r>
        <w:rPr>
          <w:rFonts w:ascii="Times New Roman" w:hAnsi="Times New Roman" w:cs="Times New Roman"/>
          <w:sz w:val="24"/>
          <w:szCs w:val="24"/>
          <w:lang w:val="ru-RU"/>
        </w:rPr>
        <w:t>.</w:t>
      </w:r>
      <w:r w:rsidRPr="002A7A08">
        <w:rPr>
          <w:rFonts w:ascii="Times New Roman" w:hAnsi="Times New Roman" w:cs="Times New Roman"/>
          <w:sz w:val="24"/>
          <w:szCs w:val="24"/>
          <w:lang w:val="ru-RU"/>
        </w:rPr>
        <w:t xml:space="preserve"> настоящего Договора, </w:t>
      </w:r>
      <w:r w:rsidR="00DC7D53">
        <w:rPr>
          <w:rFonts w:ascii="Times New Roman" w:hAnsi="Times New Roman" w:cs="Times New Roman"/>
          <w:sz w:val="24"/>
          <w:szCs w:val="24"/>
          <w:lang w:val="ru-RU"/>
        </w:rPr>
        <w:t xml:space="preserve">могут быть </w:t>
      </w:r>
      <w:r w:rsidRPr="002A7A08">
        <w:rPr>
          <w:rFonts w:ascii="Times New Roman" w:hAnsi="Times New Roman" w:cs="Times New Roman"/>
          <w:sz w:val="24"/>
          <w:szCs w:val="24"/>
          <w:lang w:val="ru-RU"/>
        </w:rPr>
        <w:t>и изменены с учетом инфляции и (или) изменения размера ут</w:t>
      </w:r>
      <w:r w:rsidR="00654502">
        <w:rPr>
          <w:rFonts w:ascii="Times New Roman" w:hAnsi="Times New Roman" w:cs="Times New Roman"/>
          <w:sz w:val="24"/>
          <w:szCs w:val="24"/>
          <w:lang w:val="ru-RU"/>
        </w:rPr>
        <w:t>илизационного платежа за отходы</w:t>
      </w:r>
      <w:r w:rsidRPr="002A7A08">
        <w:rPr>
          <w:rFonts w:ascii="Times New Roman" w:hAnsi="Times New Roman" w:cs="Times New Roman"/>
          <w:sz w:val="24"/>
          <w:szCs w:val="24"/>
          <w:lang w:val="ru-RU"/>
        </w:rPr>
        <w:t>.</w:t>
      </w:r>
    </w:p>
    <w:p w:rsidR="007F7547" w:rsidRPr="002A7A08" w:rsidRDefault="007F7547" w:rsidP="007F7547">
      <w:pPr>
        <w:pStyle w:val="a6"/>
        <w:ind w:firstLine="567"/>
        <w:jc w:val="both"/>
        <w:rPr>
          <w:rFonts w:ascii="Times New Roman" w:hAnsi="Times New Roman" w:cs="Times New Roman"/>
          <w:sz w:val="24"/>
          <w:szCs w:val="24"/>
          <w:lang w:val="ru-RU"/>
        </w:rPr>
      </w:pPr>
      <w:r w:rsidRPr="002A7A08">
        <w:rPr>
          <w:rFonts w:ascii="Times New Roman" w:hAnsi="Times New Roman" w:cs="Times New Roman"/>
          <w:sz w:val="24"/>
          <w:szCs w:val="24"/>
          <w:lang w:val="ru-RU"/>
        </w:rPr>
        <w:t xml:space="preserve">При этом, Заказчик </w:t>
      </w:r>
      <w:r w:rsidR="00125F91">
        <w:rPr>
          <w:rFonts w:ascii="Times New Roman" w:hAnsi="Times New Roman" w:cs="Times New Roman"/>
          <w:sz w:val="24"/>
          <w:szCs w:val="24"/>
          <w:lang w:val="ru-RU"/>
        </w:rPr>
        <w:t>вправе</w:t>
      </w:r>
      <w:r w:rsidRPr="002A7A08">
        <w:rPr>
          <w:rFonts w:ascii="Times New Roman" w:hAnsi="Times New Roman" w:cs="Times New Roman"/>
          <w:sz w:val="24"/>
          <w:szCs w:val="24"/>
          <w:lang w:val="ru-RU"/>
        </w:rPr>
        <w:t xml:space="preserve"> уведомить о необходимости </w:t>
      </w:r>
      <w:r w:rsidR="00BA42B3">
        <w:rPr>
          <w:rFonts w:ascii="Times New Roman" w:hAnsi="Times New Roman" w:cs="Times New Roman"/>
          <w:sz w:val="24"/>
          <w:szCs w:val="24"/>
          <w:lang w:val="ru-RU"/>
        </w:rPr>
        <w:t>изменения</w:t>
      </w:r>
      <w:r w:rsidRPr="002A7A08">
        <w:rPr>
          <w:rFonts w:ascii="Times New Roman" w:hAnsi="Times New Roman" w:cs="Times New Roman"/>
          <w:sz w:val="24"/>
          <w:szCs w:val="24"/>
          <w:lang w:val="ru-RU"/>
        </w:rPr>
        <w:t xml:space="preserve"> вышеуказанных сумм и их последующего изменения путем подписания дополнительного соглашения в течение 5 (пяти) рабочих дней со дня возникновения такой необходимости. Исполнитель</w:t>
      </w:r>
      <w:r w:rsidR="006520CD">
        <w:rPr>
          <w:rFonts w:ascii="Times New Roman" w:hAnsi="Times New Roman" w:cs="Times New Roman"/>
          <w:sz w:val="24"/>
          <w:szCs w:val="24"/>
          <w:lang w:val="ru-RU"/>
        </w:rPr>
        <w:t>, при желании</w:t>
      </w:r>
      <w:r w:rsidRPr="002A7A08">
        <w:rPr>
          <w:rFonts w:ascii="Times New Roman" w:hAnsi="Times New Roman" w:cs="Times New Roman"/>
          <w:sz w:val="24"/>
          <w:szCs w:val="24"/>
          <w:lang w:val="ru-RU"/>
        </w:rPr>
        <w:t xml:space="preserve">, в свою очередь, </w:t>
      </w:r>
      <w:r w:rsidR="006520CD">
        <w:rPr>
          <w:rFonts w:ascii="Times New Roman" w:hAnsi="Times New Roman" w:cs="Times New Roman"/>
          <w:sz w:val="24"/>
          <w:szCs w:val="24"/>
          <w:lang w:val="ru-RU"/>
        </w:rPr>
        <w:t>подписывает</w:t>
      </w:r>
      <w:r>
        <w:rPr>
          <w:rFonts w:ascii="Times New Roman" w:hAnsi="Times New Roman" w:cs="Times New Roman"/>
          <w:sz w:val="24"/>
          <w:szCs w:val="24"/>
          <w:lang w:val="ru-RU"/>
        </w:rPr>
        <w:t xml:space="preserve"> соответствую</w:t>
      </w:r>
      <w:r w:rsidRPr="002A7A08">
        <w:rPr>
          <w:rFonts w:ascii="Times New Roman" w:hAnsi="Times New Roman" w:cs="Times New Roman"/>
          <w:sz w:val="24"/>
          <w:szCs w:val="24"/>
          <w:lang w:val="ru-RU"/>
        </w:rPr>
        <w:t xml:space="preserve">щее дополнительное соглашение в течение 15 (пятнадцати) календарных дней со дня поступления уведомления от Заказчика о необходимости индексации сумм, указанных в </w:t>
      </w:r>
      <w:r w:rsidR="006520CD">
        <w:rPr>
          <w:rFonts w:ascii="Times New Roman" w:hAnsi="Times New Roman" w:cs="Times New Roman"/>
          <w:sz w:val="24"/>
          <w:szCs w:val="24"/>
          <w:lang w:val="ru-RU"/>
        </w:rPr>
        <w:t>п. 5.1. и п. 5.2. настоящего Договора</w:t>
      </w:r>
      <w:r w:rsidRPr="002A7A08">
        <w:rPr>
          <w:rFonts w:ascii="Times New Roman" w:hAnsi="Times New Roman" w:cs="Times New Roman"/>
          <w:sz w:val="24"/>
          <w:szCs w:val="24"/>
          <w:lang w:val="ru-RU"/>
        </w:rPr>
        <w:t>.</w:t>
      </w:r>
    </w:p>
    <w:p w:rsidR="007F7547" w:rsidRPr="00741794" w:rsidRDefault="007F7547" w:rsidP="007F7547">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5.4. </w:t>
      </w:r>
      <w:r w:rsidRPr="00741794">
        <w:rPr>
          <w:rFonts w:ascii="Times New Roman" w:hAnsi="Times New Roman" w:cs="Times New Roman"/>
          <w:sz w:val="24"/>
          <w:szCs w:val="24"/>
          <w:lang w:val="ru-RU"/>
        </w:rPr>
        <w:t>В сроки, указанные в п. 3.1. Договора, Исполнитель обязуется представить Заказчику Акт оказанных услуг за соответствующий отчетный период, в двух подлинных экземплярах, подписанных Исполнителем, а также документы, предусмотренные п. 3.2. Договора за соответствующий отчетный период.</w:t>
      </w:r>
    </w:p>
    <w:p w:rsidR="007F7547" w:rsidRPr="00741794" w:rsidRDefault="007F7547" w:rsidP="007F7547">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5.5</w:t>
      </w:r>
      <w:r w:rsidRPr="00741794">
        <w:rPr>
          <w:rFonts w:ascii="Times New Roman" w:hAnsi="Times New Roman" w:cs="Times New Roman"/>
          <w:sz w:val="24"/>
          <w:szCs w:val="24"/>
          <w:lang w:val="ru-RU"/>
        </w:rPr>
        <w:t>. Не позднее 3 (трех) рабочих дней с момента рассмотрения Заказчиком Акта оказанных услуг и документов, перечисленных в п. 3.2. Договора за соответствующий отчетный период, Заказчик подписывает Акт оказанных услуг либо отказывается от подписания Акта оказанных услуг с обоснованием такого отказа. Исполнитель обязан устранить установленные отступления/недостатки Услуг в согласованные с Заказчиком сроки, но не более 5 (пяти) рабочих дней с момента получения требования Заказчика.</w:t>
      </w:r>
    </w:p>
    <w:p w:rsidR="007F7547" w:rsidRDefault="007F7547" w:rsidP="007F7547">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5.6</w:t>
      </w:r>
      <w:r w:rsidRPr="00741794">
        <w:rPr>
          <w:rFonts w:ascii="Times New Roman" w:hAnsi="Times New Roman" w:cs="Times New Roman"/>
          <w:sz w:val="24"/>
          <w:szCs w:val="24"/>
          <w:lang w:val="ru-RU"/>
        </w:rPr>
        <w:t>. После подписания Акта оказанных услуг, Услуги считаются оказанными и принятыми.</w:t>
      </w:r>
    </w:p>
    <w:p w:rsidR="007F7547" w:rsidRPr="0059231C" w:rsidRDefault="007F7547" w:rsidP="007F7547">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5.7. О</w:t>
      </w:r>
      <w:r w:rsidRPr="0059231C">
        <w:rPr>
          <w:rFonts w:ascii="Times New Roman" w:hAnsi="Times New Roman" w:cs="Times New Roman"/>
          <w:sz w:val="24"/>
          <w:szCs w:val="24"/>
          <w:lang w:val="ru-RU"/>
        </w:rPr>
        <w:t xml:space="preserve">плата Услуг Исполнителя </w:t>
      </w:r>
      <w:r>
        <w:rPr>
          <w:rFonts w:ascii="Times New Roman" w:hAnsi="Times New Roman" w:cs="Times New Roman"/>
          <w:sz w:val="24"/>
          <w:szCs w:val="24"/>
          <w:lang w:val="ru-RU"/>
        </w:rPr>
        <w:t xml:space="preserve">за соответствующий отчетный период </w:t>
      </w:r>
      <w:r w:rsidRPr="0059231C">
        <w:rPr>
          <w:rFonts w:ascii="Times New Roman" w:hAnsi="Times New Roman" w:cs="Times New Roman"/>
          <w:sz w:val="24"/>
          <w:szCs w:val="24"/>
          <w:lang w:val="ru-RU"/>
        </w:rPr>
        <w:t>производится Заказчиком в течение 5 (пяти) банковских дней с момента подписания Сторонами Акта оказанных услуг, путем перечисления денежных средств на банковский счет Исполнителя, указанный в Договоре.</w:t>
      </w:r>
    </w:p>
    <w:p w:rsidR="007F7547" w:rsidRPr="00741794" w:rsidRDefault="007F7547" w:rsidP="007F7547">
      <w:pPr>
        <w:pStyle w:val="a6"/>
        <w:ind w:firstLine="567"/>
        <w:jc w:val="both"/>
        <w:rPr>
          <w:rFonts w:ascii="Times New Roman" w:hAnsi="Times New Roman" w:cs="Times New Roman"/>
          <w:sz w:val="24"/>
          <w:szCs w:val="24"/>
          <w:lang w:val="ru-RU"/>
        </w:rPr>
      </w:pPr>
      <w:r w:rsidRPr="0059231C">
        <w:rPr>
          <w:rFonts w:ascii="Times New Roman" w:hAnsi="Times New Roman" w:cs="Times New Roman"/>
          <w:sz w:val="24"/>
          <w:szCs w:val="24"/>
          <w:lang w:val="ru-RU"/>
        </w:rPr>
        <w:t>5.</w:t>
      </w:r>
      <w:r>
        <w:rPr>
          <w:rFonts w:ascii="Times New Roman" w:hAnsi="Times New Roman" w:cs="Times New Roman"/>
          <w:sz w:val="24"/>
          <w:szCs w:val="24"/>
          <w:lang w:val="ru-RU"/>
        </w:rPr>
        <w:t>8</w:t>
      </w:r>
      <w:r w:rsidRPr="0059231C">
        <w:rPr>
          <w:rFonts w:ascii="Times New Roman" w:hAnsi="Times New Roman" w:cs="Times New Roman"/>
          <w:sz w:val="24"/>
          <w:szCs w:val="24"/>
          <w:lang w:val="ru-RU"/>
        </w:rPr>
        <w:t xml:space="preserve">. Сумма, подлежащая оплате Исполнителю за Услуги, оказанные в соответствующем отчетном периоде, является произведением фактического объема </w:t>
      </w:r>
      <w:r w:rsidRPr="0059231C">
        <w:rPr>
          <w:rFonts w:ascii="Times New Roman" w:hAnsi="Times New Roman" w:cs="Times New Roman"/>
          <w:bCs/>
          <w:sz w:val="24"/>
          <w:szCs w:val="24"/>
          <w:lang w:val="ru-RU"/>
        </w:rPr>
        <w:t xml:space="preserve">использованных и (или) </w:t>
      </w:r>
      <w:r w:rsidRPr="0059231C">
        <w:rPr>
          <w:rFonts w:ascii="Times New Roman" w:hAnsi="Times New Roman" w:cs="Times New Roman"/>
          <w:sz w:val="24"/>
          <w:szCs w:val="24"/>
          <w:lang w:val="ru-RU"/>
        </w:rPr>
        <w:t xml:space="preserve">утилизированных отходов в соответствующем периоде и стоимости оказанных Услуг за 1 (один) килограмм </w:t>
      </w:r>
      <w:r w:rsidRPr="0059231C">
        <w:rPr>
          <w:rFonts w:ascii="Times New Roman" w:hAnsi="Times New Roman" w:cs="Times New Roman"/>
          <w:bCs/>
          <w:sz w:val="24"/>
          <w:szCs w:val="24"/>
          <w:lang w:val="ru-RU"/>
        </w:rPr>
        <w:t xml:space="preserve">использованных и (или) </w:t>
      </w:r>
      <w:r w:rsidRPr="0059231C">
        <w:rPr>
          <w:rFonts w:ascii="Times New Roman" w:hAnsi="Times New Roman" w:cs="Times New Roman"/>
          <w:sz w:val="24"/>
          <w:szCs w:val="24"/>
          <w:lang w:val="ru-RU"/>
        </w:rPr>
        <w:t>утилизированных отходов, указанной в п. 5.1. настоящего Договора. При этом общая сумма к выплате по итогам отчетных периодов не должна превышать сумму, указанную в п. 5.2. Договора.</w:t>
      </w:r>
    </w:p>
    <w:p w:rsidR="007F7547" w:rsidRPr="00741794" w:rsidRDefault="007F7547" w:rsidP="007F7547">
      <w:pPr>
        <w:pStyle w:val="a6"/>
        <w:ind w:firstLine="567"/>
        <w:jc w:val="both"/>
        <w:rPr>
          <w:rFonts w:ascii="Times New Roman" w:hAnsi="Times New Roman" w:cs="Times New Roman"/>
          <w:sz w:val="24"/>
          <w:szCs w:val="24"/>
          <w:lang w:val="ru-RU"/>
        </w:rPr>
      </w:pPr>
      <w:r w:rsidRPr="00640290">
        <w:rPr>
          <w:rFonts w:ascii="Times New Roman" w:hAnsi="Times New Roman" w:cs="Times New Roman"/>
          <w:bCs/>
          <w:sz w:val="24"/>
          <w:szCs w:val="24"/>
          <w:lang w:val="ru-RU"/>
        </w:rPr>
        <w:t>5.9.</w:t>
      </w:r>
      <w:r w:rsidRPr="00640290">
        <w:rPr>
          <w:rFonts w:ascii="Times New Roman" w:hAnsi="Times New Roman" w:cs="Times New Roman"/>
          <w:sz w:val="24"/>
          <w:szCs w:val="24"/>
        </w:rPr>
        <w:t> </w:t>
      </w:r>
      <w:r w:rsidRPr="00640290">
        <w:rPr>
          <w:rFonts w:ascii="Times New Roman" w:hAnsi="Times New Roman" w:cs="Times New Roman"/>
          <w:sz w:val="24"/>
          <w:szCs w:val="24"/>
          <w:lang w:val="ru-RU"/>
        </w:rPr>
        <w:t xml:space="preserve">Стоимость Услуг, определяемая в соответствии с </w:t>
      </w:r>
      <w:r w:rsidR="00125F91">
        <w:rPr>
          <w:rFonts w:ascii="Times New Roman" w:hAnsi="Times New Roman" w:cs="Times New Roman"/>
          <w:sz w:val="24"/>
          <w:szCs w:val="24"/>
          <w:lang w:val="ru-RU"/>
        </w:rPr>
        <w:t>п.</w:t>
      </w:r>
      <w:r w:rsidRPr="00640290">
        <w:rPr>
          <w:rFonts w:ascii="Times New Roman" w:hAnsi="Times New Roman" w:cs="Times New Roman"/>
          <w:sz w:val="24"/>
          <w:szCs w:val="24"/>
          <w:lang w:val="ru-RU"/>
        </w:rPr>
        <w:t xml:space="preserve"> 5.1. и 5.2. Договора, не подлежит изменению в сторону увеличения за исключением случаев, предусм</w:t>
      </w:r>
      <w:r w:rsidR="00197C83">
        <w:rPr>
          <w:rFonts w:ascii="Times New Roman" w:hAnsi="Times New Roman" w:cs="Times New Roman"/>
          <w:sz w:val="24"/>
          <w:szCs w:val="24"/>
          <w:lang w:val="ru-RU"/>
        </w:rPr>
        <w:t xml:space="preserve">отренных в </w:t>
      </w:r>
      <w:r w:rsidR="00125F91">
        <w:rPr>
          <w:rFonts w:ascii="Times New Roman" w:hAnsi="Times New Roman" w:cs="Times New Roman"/>
          <w:sz w:val="24"/>
          <w:szCs w:val="24"/>
          <w:lang w:val="ru-RU"/>
        </w:rPr>
        <w:t xml:space="preserve">п. </w:t>
      </w:r>
      <w:r w:rsidR="00197C83">
        <w:rPr>
          <w:rFonts w:ascii="Times New Roman" w:hAnsi="Times New Roman" w:cs="Times New Roman"/>
          <w:sz w:val="24"/>
          <w:szCs w:val="24"/>
          <w:lang w:val="ru-RU"/>
        </w:rPr>
        <w:t>5.3. Договора</w:t>
      </w:r>
      <w:r w:rsidR="001D76D2">
        <w:rPr>
          <w:rFonts w:ascii="Times New Roman" w:hAnsi="Times New Roman" w:cs="Times New Roman"/>
          <w:sz w:val="24"/>
          <w:szCs w:val="24"/>
          <w:lang w:val="ru-RU"/>
        </w:rPr>
        <w:t>.</w:t>
      </w:r>
    </w:p>
    <w:p w:rsidR="007F7547" w:rsidRPr="00741794" w:rsidRDefault="007F7547" w:rsidP="007F7547">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5.10</w:t>
      </w:r>
      <w:r w:rsidRPr="00741794">
        <w:rPr>
          <w:rFonts w:ascii="Times New Roman" w:hAnsi="Times New Roman" w:cs="Times New Roman"/>
          <w:sz w:val="24"/>
          <w:szCs w:val="24"/>
          <w:lang w:val="ru-RU"/>
        </w:rPr>
        <w:t>. Расчет считается произведенным после того, как Заказчик осуществит перечисление платежа в полном объеме в соответствии с условиями Договора на банковский счет Исполнителя, указанный в Договоре.</w:t>
      </w:r>
    </w:p>
    <w:p w:rsidR="007F7547" w:rsidRDefault="007F7547" w:rsidP="007F7547">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5.11</w:t>
      </w:r>
      <w:r w:rsidRPr="00741794">
        <w:rPr>
          <w:rFonts w:ascii="Times New Roman" w:hAnsi="Times New Roman" w:cs="Times New Roman"/>
          <w:sz w:val="24"/>
          <w:szCs w:val="24"/>
          <w:lang w:val="ru-RU"/>
        </w:rPr>
        <w:t>. Все расходы, связанные с банковскими операциями, оплачиваются стороной, осуществляющей такие операции.</w:t>
      </w:r>
    </w:p>
    <w:p w:rsidR="007F7547" w:rsidRDefault="007F7547" w:rsidP="007F7547">
      <w:pPr>
        <w:pStyle w:val="a6"/>
        <w:ind w:firstLine="567"/>
        <w:jc w:val="both"/>
        <w:rPr>
          <w:rFonts w:ascii="Times New Roman" w:hAnsi="Times New Roman" w:cs="Times New Roman"/>
          <w:sz w:val="24"/>
          <w:szCs w:val="24"/>
          <w:lang w:val="ru-RU"/>
        </w:rPr>
      </w:pPr>
    </w:p>
    <w:p w:rsidR="002D5CB8" w:rsidRDefault="002D5CB8" w:rsidP="004B1C90">
      <w:pPr>
        <w:pStyle w:val="a6"/>
        <w:ind w:firstLine="567"/>
        <w:jc w:val="center"/>
        <w:rPr>
          <w:rFonts w:ascii="Times New Roman" w:hAnsi="Times New Roman" w:cs="Times New Roman"/>
          <w:b/>
          <w:spacing w:val="5"/>
          <w:sz w:val="24"/>
          <w:szCs w:val="24"/>
          <w:lang w:val="ru-RU"/>
        </w:rPr>
      </w:pPr>
    </w:p>
    <w:p w:rsidR="009D1083" w:rsidRDefault="009D1083" w:rsidP="004B1C90">
      <w:pPr>
        <w:pStyle w:val="a6"/>
        <w:ind w:firstLine="567"/>
        <w:jc w:val="center"/>
        <w:rPr>
          <w:rFonts w:ascii="Times New Roman" w:hAnsi="Times New Roman" w:cs="Times New Roman"/>
          <w:b/>
          <w:spacing w:val="5"/>
          <w:sz w:val="24"/>
          <w:szCs w:val="24"/>
          <w:lang w:val="ru-RU"/>
        </w:rPr>
      </w:pPr>
    </w:p>
    <w:p w:rsidR="009D1083" w:rsidRDefault="009D1083" w:rsidP="004B1C90">
      <w:pPr>
        <w:pStyle w:val="a6"/>
        <w:ind w:firstLine="567"/>
        <w:jc w:val="center"/>
        <w:rPr>
          <w:rFonts w:ascii="Times New Roman" w:hAnsi="Times New Roman" w:cs="Times New Roman"/>
          <w:b/>
          <w:spacing w:val="5"/>
          <w:sz w:val="24"/>
          <w:szCs w:val="24"/>
          <w:lang w:val="ru-RU"/>
        </w:rPr>
      </w:pPr>
    </w:p>
    <w:p w:rsidR="009D1083" w:rsidRDefault="009D1083" w:rsidP="004B1C90">
      <w:pPr>
        <w:pStyle w:val="a6"/>
        <w:ind w:firstLine="567"/>
        <w:jc w:val="center"/>
        <w:rPr>
          <w:rFonts w:ascii="Times New Roman" w:hAnsi="Times New Roman" w:cs="Times New Roman"/>
          <w:b/>
          <w:spacing w:val="5"/>
          <w:sz w:val="24"/>
          <w:szCs w:val="24"/>
          <w:lang w:val="ru-RU"/>
        </w:rPr>
      </w:pPr>
    </w:p>
    <w:p w:rsidR="00F64177" w:rsidRDefault="00F64177" w:rsidP="004B1C90">
      <w:pPr>
        <w:pStyle w:val="a6"/>
        <w:ind w:firstLine="567"/>
        <w:jc w:val="center"/>
        <w:rPr>
          <w:rFonts w:ascii="Times New Roman" w:hAnsi="Times New Roman" w:cs="Times New Roman"/>
          <w:b/>
          <w:spacing w:val="5"/>
          <w:sz w:val="24"/>
          <w:szCs w:val="24"/>
          <w:lang w:val="ru-RU"/>
        </w:rPr>
      </w:pPr>
    </w:p>
    <w:p w:rsidR="00F64177" w:rsidRDefault="00F64177" w:rsidP="004B1C90">
      <w:pPr>
        <w:pStyle w:val="a6"/>
        <w:ind w:firstLine="567"/>
        <w:jc w:val="center"/>
        <w:rPr>
          <w:rFonts w:ascii="Times New Roman" w:hAnsi="Times New Roman" w:cs="Times New Roman"/>
          <w:b/>
          <w:spacing w:val="5"/>
          <w:sz w:val="24"/>
          <w:szCs w:val="24"/>
          <w:lang w:val="ru-RU"/>
        </w:rPr>
      </w:pPr>
    </w:p>
    <w:p w:rsidR="004B1C90" w:rsidRDefault="004B1C90" w:rsidP="004B1C90">
      <w:pPr>
        <w:pStyle w:val="a6"/>
        <w:ind w:firstLine="567"/>
        <w:jc w:val="center"/>
        <w:rPr>
          <w:rFonts w:ascii="Times New Roman" w:hAnsi="Times New Roman" w:cs="Times New Roman"/>
          <w:b/>
          <w:spacing w:val="5"/>
          <w:sz w:val="24"/>
          <w:szCs w:val="24"/>
          <w:lang w:val="ru-RU"/>
        </w:rPr>
      </w:pPr>
      <w:r>
        <w:rPr>
          <w:rFonts w:ascii="Times New Roman" w:hAnsi="Times New Roman" w:cs="Times New Roman"/>
          <w:b/>
          <w:spacing w:val="5"/>
          <w:sz w:val="24"/>
          <w:szCs w:val="24"/>
          <w:lang w:val="ru-RU"/>
        </w:rPr>
        <w:t>6. Ответственность сторон</w:t>
      </w:r>
    </w:p>
    <w:p w:rsidR="008217AE" w:rsidRDefault="008217AE" w:rsidP="008217AE">
      <w:pPr>
        <w:pStyle w:val="a6"/>
        <w:ind w:firstLine="567"/>
        <w:jc w:val="both"/>
        <w:rPr>
          <w:rFonts w:ascii="Times New Roman" w:hAnsi="Times New Roman" w:cs="Times New Roman"/>
          <w:spacing w:val="5"/>
          <w:sz w:val="24"/>
          <w:szCs w:val="24"/>
          <w:lang w:val="ru-RU"/>
        </w:rPr>
      </w:pPr>
      <w:r>
        <w:rPr>
          <w:rFonts w:ascii="Times New Roman" w:hAnsi="Times New Roman" w:cs="Times New Roman"/>
          <w:spacing w:val="5"/>
          <w:sz w:val="24"/>
          <w:szCs w:val="24"/>
          <w:lang w:val="ru-RU"/>
        </w:rPr>
        <w:t>6.1. Стороны за неисполнение и/или ненадлежащее исполнение обязательств по настоящему Договору несут ответственность в соответствии с Договором и законодательством Республики Казахстан.</w:t>
      </w:r>
    </w:p>
    <w:p w:rsidR="008217AE" w:rsidRDefault="008217AE" w:rsidP="008217AE">
      <w:pPr>
        <w:pStyle w:val="a6"/>
        <w:ind w:firstLine="567"/>
        <w:jc w:val="both"/>
        <w:rPr>
          <w:rFonts w:ascii="Times New Roman" w:hAnsi="Times New Roman" w:cs="Times New Roman"/>
          <w:sz w:val="24"/>
          <w:szCs w:val="24"/>
          <w:shd w:val="clear" w:color="auto" w:fill="FFFFFF"/>
          <w:lang w:val="ru-RU"/>
        </w:rPr>
      </w:pPr>
      <w:r>
        <w:rPr>
          <w:rFonts w:ascii="Times New Roman" w:hAnsi="Times New Roman" w:cs="Times New Roman"/>
          <w:sz w:val="24"/>
          <w:szCs w:val="24"/>
          <w:lang w:val="ru-RU"/>
        </w:rPr>
        <w:t xml:space="preserve">6.2. </w:t>
      </w:r>
      <w:r>
        <w:rPr>
          <w:rFonts w:ascii="Times New Roman" w:hAnsi="Times New Roman" w:cs="Times New Roman"/>
          <w:sz w:val="24"/>
          <w:szCs w:val="24"/>
          <w:shd w:val="clear" w:color="auto" w:fill="FFFFFF"/>
          <w:lang w:val="ru-RU"/>
        </w:rPr>
        <w:t>В случае нарушения сроков оказания Услуг, Заказчик удерживает (взыскивает) с Исполнителя неустойку (штраф, пеню) в размере 0,1 % от общей суммы Договора</w:t>
      </w:r>
      <w:r>
        <w:rPr>
          <w:rFonts w:ascii="Times New Roman" w:hAnsi="Times New Roman" w:cs="Times New Roman"/>
          <w:sz w:val="24"/>
          <w:szCs w:val="24"/>
          <w:lang w:val="ru-RU"/>
        </w:rPr>
        <w:t>,</w:t>
      </w:r>
      <w:r>
        <w:rPr>
          <w:rFonts w:ascii="Times New Roman" w:hAnsi="Times New Roman" w:cs="Times New Roman"/>
          <w:sz w:val="24"/>
          <w:szCs w:val="24"/>
          <w:shd w:val="clear" w:color="auto" w:fill="FFFFFF"/>
          <w:lang w:val="ru-RU"/>
        </w:rPr>
        <w:t xml:space="preserve"> за каждый день нарушения срока.</w:t>
      </w:r>
    </w:p>
    <w:p w:rsidR="008217AE" w:rsidRDefault="008217AE" w:rsidP="008217AE">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При этом общая сумма неустойки (штрафа, пени) не должна превышать 10 (десяти) % от общей суммы Договора.</w:t>
      </w:r>
    </w:p>
    <w:p w:rsidR="008217AE" w:rsidRDefault="008217AE" w:rsidP="008217AE">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6.3. </w:t>
      </w:r>
      <w:bookmarkStart w:id="15" w:name="_Hlk486941157"/>
      <w:r w:rsidRPr="00FF44C8">
        <w:rPr>
          <w:rFonts w:ascii="Times New Roman" w:hAnsi="Times New Roman" w:cs="Times New Roman"/>
          <w:sz w:val="24"/>
          <w:szCs w:val="24"/>
          <w:lang w:val="ru-RU"/>
        </w:rPr>
        <w:t>В случае ненадлежащего исполнения (неисполнения) Исполнителем каких-либо принятых по настоящему Договору своих обязательств (требований к оказанию Услуг), Заказчик удерживает (взыскивает) неустойку (штраф, пеню) в размере 10 (десяти) % от общей суммы Договора за каждый случай ненадлежащего исполнения (неисполнения) обязательств Исполнителем, и производит оплату за фактически оказанные услуги Исполнителем с учетом указанных в настоящем пункте удержаний.</w:t>
      </w:r>
      <w:bookmarkEnd w:id="15"/>
      <w:r>
        <w:rPr>
          <w:rFonts w:ascii="Times New Roman" w:hAnsi="Times New Roman" w:cs="Times New Roman"/>
          <w:sz w:val="24"/>
          <w:szCs w:val="24"/>
          <w:lang w:val="ru-RU"/>
        </w:rPr>
        <w:t xml:space="preserve"> </w:t>
      </w:r>
    </w:p>
    <w:p w:rsidR="008217AE" w:rsidRDefault="008217AE" w:rsidP="008217AE">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6.4. В случае отказа Исполнителя от оказания Услуг или нарушения срока оказания Услуг на срок более 1 (одного) месяца со дня истечения срока оказания Услуг по настоящему Договору, но не позднее срока окончания действия Договора, Заказчик имеет право расторгнуть настоящий договор в одностороннем порядке с взысканием с Исполнителя суммы неустойки (штрафа, пени) в размере 0,1 % от общей суммы Договора, за каждый день нарушения срока. </w:t>
      </w:r>
    </w:p>
    <w:p w:rsidR="008217AE" w:rsidRDefault="008217AE" w:rsidP="008217AE">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При этом общая сумма неустойки (штрафа, пени) не должна превышать 10 (десяти) % от общей суммы Договора.</w:t>
      </w:r>
    </w:p>
    <w:p w:rsidR="008217AE" w:rsidRDefault="008217AE" w:rsidP="008217AE">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6.5. В случае выявления Заказчиком факта представления Исполнителем недостоверной информации по документам на участие в тендере и по документам </w:t>
      </w:r>
      <w:r>
        <w:rPr>
          <w:rFonts w:ascii="Times New Roman" w:hAnsi="Times New Roman" w:cs="Times New Roman"/>
          <w:bCs/>
          <w:sz w:val="24"/>
          <w:szCs w:val="24"/>
          <w:lang w:val="ru-RU"/>
        </w:rPr>
        <w:t>об оплате стоимости оказанных им Услуг</w:t>
      </w:r>
      <w:r>
        <w:rPr>
          <w:rFonts w:ascii="Times New Roman" w:hAnsi="Times New Roman" w:cs="Times New Roman"/>
          <w:sz w:val="24"/>
          <w:szCs w:val="24"/>
          <w:lang w:val="ru-RU"/>
        </w:rPr>
        <w:t>, Заказчик у</w:t>
      </w:r>
      <w:r>
        <w:rPr>
          <w:rFonts w:ascii="Times New Roman" w:hAnsi="Times New Roman" w:cs="Times New Roman"/>
          <w:sz w:val="24"/>
          <w:szCs w:val="24"/>
          <w:shd w:val="clear" w:color="auto" w:fill="FFFFFF"/>
          <w:lang w:val="ru-RU"/>
        </w:rPr>
        <w:t>держивает (взыскивает) неустойку (штраф, пеню) в размере 10 (десяти) % от общей суммы Договора,</w:t>
      </w:r>
      <w:r w:rsidRPr="00B2237D">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а также Заказчик </w:t>
      </w:r>
      <w:r w:rsidRPr="00D85BAC">
        <w:rPr>
          <w:rFonts w:ascii="Times New Roman" w:hAnsi="Times New Roman" w:cs="Times New Roman"/>
          <w:sz w:val="24"/>
          <w:szCs w:val="24"/>
          <w:lang w:val="ru-RU"/>
        </w:rPr>
        <w:t>имеет право расторгнуть настоящий Договор</w:t>
      </w:r>
      <w:r>
        <w:rPr>
          <w:rFonts w:ascii="Times New Roman" w:hAnsi="Times New Roman" w:cs="Times New Roman"/>
          <w:sz w:val="24"/>
          <w:szCs w:val="24"/>
          <w:lang w:val="ru-RU"/>
        </w:rPr>
        <w:t xml:space="preserve"> в одностороннем порядке.</w:t>
      </w:r>
    </w:p>
    <w:p w:rsidR="008217AE" w:rsidRPr="00370E74" w:rsidRDefault="008217AE" w:rsidP="008217AE">
      <w:pPr>
        <w:pStyle w:val="a6"/>
        <w:ind w:firstLine="567"/>
        <w:jc w:val="both"/>
        <w:rPr>
          <w:rFonts w:ascii="Times New Roman" w:hAnsi="Times New Roman" w:cs="Times New Roman"/>
          <w:sz w:val="24"/>
          <w:szCs w:val="24"/>
          <w:lang w:val="ru-RU"/>
        </w:rPr>
      </w:pPr>
      <w:r w:rsidRPr="00535518">
        <w:rPr>
          <w:rFonts w:ascii="Times New Roman" w:hAnsi="Times New Roman" w:cs="Times New Roman"/>
          <w:sz w:val="24"/>
          <w:szCs w:val="24"/>
          <w:lang w:val="ru-RU"/>
        </w:rPr>
        <w:t xml:space="preserve">При этом </w:t>
      </w:r>
      <w:r>
        <w:rPr>
          <w:rFonts w:ascii="Times New Roman" w:hAnsi="Times New Roman" w:cs="Times New Roman"/>
          <w:sz w:val="24"/>
          <w:szCs w:val="24"/>
          <w:lang w:val="ru-RU"/>
        </w:rPr>
        <w:t>Исполнитель</w:t>
      </w:r>
      <w:r w:rsidRPr="00535518">
        <w:rPr>
          <w:rFonts w:ascii="Times New Roman" w:hAnsi="Times New Roman" w:cs="Times New Roman"/>
          <w:sz w:val="24"/>
          <w:szCs w:val="24"/>
          <w:lang w:val="ru-RU"/>
        </w:rPr>
        <w:t xml:space="preserve"> возвращает Заказчику </w:t>
      </w:r>
      <w:r w:rsidRPr="00F91226">
        <w:rPr>
          <w:rFonts w:ascii="Times New Roman" w:hAnsi="Times New Roman" w:cs="Times New Roman"/>
          <w:sz w:val="24"/>
          <w:szCs w:val="24"/>
          <w:lang w:val="ru-RU"/>
        </w:rPr>
        <w:t>все выплаченные денежные средства по настоящему Договору</w:t>
      </w:r>
      <w:r>
        <w:rPr>
          <w:rFonts w:ascii="Times New Roman" w:hAnsi="Times New Roman" w:cs="Times New Roman"/>
          <w:sz w:val="24"/>
          <w:szCs w:val="24"/>
          <w:lang w:val="ru-RU"/>
        </w:rPr>
        <w:t>.</w:t>
      </w:r>
    </w:p>
    <w:p w:rsidR="008217AE" w:rsidRDefault="008217AE" w:rsidP="008217AE">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shd w:val="clear" w:color="auto" w:fill="FFFFFF"/>
          <w:lang w:val="ru-RU"/>
        </w:rPr>
        <w:t>6.6. В случае одностороннего отказа Исполнителя от исполнения настоящего Договора без письменного мотивированного объяснения причин такого отказа, Заказчик вправе взыскать штраф с Исполнителя в размере 25 (двадцати пяти) % от общей суммы Договора.</w:t>
      </w:r>
      <w:r>
        <w:rPr>
          <w:rFonts w:ascii="Times New Roman" w:hAnsi="Times New Roman" w:cs="Times New Roman"/>
          <w:sz w:val="24"/>
          <w:szCs w:val="24"/>
          <w:shd w:val="clear" w:color="auto" w:fill="FFFFFF"/>
        </w:rPr>
        <w:t> </w:t>
      </w:r>
    </w:p>
    <w:p w:rsidR="008217AE" w:rsidRDefault="008217AE" w:rsidP="008217AE">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6.7. Оплата неустойки (штрафа, пени) не освобождает Стороны от выполнения обязательств, предусмотренных настоящим </w:t>
      </w:r>
      <w:r>
        <w:rPr>
          <w:rFonts w:ascii="Times New Roman" w:hAnsi="Times New Roman" w:cs="Times New Roman"/>
          <w:sz w:val="24"/>
          <w:szCs w:val="24"/>
          <w:lang w:val="kk-KZ"/>
        </w:rPr>
        <w:t>Д</w:t>
      </w:r>
      <w:r>
        <w:rPr>
          <w:rFonts w:ascii="Times New Roman" w:hAnsi="Times New Roman" w:cs="Times New Roman"/>
          <w:sz w:val="24"/>
          <w:szCs w:val="24"/>
          <w:lang w:val="ru-RU"/>
        </w:rPr>
        <w:t xml:space="preserve">оговором. </w:t>
      </w:r>
    </w:p>
    <w:p w:rsidR="008217AE" w:rsidRDefault="008217AE" w:rsidP="008217AE">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6.8. Заказчик вправе применить к Исполнителю любые санкции, предусмотренные в настоящем разделе 6 Договора, в том числе как в совокупности, так и по отдельности.</w:t>
      </w:r>
    </w:p>
    <w:p w:rsidR="002368DD" w:rsidRPr="00370E74" w:rsidRDefault="002368DD" w:rsidP="002368DD">
      <w:pPr>
        <w:pStyle w:val="a6"/>
        <w:ind w:firstLine="567"/>
        <w:jc w:val="both"/>
        <w:rPr>
          <w:rFonts w:ascii="Times New Roman" w:hAnsi="Times New Roman" w:cs="Times New Roman"/>
          <w:sz w:val="24"/>
          <w:szCs w:val="24"/>
          <w:lang w:val="ru-RU"/>
        </w:rPr>
      </w:pPr>
    </w:p>
    <w:p w:rsidR="004B1C90" w:rsidRDefault="004B1C90" w:rsidP="004B1C90">
      <w:pPr>
        <w:pStyle w:val="a6"/>
        <w:ind w:firstLine="567"/>
        <w:jc w:val="center"/>
        <w:rPr>
          <w:rFonts w:ascii="Times New Roman" w:hAnsi="Times New Roman" w:cs="Times New Roman"/>
          <w:b/>
          <w:sz w:val="24"/>
          <w:szCs w:val="24"/>
          <w:lang w:val="ru-RU"/>
        </w:rPr>
      </w:pPr>
      <w:r>
        <w:rPr>
          <w:rFonts w:ascii="Times New Roman" w:hAnsi="Times New Roman" w:cs="Times New Roman"/>
          <w:b/>
          <w:sz w:val="24"/>
          <w:szCs w:val="24"/>
          <w:lang w:val="ru-RU"/>
        </w:rPr>
        <w:t>7. Споры и разногласия</w:t>
      </w:r>
    </w:p>
    <w:p w:rsidR="004B1C90" w:rsidRDefault="004B1C90" w:rsidP="004B1C90">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7.1. </w:t>
      </w:r>
      <w:r>
        <w:rPr>
          <w:rFonts w:ascii="Times New Roman" w:hAnsi="Times New Roman" w:cs="Times New Roman"/>
          <w:sz w:val="24"/>
          <w:szCs w:val="24"/>
          <w:lang w:val="kk-KZ"/>
        </w:rPr>
        <w:t>Стороны</w:t>
      </w:r>
      <w:r>
        <w:rPr>
          <w:rFonts w:ascii="Times New Roman" w:hAnsi="Times New Roman" w:cs="Times New Roman"/>
          <w:sz w:val="24"/>
          <w:szCs w:val="24"/>
          <w:lang w:val="ru-RU"/>
        </w:rPr>
        <w:t xml:space="preserve">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 </w:t>
      </w:r>
    </w:p>
    <w:p w:rsidR="004B1C90" w:rsidRDefault="004B1C90" w:rsidP="004B1C90">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7.2. Споры и разногласия, не разрешенные Сторонами в процессе переговоров, передаются в соответствии с действующим законодательством Республики Казахстан на рассмотрение судов по месту нахождения Заказчика. </w:t>
      </w:r>
    </w:p>
    <w:p w:rsidR="002368DD" w:rsidRDefault="002368DD" w:rsidP="004B1C90">
      <w:pPr>
        <w:pStyle w:val="a6"/>
        <w:ind w:firstLine="567"/>
        <w:jc w:val="both"/>
        <w:rPr>
          <w:rFonts w:ascii="Times New Roman" w:hAnsi="Times New Roman" w:cs="Times New Roman"/>
          <w:sz w:val="24"/>
          <w:szCs w:val="24"/>
          <w:lang w:val="ru-RU"/>
        </w:rPr>
      </w:pPr>
    </w:p>
    <w:p w:rsidR="004B1C90" w:rsidRDefault="004B1C90" w:rsidP="004B1C90">
      <w:pPr>
        <w:pStyle w:val="a6"/>
        <w:ind w:firstLine="567"/>
        <w:jc w:val="center"/>
        <w:rPr>
          <w:rFonts w:ascii="Times New Roman" w:hAnsi="Times New Roman" w:cs="Times New Roman"/>
          <w:b/>
          <w:sz w:val="24"/>
          <w:szCs w:val="24"/>
          <w:lang w:val="ru-RU"/>
        </w:rPr>
      </w:pPr>
      <w:r>
        <w:rPr>
          <w:rFonts w:ascii="Times New Roman" w:hAnsi="Times New Roman" w:cs="Times New Roman"/>
          <w:b/>
          <w:sz w:val="24"/>
          <w:szCs w:val="24"/>
          <w:lang w:val="ru-RU"/>
        </w:rPr>
        <w:t>8. Заключительные положения</w:t>
      </w:r>
    </w:p>
    <w:p w:rsidR="004B1C90" w:rsidRDefault="004B1C90" w:rsidP="004B1C90">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8.1. Договор вступает в силу с даты подписания его Сторонами и действует по 31 декабря 201</w:t>
      </w:r>
      <w:r w:rsidR="00003E62">
        <w:rPr>
          <w:rFonts w:ascii="Times New Roman" w:hAnsi="Times New Roman" w:cs="Times New Roman"/>
          <w:sz w:val="24"/>
          <w:szCs w:val="24"/>
          <w:lang w:val="ru-RU"/>
        </w:rPr>
        <w:t>8</w:t>
      </w:r>
      <w:r>
        <w:rPr>
          <w:rFonts w:ascii="Times New Roman" w:hAnsi="Times New Roman" w:cs="Times New Roman"/>
          <w:sz w:val="24"/>
          <w:szCs w:val="24"/>
          <w:lang w:val="ru-RU"/>
        </w:rPr>
        <w:t xml:space="preserve"> года, а в части взаиморасчетов до полного исполнения Сторонами своих обязательств.</w:t>
      </w:r>
    </w:p>
    <w:p w:rsidR="004B1C90" w:rsidRDefault="004B1C90" w:rsidP="004B1C90">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 xml:space="preserve">8.2. Договор составлен в 2 (двух) экземплярах, имеющих </w:t>
      </w:r>
      <w:r w:rsidR="00F119D9">
        <w:rPr>
          <w:rFonts w:ascii="Times New Roman" w:hAnsi="Times New Roman" w:cs="Times New Roman"/>
          <w:sz w:val="24"/>
          <w:szCs w:val="24"/>
          <w:lang w:val="ru-RU"/>
        </w:rPr>
        <w:t>равную</w:t>
      </w:r>
      <w:r>
        <w:rPr>
          <w:rFonts w:ascii="Times New Roman" w:hAnsi="Times New Roman" w:cs="Times New Roman"/>
          <w:sz w:val="24"/>
          <w:szCs w:val="24"/>
          <w:lang w:val="ru-RU"/>
        </w:rPr>
        <w:t xml:space="preserve"> юридическую силу по одному экземпляру для каждой из Сторон.</w:t>
      </w:r>
    </w:p>
    <w:p w:rsidR="004B1C90" w:rsidRDefault="004B1C90" w:rsidP="004B1C90">
      <w:pPr>
        <w:pStyle w:val="a6"/>
        <w:ind w:firstLine="567"/>
        <w:jc w:val="both"/>
        <w:rPr>
          <w:rFonts w:ascii="Times New Roman" w:hAnsi="Times New Roman" w:cs="Times New Roman"/>
          <w:sz w:val="24"/>
          <w:szCs w:val="24"/>
          <w:lang w:val="ru-RU"/>
        </w:rPr>
      </w:pPr>
      <w:r>
        <w:rPr>
          <w:rFonts w:ascii="Times New Roman" w:hAnsi="Times New Roman" w:cs="Times New Roman"/>
          <w:spacing w:val="3"/>
          <w:sz w:val="24"/>
          <w:szCs w:val="24"/>
          <w:lang w:val="ru-RU"/>
        </w:rPr>
        <w:t>8.3. Е</w:t>
      </w:r>
      <w:r w:rsidRPr="009E26FA">
        <w:rPr>
          <w:rFonts w:ascii="Times New Roman" w:hAnsi="Times New Roman" w:cs="Times New Roman"/>
          <w:spacing w:val="3"/>
          <w:sz w:val="24"/>
          <w:szCs w:val="24"/>
          <w:lang w:val="ru-RU"/>
        </w:rPr>
        <w:t>сли Исполнитель становится банкротом или неплатежеспособным</w:t>
      </w:r>
      <w:r>
        <w:rPr>
          <w:rFonts w:ascii="Times New Roman" w:hAnsi="Times New Roman" w:cs="Times New Roman"/>
          <w:spacing w:val="3"/>
          <w:sz w:val="24"/>
          <w:szCs w:val="24"/>
          <w:lang w:val="ru-RU"/>
        </w:rPr>
        <w:t>,</w:t>
      </w:r>
      <w:r w:rsidRPr="009E26FA">
        <w:rPr>
          <w:rFonts w:ascii="Times New Roman" w:hAnsi="Times New Roman" w:cs="Times New Roman"/>
          <w:spacing w:val="3"/>
          <w:sz w:val="24"/>
          <w:szCs w:val="24"/>
          <w:lang w:val="ru-RU"/>
        </w:rPr>
        <w:t xml:space="preserve"> </w:t>
      </w:r>
      <w:r>
        <w:rPr>
          <w:rFonts w:ascii="Times New Roman" w:hAnsi="Times New Roman" w:cs="Times New Roman"/>
          <w:spacing w:val="3"/>
          <w:sz w:val="24"/>
          <w:szCs w:val="24"/>
          <w:lang w:val="ru-RU"/>
        </w:rPr>
        <w:t>Заказчик вправе в одностороннем порядке отказаться от исполнения условий</w:t>
      </w:r>
      <w:r>
        <w:rPr>
          <w:rFonts w:ascii="Times New Roman" w:hAnsi="Times New Roman" w:cs="Times New Roman"/>
          <w:sz w:val="24"/>
          <w:szCs w:val="24"/>
          <w:lang w:val="ru-RU"/>
        </w:rPr>
        <w:t xml:space="preserve"> Договора, направив Исполнителю соответствующее письменное уведомление. В этом случае отказ от исполнения условий Договора осуществляется немедленно, и Заказчик не несет никакой финансовой обязанности по отношению к Исполнителю при условии, что отказ от исполнения условий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 </w:t>
      </w:r>
    </w:p>
    <w:p w:rsidR="004B1C90" w:rsidRDefault="004B1C90" w:rsidP="004B1C90">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8.4. Договор может быть расторгнут по соглашению сторон, за исключением случаев, предусмотренных Договором. </w:t>
      </w:r>
    </w:p>
    <w:p w:rsidR="00501215" w:rsidRPr="00A16E41" w:rsidRDefault="00501215" w:rsidP="00501215">
      <w:pPr>
        <w:pStyle w:val="Default"/>
        <w:ind w:firstLine="567"/>
        <w:jc w:val="both"/>
        <w:rPr>
          <w:lang w:val="ru-RU"/>
        </w:rPr>
      </w:pPr>
      <w:r>
        <w:rPr>
          <w:lang w:val="ru-RU"/>
        </w:rPr>
        <w:t xml:space="preserve">8.5. </w:t>
      </w:r>
      <w:r w:rsidRPr="00A16E41">
        <w:rPr>
          <w:lang w:val="ru-RU"/>
        </w:rPr>
        <w:t xml:space="preserve">Заказчик на любом этапе вправе отказаться от осуществления закупок </w:t>
      </w:r>
      <w:r>
        <w:rPr>
          <w:lang w:val="ru-RU"/>
        </w:rPr>
        <w:t xml:space="preserve">услуг </w:t>
      </w:r>
      <w:r w:rsidRPr="00A16E41">
        <w:rPr>
          <w:lang w:val="ru-RU"/>
        </w:rPr>
        <w:t xml:space="preserve">в случаях сокращения расходов на приобретение </w:t>
      </w:r>
      <w:r>
        <w:rPr>
          <w:lang w:val="ru-RU"/>
        </w:rPr>
        <w:t>услуг</w:t>
      </w:r>
      <w:r w:rsidRPr="00A16E41">
        <w:rPr>
          <w:lang w:val="ru-RU"/>
        </w:rPr>
        <w:t xml:space="preserve">, предусмотренных в плане закупок, обоснованного уменьшения потребности или обоснованной нецелесообразности приобретения </w:t>
      </w:r>
      <w:r>
        <w:rPr>
          <w:lang w:val="ru-RU"/>
        </w:rPr>
        <w:t>услуг</w:t>
      </w:r>
      <w:r w:rsidRPr="00A16E41">
        <w:rPr>
          <w:lang w:val="ru-RU"/>
        </w:rPr>
        <w:t xml:space="preserve">. Отказ от закупок осуществляется путем внесения соответствующих изменений в </w:t>
      </w:r>
      <w:r w:rsidR="00BC5C79">
        <w:rPr>
          <w:lang w:val="ru-RU"/>
        </w:rPr>
        <w:t>настоящий Договор</w:t>
      </w:r>
      <w:r w:rsidRPr="00A16E41">
        <w:rPr>
          <w:lang w:val="ru-RU"/>
        </w:rPr>
        <w:t xml:space="preserve">. </w:t>
      </w:r>
    </w:p>
    <w:p w:rsidR="00501215" w:rsidRDefault="00501215" w:rsidP="00501215">
      <w:pPr>
        <w:tabs>
          <w:tab w:val="left" w:pos="993"/>
        </w:tabs>
        <w:autoSpaceDE w:val="0"/>
        <w:autoSpaceDN w:val="0"/>
        <w:adjustRightInd w:val="0"/>
        <w:spacing w:after="0" w:line="240" w:lineRule="auto"/>
        <w:ind w:firstLine="720"/>
        <w:jc w:val="both"/>
        <w:rPr>
          <w:rFonts w:ascii="Times New Roman" w:hAnsi="Times New Roman" w:cs="Times New Roman"/>
          <w:color w:val="000000"/>
          <w:sz w:val="24"/>
          <w:szCs w:val="24"/>
          <w:lang w:val="ru-RU"/>
        </w:rPr>
      </w:pPr>
      <w:r w:rsidRPr="00A16E41">
        <w:rPr>
          <w:rFonts w:ascii="Times New Roman" w:hAnsi="Times New Roman" w:cs="Times New Roman"/>
          <w:color w:val="000000"/>
          <w:sz w:val="24"/>
          <w:szCs w:val="24"/>
          <w:lang w:val="ru-RU"/>
        </w:rPr>
        <w:t xml:space="preserve">В этом случае Заказчик обязан в течение 3 (трех) рабочих дней со дня принятия решения об отказе от осуществления закупок известить об этом </w:t>
      </w:r>
      <w:r w:rsidR="00BC5C79">
        <w:rPr>
          <w:rFonts w:ascii="Times New Roman" w:hAnsi="Times New Roman" w:cs="Times New Roman"/>
          <w:color w:val="000000"/>
          <w:sz w:val="24"/>
          <w:szCs w:val="24"/>
          <w:lang w:val="ru-RU"/>
        </w:rPr>
        <w:t>Исполнителя</w:t>
      </w:r>
      <w:r w:rsidRPr="00A16E41">
        <w:rPr>
          <w:rFonts w:ascii="Times New Roman" w:hAnsi="Times New Roman" w:cs="Times New Roman"/>
          <w:color w:val="000000"/>
          <w:sz w:val="24"/>
          <w:szCs w:val="24"/>
          <w:lang w:val="ru-RU"/>
        </w:rPr>
        <w:t xml:space="preserve"> и опубликовать соответствующее объявление на </w:t>
      </w:r>
      <w:r>
        <w:rPr>
          <w:rFonts w:ascii="Times New Roman" w:hAnsi="Times New Roman" w:cs="Times New Roman"/>
          <w:color w:val="000000"/>
          <w:sz w:val="24"/>
          <w:szCs w:val="24"/>
          <w:lang w:val="ru-RU"/>
        </w:rPr>
        <w:t>интернет-ресурсе</w:t>
      </w:r>
      <w:r w:rsidRPr="00A16E41">
        <w:rPr>
          <w:rFonts w:ascii="Times New Roman" w:hAnsi="Times New Roman" w:cs="Times New Roman"/>
          <w:color w:val="000000"/>
          <w:sz w:val="24"/>
          <w:szCs w:val="24"/>
          <w:lang w:val="ru-RU"/>
        </w:rPr>
        <w:t xml:space="preserve"> Заказчика. </w:t>
      </w:r>
    </w:p>
    <w:p w:rsidR="004B1C90" w:rsidRDefault="004B1C90" w:rsidP="004B1C90">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8.</w:t>
      </w:r>
      <w:r w:rsidR="00501215">
        <w:rPr>
          <w:rFonts w:ascii="Times New Roman" w:hAnsi="Times New Roman" w:cs="Times New Roman"/>
          <w:sz w:val="24"/>
          <w:szCs w:val="24"/>
          <w:lang w:val="ru-RU"/>
        </w:rPr>
        <w:t>6</w:t>
      </w:r>
      <w:r>
        <w:rPr>
          <w:rFonts w:ascii="Times New Roman" w:hAnsi="Times New Roman" w:cs="Times New Roman"/>
          <w:sz w:val="24"/>
          <w:szCs w:val="24"/>
          <w:lang w:val="ru-RU"/>
        </w:rPr>
        <w:t>. Любое уведомление, которое одна Сторона направляет другой Стороне в соответствии с Договором, высылается оплаченным заказным письмом или посредством электронной почты по адресу, указанному в разделе 9 Договора.</w:t>
      </w:r>
    </w:p>
    <w:p w:rsidR="004B1C90" w:rsidRDefault="004B1C90" w:rsidP="004B1C90">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8.</w:t>
      </w:r>
      <w:r w:rsidR="00501215">
        <w:rPr>
          <w:rFonts w:ascii="Times New Roman" w:hAnsi="Times New Roman" w:cs="Times New Roman"/>
          <w:sz w:val="24"/>
          <w:szCs w:val="24"/>
          <w:lang w:val="ru-RU"/>
        </w:rPr>
        <w:t>7</w:t>
      </w:r>
      <w:r>
        <w:rPr>
          <w:rFonts w:ascii="Times New Roman" w:hAnsi="Times New Roman" w:cs="Times New Roman"/>
          <w:sz w:val="24"/>
          <w:szCs w:val="24"/>
          <w:lang w:val="ru-RU"/>
        </w:rPr>
        <w:t xml:space="preserve">. Уведомление вступает в силу после доставки или в указанный день вступления в силу (если это указано в уведомлении) в зависимости от того, какая из этих дат наступит позднее. </w:t>
      </w:r>
    </w:p>
    <w:p w:rsidR="004B1C90" w:rsidRDefault="004B1C90" w:rsidP="004B1C90">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8.</w:t>
      </w:r>
      <w:r w:rsidR="00501215">
        <w:rPr>
          <w:rFonts w:ascii="Times New Roman" w:hAnsi="Times New Roman" w:cs="Times New Roman"/>
          <w:sz w:val="24"/>
          <w:szCs w:val="24"/>
          <w:lang w:val="ru-RU"/>
        </w:rPr>
        <w:t>8</w:t>
      </w:r>
      <w:r>
        <w:rPr>
          <w:rFonts w:ascii="Times New Roman" w:hAnsi="Times New Roman" w:cs="Times New Roman"/>
          <w:sz w:val="24"/>
          <w:szCs w:val="24"/>
          <w:lang w:val="ru-RU"/>
        </w:rPr>
        <w:t>. Стороны не несут ответственность за неисполнение условий Договора, если оно явилось результатом форс-мажорных обстоятельств.</w:t>
      </w:r>
    </w:p>
    <w:p w:rsidR="004B1C90" w:rsidRDefault="004B1C90" w:rsidP="004B1C90">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Для целей Договора «форс-мажорные обстоятельства» означают события, наступление которых неподвластно Сторонам, имеет непредвиденный характер и является следствием непреодолимой силы, т.е. чрезвычайных и непредотвратимых при данных условиях обстоятельствах (стихийные бедствия, военные действия, чрезвычайные ситуации природного и техногенного характера и т.п.). К таким обстоятельствам не относится, в частности, отсутствие на рынке нужных для исполнения товаров, работ или услуг.</w:t>
      </w:r>
    </w:p>
    <w:p w:rsidR="004B1C90" w:rsidRPr="00631C40" w:rsidRDefault="004B1C90" w:rsidP="004B1C90">
      <w:pPr>
        <w:pStyle w:val="a6"/>
        <w:ind w:firstLine="567"/>
        <w:jc w:val="both"/>
        <w:rPr>
          <w:rStyle w:val="a7"/>
          <w:lang w:val="ru-RU"/>
        </w:rPr>
      </w:pPr>
      <w:r>
        <w:rPr>
          <w:rFonts w:ascii="Times New Roman" w:hAnsi="Times New Roman" w:cs="Times New Roman"/>
          <w:sz w:val="24"/>
          <w:szCs w:val="24"/>
          <w:lang w:val="ru-RU"/>
        </w:rPr>
        <w:t xml:space="preserve">При возникновении форс-мажорных обстоятельств Исполнитель незамедлительно направляет Заказчику письменное уведомление о таких обстоятельствах и их причинах. Если от Заказчика не поступает иных письменных инструкций, Исполнитель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 </w:t>
      </w:r>
      <w:proofErr w:type="spellStart"/>
      <w:r>
        <w:rPr>
          <w:rStyle w:val="a7"/>
          <w:rFonts w:ascii="Times New Roman" w:hAnsi="Times New Roman" w:cs="Times New Roman"/>
          <w:sz w:val="24"/>
          <w:szCs w:val="24"/>
          <w:lang w:val="ru-RU"/>
        </w:rPr>
        <w:t>Неуведомление</w:t>
      </w:r>
      <w:proofErr w:type="spellEnd"/>
      <w:r>
        <w:rPr>
          <w:rStyle w:val="a7"/>
          <w:rFonts w:ascii="Times New Roman" w:hAnsi="Times New Roman" w:cs="Times New Roman"/>
          <w:sz w:val="24"/>
          <w:szCs w:val="24"/>
          <w:lang w:val="ru-RU"/>
        </w:rPr>
        <w:t xml:space="preserve"> или несвоевременное уведомление лишает Исполнителя права ссылаться на любое обстоятельство форс-мажора как на основание для возможности приостановления выполнения своих обязательств по настоящему Договору.</w:t>
      </w:r>
      <w:r>
        <w:rPr>
          <w:rStyle w:val="a7"/>
          <w:rFonts w:ascii="Times New Roman" w:hAnsi="Times New Roman" w:cs="Times New Roman"/>
          <w:lang w:val="ru-RU"/>
        </w:rPr>
        <w:t xml:space="preserve"> </w:t>
      </w:r>
    </w:p>
    <w:p w:rsidR="004B1C90" w:rsidRPr="00631C40" w:rsidRDefault="004B1C90" w:rsidP="004B1C90">
      <w:pPr>
        <w:pStyle w:val="a6"/>
        <w:ind w:firstLine="567"/>
        <w:jc w:val="both"/>
        <w:rPr>
          <w:sz w:val="24"/>
          <w:szCs w:val="24"/>
          <w:lang w:val="ru-RU"/>
        </w:rPr>
      </w:pPr>
      <w:r>
        <w:rPr>
          <w:rFonts w:ascii="Times New Roman" w:hAnsi="Times New Roman" w:cs="Times New Roman"/>
          <w:sz w:val="24"/>
          <w:szCs w:val="24"/>
          <w:lang w:val="ru-RU"/>
        </w:rPr>
        <w:t>8.</w:t>
      </w:r>
      <w:r w:rsidR="00501215">
        <w:rPr>
          <w:rFonts w:ascii="Times New Roman" w:hAnsi="Times New Roman" w:cs="Times New Roman"/>
          <w:sz w:val="24"/>
          <w:szCs w:val="24"/>
          <w:lang w:val="ru-RU"/>
        </w:rPr>
        <w:t>9</w:t>
      </w:r>
      <w:r>
        <w:rPr>
          <w:rFonts w:ascii="Times New Roman" w:hAnsi="Times New Roman" w:cs="Times New Roman"/>
          <w:sz w:val="24"/>
          <w:szCs w:val="24"/>
          <w:lang w:val="ru-RU"/>
        </w:rPr>
        <w:t xml:space="preserve">. </w:t>
      </w:r>
      <w:r>
        <w:rPr>
          <w:rFonts w:ascii="Times New Roman" w:hAnsi="Times New Roman" w:cs="Times New Roman"/>
          <w:color w:val="000000"/>
          <w:sz w:val="24"/>
          <w:szCs w:val="24"/>
          <w:lang w:val="ru-RU"/>
        </w:rPr>
        <w:t>Внесение изменений/дополнений в заключенный Договор допускается в случаях, предусмотренных условиями Договора и Правилами закупок товаров, работ и услуг Заказчика и законодательством Республики Казахстан.</w:t>
      </w:r>
      <w:r>
        <w:rPr>
          <w:rFonts w:ascii="Times New Roman" w:hAnsi="Times New Roman" w:cs="Times New Roman"/>
          <w:sz w:val="24"/>
          <w:szCs w:val="24"/>
          <w:lang w:val="ru-RU"/>
        </w:rPr>
        <w:t xml:space="preserve"> Любые изменения и/или дополнения оформляются в виде дополнительного соглашения в письменной форме, подписываются уполномоченными представителями Сторон и являются неотъемлемой частью Договора.</w:t>
      </w:r>
    </w:p>
    <w:p w:rsidR="004B1C90" w:rsidRDefault="004B1C90" w:rsidP="004B1C90">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8.</w:t>
      </w:r>
      <w:r w:rsidR="00501215">
        <w:rPr>
          <w:rFonts w:ascii="Times New Roman" w:hAnsi="Times New Roman" w:cs="Times New Roman"/>
          <w:sz w:val="24"/>
          <w:szCs w:val="24"/>
          <w:lang w:val="ru-RU"/>
        </w:rPr>
        <w:t>10</w:t>
      </w:r>
      <w:r>
        <w:rPr>
          <w:rFonts w:ascii="Times New Roman" w:hAnsi="Times New Roman" w:cs="Times New Roman"/>
          <w:sz w:val="24"/>
          <w:szCs w:val="24"/>
          <w:lang w:val="ru-RU"/>
        </w:rPr>
        <w:t>. Во всем, что не предусмотрено Договором Стороны руководствуются действующим законодательством Республики Казахстан.</w:t>
      </w:r>
    </w:p>
    <w:p w:rsidR="004B1C90" w:rsidRDefault="004B1C90" w:rsidP="004B1C90">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8.1</w:t>
      </w:r>
      <w:r w:rsidR="00501215">
        <w:rPr>
          <w:rFonts w:ascii="Times New Roman" w:hAnsi="Times New Roman" w:cs="Times New Roman"/>
          <w:sz w:val="24"/>
          <w:szCs w:val="24"/>
          <w:lang w:val="ru-RU"/>
        </w:rPr>
        <w:t>1</w:t>
      </w:r>
      <w:r>
        <w:rPr>
          <w:rFonts w:ascii="Times New Roman" w:hAnsi="Times New Roman" w:cs="Times New Roman"/>
          <w:sz w:val="24"/>
          <w:szCs w:val="24"/>
          <w:lang w:val="ru-RU"/>
        </w:rPr>
        <w:t>. Вся предыдущая переписка и переговоры, предшествовавшие подписанию Договора, теряют свою силу с момента его подписания.</w:t>
      </w:r>
    </w:p>
    <w:p w:rsidR="004B1C90" w:rsidRDefault="004B1C90" w:rsidP="004B1C90">
      <w:pPr>
        <w:pStyle w:val="a6"/>
        <w:ind w:firstLine="567"/>
        <w:jc w:val="both"/>
        <w:rPr>
          <w:rFonts w:ascii="Times New Roman" w:hAnsi="Times New Roman" w:cs="Times New Roman"/>
          <w:sz w:val="24"/>
          <w:szCs w:val="24"/>
          <w:lang w:val="ru-RU"/>
        </w:rPr>
      </w:pPr>
    </w:p>
    <w:p w:rsidR="00F64177" w:rsidRDefault="00F64177" w:rsidP="004B1C90">
      <w:pPr>
        <w:pStyle w:val="a6"/>
        <w:ind w:firstLine="567"/>
        <w:jc w:val="center"/>
        <w:rPr>
          <w:rFonts w:ascii="Times New Roman" w:hAnsi="Times New Roman" w:cs="Times New Roman"/>
          <w:b/>
          <w:sz w:val="24"/>
          <w:szCs w:val="24"/>
          <w:lang w:val="ru-RU"/>
        </w:rPr>
      </w:pPr>
    </w:p>
    <w:p w:rsidR="00F64177" w:rsidRDefault="00F64177" w:rsidP="004B1C90">
      <w:pPr>
        <w:pStyle w:val="a6"/>
        <w:ind w:firstLine="567"/>
        <w:jc w:val="center"/>
        <w:rPr>
          <w:rFonts w:ascii="Times New Roman" w:hAnsi="Times New Roman" w:cs="Times New Roman"/>
          <w:b/>
          <w:sz w:val="24"/>
          <w:szCs w:val="24"/>
          <w:lang w:val="ru-RU"/>
        </w:rPr>
      </w:pPr>
    </w:p>
    <w:p w:rsidR="00F64177" w:rsidRDefault="00F64177" w:rsidP="004B1C90">
      <w:pPr>
        <w:pStyle w:val="a6"/>
        <w:ind w:firstLine="567"/>
        <w:jc w:val="center"/>
        <w:rPr>
          <w:rFonts w:ascii="Times New Roman" w:hAnsi="Times New Roman" w:cs="Times New Roman"/>
          <w:b/>
          <w:sz w:val="24"/>
          <w:szCs w:val="24"/>
          <w:lang w:val="ru-RU"/>
        </w:rPr>
      </w:pPr>
    </w:p>
    <w:p w:rsidR="00F64177" w:rsidRDefault="00F64177" w:rsidP="004B1C90">
      <w:pPr>
        <w:pStyle w:val="a6"/>
        <w:ind w:firstLine="567"/>
        <w:jc w:val="center"/>
        <w:rPr>
          <w:rFonts w:ascii="Times New Roman" w:hAnsi="Times New Roman" w:cs="Times New Roman"/>
          <w:b/>
          <w:sz w:val="24"/>
          <w:szCs w:val="24"/>
          <w:lang w:val="ru-RU"/>
        </w:rPr>
      </w:pPr>
    </w:p>
    <w:p w:rsidR="007F7547" w:rsidRDefault="004B1C90" w:rsidP="004B1C90">
      <w:pPr>
        <w:pStyle w:val="a6"/>
        <w:ind w:firstLine="567"/>
        <w:jc w:val="center"/>
        <w:rPr>
          <w:rFonts w:ascii="Times New Roman" w:hAnsi="Times New Roman" w:cs="Times New Roman"/>
          <w:b/>
          <w:sz w:val="24"/>
          <w:szCs w:val="24"/>
          <w:lang w:val="ru-RU"/>
        </w:rPr>
      </w:pPr>
      <w:r>
        <w:rPr>
          <w:rFonts w:ascii="Times New Roman" w:hAnsi="Times New Roman" w:cs="Times New Roman"/>
          <w:b/>
          <w:sz w:val="24"/>
          <w:szCs w:val="24"/>
          <w:lang w:val="ru-RU"/>
        </w:rPr>
        <w:t>9. Местонахождение, банковские реквизиты, подписи и печати Сторон</w:t>
      </w:r>
    </w:p>
    <w:p w:rsidR="007F7547" w:rsidRDefault="007F7547" w:rsidP="007F7547">
      <w:pPr>
        <w:pStyle w:val="a6"/>
        <w:ind w:firstLine="567"/>
        <w:jc w:val="center"/>
        <w:rPr>
          <w:rFonts w:ascii="Times New Roman" w:hAnsi="Times New Roman" w:cs="Times New Roman"/>
          <w:b/>
          <w:sz w:val="24"/>
          <w:szCs w:val="24"/>
          <w:lang w:val="ru-RU"/>
        </w:rPr>
      </w:pPr>
      <w:r>
        <w:rPr>
          <w:rFonts w:ascii="Times New Roman" w:hAnsi="Times New Roman" w:cs="Times New Roman"/>
          <w:b/>
          <w:sz w:val="24"/>
          <w:szCs w:val="24"/>
          <w:lang w:val="ru-RU"/>
        </w:rPr>
        <w:t>Заказчик:</w:t>
      </w:r>
      <w:r>
        <w:rPr>
          <w:rFonts w:ascii="Times New Roman" w:hAnsi="Times New Roman" w:cs="Times New Roman"/>
          <w:sz w:val="24"/>
          <w:szCs w:val="24"/>
          <w:lang w:val="ru-RU"/>
        </w:rPr>
        <w:tab/>
      </w:r>
      <w:r>
        <w:rPr>
          <w:rFonts w:ascii="Times New Roman" w:hAnsi="Times New Roman" w:cs="Times New Roman"/>
          <w:b/>
          <w:sz w:val="24"/>
          <w:szCs w:val="24"/>
          <w:lang w:val="ru-RU"/>
        </w:rPr>
        <w:t xml:space="preserve">                                                       Исполнитель:</w:t>
      </w:r>
    </w:p>
    <w:tbl>
      <w:tblPr>
        <w:tblW w:w="10382" w:type="dxa"/>
        <w:tblInd w:w="-601" w:type="dxa"/>
        <w:tblLook w:val="01E0" w:firstRow="1" w:lastRow="1" w:firstColumn="1" w:lastColumn="1" w:noHBand="0" w:noVBand="0"/>
      </w:tblPr>
      <w:tblGrid>
        <w:gridCol w:w="5529"/>
        <w:gridCol w:w="4853"/>
      </w:tblGrid>
      <w:tr w:rsidR="007F7547" w:rsidRPr="00FE088E" w:rsidTr="00CB1E59">
        <w:trPr>
          <w:trHeight w:val="70"/>
        </w:trPr>
        <w:tc>
          <w:tcPr>
            <w:tcW w:w="5529" w:type="dxa"/>
          </w:tcPr>
          <w:p w:rsidR="007F7547" w:rsidRPr="00C76B9C" w:rsidRDefault="007F7547" w:rsidP="007F7547">
            <w:pPr>
              <w:pStyle w:val="a6"/>
              <w:ind w:firstLine="567"/>
              <w:jc w:val="both"/>
              <w:rPr>
                <w:rFonts w:ascii="Times New Roman" w:eastAsia="MS Mincho" w:hAnsi="Times New Roman" w:cs="Times New Roman"/>
                <w:b/>
                <w:sz w:val="24"/>
                <w:szCs w:val="24"/>
                <w:lang w:val="ru-RU" w:eastAsia="ja-JP"/>
              </w:rPr>
            </w:pPr>
            <w:r w:rsidRPr="00C76B9C">
              <w:rPr>
                <w:rFonts w:ascii="Times New Roman" w:eastAsia="MS Mincho" w:hAnsi="Times New Roman" w:cs="Times New Roman"/>
                <w:b/>
                <w:sz w:val="24"/>
                <w:szCs w:val="24"/>
                <w:lang w:val="ru-RU" w:eastAsia="ja-JP"/>
              </w:rPr>
              <w:t>ТОО «Оператор РОП»</w:t>
            </w:r>
          </w:p>
          <w:p w:rsidR="001A476A" w:rsidRDefault="007F7547" w:rsidP="007F7547">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местонахождение: </w:t>
            </w:r>
            <w:r w:rsidR="001A476A">
              <w:rPr>
                <w:rFonts w:ascii="Times New Roman" w:hAnsi="Times New Roman" w:cs="Times New Roman"/>
                <w:sz w:val="24"/>
                <w:szCs w:val="24"/>
                <w:lang w:val="ru-RU"/>
              </w:rPr>
              <w:t>РК</w:t>
            </w:r>
            <w:r>
              <w:rPr>
                <w:rFonts w:ascii="Times New Roman" w:hAnsi="Times New Roman" w:cs="Times New Roman"/>
                <w:sz w:val="24"/>
                <w:szCs w:val="24"/>
                <w:lang w:val="ru-RU"/>
              </w:rPr>
              <w:t>,</w:t>
            </w:r>
            <w:r w:rsidR="001A476A">
              <w:rPr>
                <w:rFonts w:ascii="Times New Roman" w:hAnsi="Times New Roman" w:cs="Times New Roman"/>
                <w:sz w:val="24"/>
                <w:szCs w:val="24"/>
                <w:lang w:val="ru-RU"/>
              </w:rPr>
              <w:t xml:space="preserve"> </w:t>
            </w:r>
            <w:r>
              <w:rPr>
                <w:rFonts w:ascii="Times New Roman" w:hAnsi="Times New Roman" w:cs="Times New Roman"/>
                <w:sz w:val="24"/>
                <w:szCs w:val="24"/>
                <w:lang w:val="ru-RU"/>
              </w:rPr>
              <w:t>010000, г</w:t>
            </w:r>
            <w:r w:rsidR="001A476A">
              <w:rPr>
                <w:rFonts w:ascii="Times New Roman" w:hAnsi="Times New Roman" w:cs="Times New Roman"/>
                <w:sz w:val="24"/>
                <w:szCs w:val="24"/>
                <w:lang w:val="ru-RU"/>
              </w:rPr>
              <w:t>. Ас</w:t>
            </w:r>
            <w:r>
              <w:rPr>
                <w:rFonts w:ascii="Times New Roman" w:hAnsi="Times New Roman" w:cs="Times New Roman"/>
                <w:sz w:val="24"/>
                <w:szCs w:val="24"/>
                <w:lang w:val="ru-RU"/>
              </w:rPr>
              <w:t xml:space="preserve">тана, </w:t>
            </w:r>
          </w:p>
          <w:p w:rsidR="001A476A" w:rsidRDefault="007F7547" w:rsidP="007F7547">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р</w:t>
            </w:r>
            <w:r w:rsidR="001A476A">
              <w:rPr>
                <w:rFonts w:ascii="Times New Roman" w:hAnsi="Times New Roman" w:cs="Times New Roman"/>
                <w:sz w:val="24"/>
                <w:szCs w:val="24"/>
                <w:lang w:val="ru-RU"/>
              </w:rPr>
              <w:t>-</w:t>
            </w:r>
            <w:r>
              <w:rPr>
                <w:rFonts w:ascii="Times New Roman" w:hAnsi="Times New Roman" w:cs="Times New Roman"/>
                <w:sz w:val="24"/>
                <w:szCs w:val="24"/>
                <w:lang w:val="ru-RU"/>
              </w:rPr>
              <w:t xml:space="preserve">он Есиль, </w:t>
            </w:r>
            <w:r w:rsidR="001A476A">
              <w:rPr>
                <w:rFonts w:ascii="Times New Roman" w:hAnsi="Times New Roman" w:cs="Times New Roman"/>
                <w:sz w:val="24"/>
                <w:szCs w:val="24"/>
                <w:lang w:val="kk-KZ"/>
              </w:rPr>
              <w:t>п</w:t>
            </w:r>
            <w:r>
              <w:rPr>
                <w:rFonts w:ascii="Times New Roman" w:hAnsi="Times New Roman" w:cs="Times New Roman"/>
                <w:sz w:val="24"/>
                <w:szCs w:val="24"/>
                <w:lang w:val="kk-KZ"/>
              </w:rPr>
              <w:t>р</w:t>
            </w:r>
            <w:r w:rsidR="001A476A">
              <w:rPr>
                <w:rFonts w:ascii="Times New Roman" w:hAnsi="Times New Roman" w:cs="Times New Roman"/>
                <w:sz w:val="24"/>
                <w:szCs w:val="24"/>
                <w:lang w:val="kk-KZ"/>
              </w:rPr>
              <w:t>.</w:t>
            </w:r>
            <w:r>
              <w:rPr>
                <w:rFonts w:ascii="Times New Roman" w:hAnsi="Times New Roman" w:cs="Times New Roman"/>
                <w:sz w:val="24"/>
                <w:szCs w:val="24"/>
                <w:lang w:val="kk-KZ"/>
              </w:rPr>
              <w:t xml:space="preserve"> Мәңгілік Ел</w:t>
            </w:r>
            <w:r>
              <w:rPr>
                <w:rFonts w:ascii="Times New Roman" w:hAnsi="Times New Roman" w:cs="Times New Roman"/>
                <w:sz w:val="24"/>
                <w:szCs w:val="24"/>
                <w:lang w:val="ru-RU"/>
              </w:rPr>
              <w:t>, д</w:t>
            </w:r>
            <w:r w:rsidR="001A476A">
              <w:rPr>
                <w:rFonts w:ascii="Times New Roman" w:hAnsi="Times New Roman" w:cs="Times New Roman"/>
                <w:sz w:val="24"/>
                <w:szCs w:val="24"/>
                <w:lang w:val="ru-RU"/>
              </w:rPr>
              <w:t>.</w:t>
            </w:r>
            <w:r>
              <w:rPr>
                <w:rFonts w:ascii="Times New Roman" w:hAnsi="Times New Roman" w:cs="Times New Roman"/>
                <w:sz w:val="24"/>
                <w:szCs w:val="24"/>
                <w:lang w:val="ru-RU"/>
              </w:rPr>
              <w:t xml:space="preserve"> 18, 1 этаж</w:t>
            </w:r>
          </w:p>
          <w:p w:rsidR="007F7547" w:rsidRDefault="007F7547" w:rsidP="007F7547">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телефон +7 (7172) 72-79-60</w:t>
            </w:r>
          </w:p>
          <w:p w:rsidR="007F7547" w:rsidRPr="00C76B9C" w:rsidRDefault="007F7547" w:rsidP="007F7547">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rPr>
              <w:t>e</w:t>
            </w:r>
            <w:r>
              <w:rPr>
                <w:rFonts w:ascii="Times New Roman" w:hAnsi="Times New Roman" w:cs="Times New Roman"/>
                <w:sz w:val="24"/>
                <w:szCs w:val="24"/>
                <w:lang w:val="ru-RU"/>
              </w:rPr>
              <w:t>-</w:t>
            </w:r>
            <w:r>
              <w:rPr>
                <w:rFonts w:ascii="Times New Roman" w:hAnsi="Times New Roman" w:cs="Times New Roman"/>
                <w:sz w:val="24"/>
                <w:szCs w:val="24"/>
              </w:rPr>
              <w:t>mail</w:t>
            </w:r>
            <w:r>
              <w:rPr>
                <w:rFonts w:ascii="Times New Roman" w:hAnsi="Times New Roman" w:cs="Times New Roman"/>
                <w:sz w:val="24"/>
                <w:szCs w:val="24"/>
                <w:lang w:val="ru-RU"/>
              </w:rPr>
              <w:t xml:space="preserve">: </w:t>
            </w:r>
            <w:r w:rsidRPr="00C76B9C">
              <w:rPr>
                <w:rFonts w:ascii="Times New Roman" w:hAnsi="Times New Roman" w:cs="Times New Roman"/>
                <w:sz w:val="24"/>
                <w:szCs w:val="24"/>
              </w:rPr>
              <w:t>info</w:t>
            </w:r>
            <w:r w:rsidRPr="00C76B9C">
              <w:rPr>
                <w:rFonts w:ascii="Times New Roman" w:hAnsi="Times New Roman" w:cs="Times New Roman"/>
                <w:iCs/>
                <w:sz w:val="24"/>
                <w:szCs w:val="24"/>
                <w:shd w:val="clear" w:color="auto" w:fill="FFFFFF"/>
                <w:lang w:val="ru-RU"/>
              </w:rPr>
              <w:t>@</w:t>
            </w:r>
            <w:r w:rsidRPr="00C76B9C">
              <w:rPr>
                <w:rFonts w:ascii="Times New Roman" w:hAnsi="Times New Roman" w:cs="Times New Roman"/>
                <w:iCs/>
                <w:sz w:val="24"/>
                <w:szCs w:val="24"/>
                <w:shd w:val="clear" w:color="auto" w:fill="FFFFFF"/>
              </w:rPr>
              <w:t>recycle</w:t>
            </w:r>
            <w:r w:rsidRPr="00C76B9C">
              <w:rPr>
                <w:rFonts w:ascii="Times New Roman" w:hAnsi="Times New Roman" w:cs="Times New Roman"/>
                <w:iCs/>
                <w:sz w:val="24"/>
                <w:szCs w:val="24"/>
                <w:shd w:val="clear" w:color="auto" w:fill="FFFFFF"/>
                <w:lang w:val="ru-RU"/>
              </w:rPr>
              <w:t>.</w:t>
            </w:r>
            <w:proofErr w:type="spellStart"/>
            <w:r w:rsidRPr="00C76B9C">
              <w:rPr>
                <w:rFonts w:ascii="Times New Roman" w:hAnsi="Times New Roman" w:cs="Times New Roman"/>
                <w:iCs/>
                <w:sz w:val="24"/>
                <w:szCs w:val="24"/>
                <w:shd w:val="clear" w:color="auto" w:fill="FFFFFF"/>
              </w:rPr>
              <w:t>kz</w:t>
            </w:r>
            <w:proofErr w:type="spellEnd"/>
          </w:p>
          <w:p w:rsidR="007F7547" w:rsidRDefault="007F7547" w:rsidP="007F7547">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БИН 151140025060</w:t>
            </w:r>
          </w:p>
          <w:p w:rsidR="007F7547" w:rsidRPr="004D0760" w:rsidRDefault="007F7547" w:rsidP="007F7547">
            <w:pPr>
              <w:pStyle w:val="a6"/>
              <w:ind w:firstLine="567"/>
              <w:jc w:val="both"/>
              <w:rPr>
                <w:rFonts w:ascii="Times New Roman" w:hAnsi="Times New Roman" w:cs="Times New Roman"/>
                <w:sz w:val="24"/>
                <w:szCs w:val="24"/>
                <w:lang w:val="ru-RU"/>
              </w:rPr>
            </w:pPr>
            <w:r w:rsidRPr="00C76B9C">
              <w:rPr>
                <w:rFonts w:ascii="Times New Roman" w:hAnsi="Times New Roman" w:cs="Times New Roman"/>
                <w:sz w:val="24"/>
                <w:szCs w:val="24"/>
                <w:lang w:val="ru-RU"/>
              </w:rPr>
              <w:t xml:space="preserve">ИИК </w:t>
            </w:r>
            <w:r w:rsidRPr="00C76B9C">
              <w:rPr>
                <w:rFonts w:ascii="Times New Roman" w:hAnsi="Times New Roman" w:cs="Times New Roman"/>
                <w:sz w:val="24"/>
                <w:szCs w:val="24"/>
              </w:rPr>
              <w:t>KZ</w:t>
            </w:r>
            <w:r w:rsidR="004220D2" w:rsidRPr="00ED3982">
              <w:rPr>
                <w:rFonts w:ascii="Times New Roman" w:hAnsi="Times New Roman" w:cs="Times New Roman"/>
                <w:sz w:val="24"/>
                <w:szCs w:val="24"/>
                <w:lang w:val="ru-RU"/>
              </w:rPr>
              <w:t>77926180219</w:t>
            </w:r>
            <w:r w:rsidR="004220D2" w:rsidRPr="00ED3982">
              <w:rPr>
                <w:rFonts w:ascii="Times New Roman" w:hAnsi="Times New Roman" w:cs="Times New Roman"/>
                <w:sz w:val="24"/>
                <w:szCs w:val="24"/>
              </w:rPr>
              <w:t>T</w:t>
            </w:r>
            <w:r w:rsidR="004220D2" w:rsidRPr="00ED3982">
              <w:rPr>
                <w:rFonts w:ascii="Times New Roman" w:hAnsi="Times New Roman" w:cs="Times New Roman"/>
                <w:sz w:val="24"/>
                <w:szCs w:val="24"/>
                <w:lang w:val="ru-RU"/>
              </w:rPr>
              <w:t>620007</w:t>
            </w:r>
          </w:p>
          <w:p w:rsidR="007F7547" w:rsidRDefault="007F7547" w:rsidP="007F7547">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АО «</w:t>
            </w:r>
            <w:proofErr w:type="spellStart"/>
            <w:r>
              <w:rPr>
                <w:rFonts w:ascii="Times New Roman" w:hAnsi="Times New Roman" w:cs="Times New Roman"/>
                <w:sz w:val="24"/>
                <w:szCs w:val="24"/>
                <w:lang w:val="ru-RU"/>
              </w:rPr>
              <w:t>Казкоммерцбанк</w:t>
            </w:r>
            <w:proofErr w:type="spellEnd"/>
            <w:r>
              <w:rPr>
                <w:rFonts w:ascii="Times New Roman" w:hAnsi="Times New Roman" w:cs="Times New Roman"/>
                <w:sz w:val="24"/>
                <w:szCs w:val="24"/>
                <w:lang w:val="ru-RU"/>
              </w:rPr>
              <w:t>»</w:t>
            </w:r>
          </w:p>
          <w:p w:rsidR="007F7547" w:rsidRPr="00397CE3" w:rsidRDefault="007F7547" w:rsidP="007F7547">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БИК </w:t>
            </w:r>
            <w:r>
              <w:rPr>
                <w:rFonts w:ascii="Times New Roman" w:hAnsi="Times New Roman" w:cs="Times New Roman"/>
                <w:sz w:val="24"/>
                <w:szCs w:val="24"/>
              </w:rPr>
              <w:t>KZKOKZKX</w:t>
            </w:r>
          </w:p>
          <w:p w:rsidR="007F7547" w:rsidRDefault="004A6CEA" w:rsidP="007F7547">
            <w:pPr>
              <w:pStyle w:val="a6"/>
              <w:ind w:firstLine="567"/>
              <w:jc w:val="both"/>
              <w:rPr>
                <w:rFonts w:ascii="Times New Roman" w:hAnsi="Times New Roman" w:cs="Times New Roman"/>
                <w:b/>
                <w:sz w:val="24"/>
                <w:szCs w:val="24"/>
                <w:lang w:val="ru-RU"/>
              </w:rPr>
            </w:pPr>
            <w:r>
              <w:rPr>
                <w:rFonts w:ascii="Times New Roman" w:hAnsi="Times New Roman" w:cs="Times New Roman"/>
                <w:b/>
                <w:sz w:val="24"/>
                <w:szCs w:val="24"/>
                <w:lang w:val="ru-RU"/>
              </w:rPr>
              <w:t>_______________________</w:t>
            </w:r>
          </w:p>
          <w:p w:rsidR="004A6CEA" w:rsidRPr="001157DC" w:rsidRDefault="004A6CEA" w:rsidP="007F7547">
            <w:pPr>
              <w:pStyle w:val="a6"/>
              <w:ind w:firstLine="567"/>
              <w:jc w:val="both"/>
              <w:rPr>
                <w:rFonts w:ascii="Times New Roman" w:hAnsi="Times New Roman" w:cs="Times New Roman"/>
                <w:b/>
                <w:sz w:val="24"/>
                <w:szCs w:val="24"/>
                <w:lang w:val="ru-RU"/>
              </w:rPr>
            </w:pPr>
          </w:p>
          <w:p w:rsidR="004A6CEA" w:rsidRDefault="003835E6" w:rsidP="004A6CEA">
            <w:pPr>
              <w:pStyle w:val="a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7F7547">
              <w:rPr>
                <w:rFonts w:ascii="Times New Roman" w:hAnsi="Times New Roman" w:cs="Times New Roman"/>
                <w:sz w:val="24"/>
                <w:szCs w:val="24"/>
                <w:lang w:val="ru-RU"/>
              </w:rPr>
              <w:t>__________________</w:t>
            </w:r>
          </w:p>
          <w:p w:rsidR="007F7547" w:rsidRDefault="003835E6" w:rsidP="004A6CEA">
            <w:pPr>
              <w:pStyle w:val="a6"/>
              <w:jc w:val="both"/>
              <w:rPr>
                <w:rFonts w:ascii="Times New Roman" w:hAnsi="Times New Roman" w:cs="Times New Roman"/>
                <w:sz w:val="24"/>
                <w:szCs w:val="24"/>
                <w:lang w:val="ru-RU"/>
              </w:rPr>
            </w:pPr>
            <w:r>
              <w:rPr>
                <w:rFonts w:ascii="Times New Roman" w:eastAsia="MS Mincho" w:hAnsi="Times New Roman" w:cs="Times New Roman"/>
                <w:sz w:val="24"/>
                <w:szCs w:val="24"/>
                <w:lang w:val="ru-RU" w:eastAsia="ja-JP"/>
              </w:rPr>
              <w:t xml:space="preserve">         </w:t>
            </w:r>
            <w:r w:rsidR="007F7547">
              <w:rPr>
                <w:rFonts w:ascii="Times New Roman" w:eastAsia="MS Mincho" w:hAnsi="Times New Roman" w:cs="Times New Roman"/>
                <w:sz w:val="24"/>
                <w:szCs w:val="24"/>
                <w:lang w:val="ru-RU" w:eastAsia="ja-JP"/>
              </w:rPr>
              <w:t>М.П.</w:t>
            </w:r>
          </w:p>
        </w:tc>
        <w:tc>
          <w:tcPr>
            <w:tcW w:w="4853" w:type="dxa"/>
          </w:tcPr>
          <w:p w:rsidR="007F7547" w:rsidRPr="00826332" w:rsidRDefault="007F7547" w:rsidP="007F7547">
            <w:pPr>
              <w:pStyle w:val="a6"/>
              <w:ind w:firstLine="567"/>
              <w:jc w:val="both"/>
              <w:rPr>
                <w:rFonts w:ascii="Times New Roman" w:hAnsi="Times New Roman" w:cs="Times New Roman"/>
                <w:b/>
                <w:sz w:val="24"/>
                <w:szCs w:val="24"/>
                <w:lang w:val="ru-RU"/>
              </w:rPr>
            </w:pPr>
            <w:r>
              <w:rPr>
                <w:rFonts w:ascii="Times New Roman" w:hAnsi="Times New Roman" w:cs="Times New Roman"/>
                <w:b/>
                <w:sz w:val="24"/>
                <w:szCs w:val="24"/>
                <w:lang w:val="ru-RU"/>
              </w:rPr>
              <w:t>_________________________</w:t>
            </w:r>
          </w:p>
          <w:p w:rsidR="007F7547" w:rsidRPr="00810789" w:rsidRDefault="007F7547" w:rsidP="007F7547">
            <w:pPr>
              <w:pStyle w:val="a6"/>
              <w:ind w:firstLine="567"/>
              <w:rPr>
                <w:rFonts w:ascii="Times New Roman" w:hAnsi="Times New Roman" w:cs="Times New Roman"/>
                <w:sz w:val="24"/>
                <w:szCs w:val="24"/>
                <w:lang w:val="ru-RU"/>
              </w:rPr>
            </w:pPr>
            <w:r w:rsidRPr="00810789">
              <w:rPr>
                <w:rFonts w:ascii="Times New Roman" w:hAnsi="Times New Roman" w:cs="Times New Roman"/>
                <w:sz w:val="24"/>
                <w:szCs w:val="24"/>
                <w:lang w:val="ru-RU"/>
              </w:rPr>
              <w:t xml:space="preserve">местонахождение: </w:t>
            </w:r>
            <w:r>
              <w:rPr>
                <w:rFonts w:ascii="Times New Roman" w:hAnsi="Times New Roman" w:cs="Times New Roman"/>
                <w:sz w:val="24"/>
                <w:szCs w:val="24"/>
                <w:lang w:val="ru-RU"/>
              </w:rPr>
              <w:t>_______________</w:t>
            </w:r>
            <w:r w:rsidRPr="00810789">
              <w:rPr>
                <w:rFonts w:ascii="Times New Roman" w:hAnsi="Times New Roman" w:cs="Times New Roman"/>
                <w:sz w:val="24"/>
                <w:szCs w:val="24"/>
                <w:lang w:val="ru-RU"/>
              </w:rPr>
              <w:t>,</w:t>
            </w:r>
          </w:p>
          <w:p w:rsidR="007F7547" w:rsidRPr="00810789" w:rsidRDefault="007F7547" w:rsidP="007F7547">
            <w:pPr>
              <w:pStyle w:val="a6"/>
              <w:ind w:firstLine="567"/>
              <w:rPr>
                <w:rFonts w:ascii="Times New Roman" w:hAnsi="Times New Roman" w:cs="Times New Roman"/>
                <w:sz w:val="24"/>
                <w:szCs w:val="24"/>
                <w:lang w:val="ru-RU"/>
              </w:rPr>
            </w:pPr>
            <w:r>
              <w:rPr>
                <w:rFonts w:ascii="Times New Roman" w:hAnsi="Times New Roman" w:cs="Times New Roman"/>
                <w:sz w:val="24"/>
                <w:szCs w:val="24"/>
                <w:lang w:val="ru-RU"/>
              </w:rPr>
              <w:t>________________________________</w:t>
            </w:r>
            <w:r w:rsidRPr="00810789">
              <w:rPr>
                <w:rFonts w:ascii="Times New Roman" w:hAnsi="Times New Roman" w:cs="Times New Roman"/>
                <w:sz w:val="24"/>
                <w:szCs w:val="24"/>
                <w:lang w:val="ru-RU"/>
              </w:rPr>
              <w:t xml:space="preserve">, </w:t>
            </w:r>
          </w:p>
          <w:p w:rsidR="007F7547" w:rsidRPr="00810789" w:rsidRDefault="007F7547" w:rsidP="007F7547">
            <w:pPr>
              <w:pStyle w:val="a6"/>
              <w:ind w:firstLine="567"/>
              <w:rPr>
                <w:rFonts w:ascii="Times New Roman" w:hAnsi="Times New Roman" w:cs="Times New Roman"/>
                <w:sz w:val="24"/>
                <w:szCs w:val="24"/>
                <w:lang w:val="ru-RU"/>
              </w:rPr>
            </w:pPr>
            <w:r w:rsidRPr="00810789">
              <w:rPr>
                <w:rFonts w:ascii="Times New Roman" w:hAnsi="Times New Roman" w:cs="Times New Roman"/>
                <w:sz w:val="24"/>
                <w:szCs w:val="24"/>
                <w:lang w:val="ru-RU"/>
              </w:rPr>
              <w:t>телефон +7 (</w:t>
            </w:r>
            <w:r>
              <w:rPr>
                <w:rFonts w:ascii="Times New Roman" w:hAnsi="Times New Roman" w:cs="Times New Roman"/>
                <w:sz w:val="24"/>
                <w:szCs w:val="24"/>
                <w:lang w:val="ru-RU"/>
              </w:rPr>
              <w:t>______</w:t>
            </w:r>
            <w:r w:rsidRPr="00810789">
              <w:rPr>
                <w:rFonts w:ascii="Times New Roman" w:hAnsi="Times New Roman" w:cs="Times New Roman"/>
                <w:sz w:val="24"/>
                <w:szCs w:val="24"/>
                <w:lang w:val="ru-RU"/>
              </w:rPr>
              <w:t>) </w:t>
            </w:r>
            <w:r>
              <w:rPr>
                <w:rFonts w:ascii="Times New Roman" w:hAnsi="Times New Roman" w:cs="Times New Roman"/>
                <w:sz w:val="24"/>
                <w:szCs w:val="24"/>
                <w:lang w:val="ru-RU"/>
              </w:rPr>
              <w:t>________</w:t>
            </w:r>
          </w:p>
          <w:p w:rsidR="007F7547" w:rsidRPr="00810789" w:rsidRDefault="007F7547" w:rsidP="007F7547">
            <w:pPr>
              <w:pStyle w:val="a6"/>
              <w:ind w:firstLine="567"/>
              <w:rPr>
                <w:rFonts w:ascii="Times New Roman" w:hAnsi="Times New Roman" w:cs="Times New Roman"/>
                <w:sz w:val="24"/>
                <w:szCs w:val="24"/>
                <w:lang w:val="ru-RU"/>
              </w:rPr>
            </w:pPr>
            <w:r w:rsidRPr="00810789">
              <w:rPr>
                <w:rFonts w:ascii="Times New Roman" w:hAnsi="Times New Roman" w:cs="Times New Roman"/>
                <w:sz w:val="24"/>
                <w:szCs w:val="24"/>
                <w:lang w:val="ru-RU"/>
              </w:rPr>
              <w:t>e-</w:t>
            </w:r>
            <w:proofErr w:type="spellStart"/>
            <w:r w:rsidRPr="00810789">
              <w:rPr>
                <w:rFonts w:ascii="Times New Roman" w:hAnsi="Times New Roman" w:cs="Times New Roman"/>
                <w:sz w:val="24"/>
                <w:szCs w:val="24"/>
                <w:lang w:val="ru-RU"/>
              </w:rPr>
              <w:t>mail</w:t>
            </w:r>
            <w:proofErr w:type="spellEnd"/>
            <w:r w:rsidRPr="00810789">
              <w:rPr>
                <w:rFonts w:ascii="Times New Roman" w:hAnsi="Times New Roman" w:cs="Times New Roman"/>
                <w:sz w:val="24"/>
                <w:szCs w:val="24"/>
                <w:lang w:val="ru-RU"/>
              </w:rPr>
              <w:t xml:space="preserve">: </w:t>
            </w:r>
            <w:r>
              <w:rPr>
                <w:rFonts w:ascii="Times New Roman" w:hAnsi="Times New Roman" w:cs="Times New Roman"/>
                <w:sz w:val="24"/>
                <w:szCs w:val="24"/>
                <w:lang w:val="ru-RU"/>
              </w:rPr>
              <w:t>____________________</w:t>
            </w:r>
          </w:p>
          <w:p w:rsidR="007F7547" w:rsidRPr="00810789" w:rsidRDefault="007F7547" w:rsidP="007F7547">
            <w:pPr>
              <w:pStyle w:val="a6"/>
              <w:ind w:firstLine="567"/>
              <w:rPr>
                <w:rFonts w:ascii="Times New Roman" w:hAnsi="Times New Roman" w:cs="Times New Roman"/>
                <w:sz w:val="24"/>
                <w:szCs w:val="24"/>
                <w:lang w:val="ru-RU"/>
              </w:rPr>
            </w:pPr>
            <w:r w:rsidRPr="00810789">
              <w:rPr>
                <w:rFonts w:ascii="Times New Roman" w:hAnsi="Times New Roman" w:cs="Times New Roman"/>
                <w:sz w:val="24"/>
                <w:szCs w:val="24"/>
                <w:lang w:val="ru-RU"/>
              </w:rPr>
              <w:t xml:space="preserve">БИН </w:t>
            </w:r>
            <w:r>
              <w:rPr>
                <w:rFonts w:ascii="Times New Roman" w:hAnsi="Times New Roman" w:cs="Times New Roman"/>
                <w:sz w:val="24"/>
                <w:szCs w:val="24"/>
                <w:lang w:val="ru-RU"/>
              </w:rPr>
              <w:t>________________________</w:t>
            </w:r>
          </w:p>
          <w:p w:rsidR="007F7547" w:rsidRPr="00810789" w:rsidRDefault="007F7547" w:rsidP="007F7547">
            <w:pPr>
              <w:pStyle w:val="a6"/>
              <w:ind w:firstLine="567"/>
              <w:rPr>
                <w:rFonts w:ascii="Times New Roman" w:hAnsi="Times New Roman" w:cs="Times New Roman"/>
                <w:sz w:val="24"/>
                <w:szCs w:val="24"/>
                <w:lang w:val="ru-RU"/>
              </w:rPr>
            </w:pPr>
            <w:r w:rsidRPr="00810789">
              <w:rPr>
                <w:rFonts w:ascii="Times New Roman" w:hAnsi="Times New Roman" w:cs="Times New Roman"/>
                <w:sz w:val="24"/>
                <w:szCs w:val="24"/>
                <w:lang w:val="ru-RU"/>
              </w:rPr>
              <w:t xml:space="preserve">ИИК </w:t>
            </w:r>
            <w:r>
              <w:rPr>
                <w:rFonts w:ascii="Times New Roman" w:hAnsi="Times New Roman" w:cs="Times New Roman"/>
                <w:sz w:val="24"/>
                <w:szCs w:val="24"/>
                <w:lang w:val="ru-RU"/>
              </w:rPr>
              <w:t>__________________________</w:t>
            </w:r>
          </w:p>
          <w:p w:rsidR="007F7547" w:rsidRPr="00810789" w:rsidRDefault="007F7547" w:rsidP="007F7547">
            <w:pPr>
              <w:pStyle w:val="a6"/>
              <w:ind w:firstLine="567"/>
              <w:rPr>
                <w:rFonts w:ascii="Times New Roman" w:hAnsi="Times New Roman" w:cs="Times New Roman"/>
                <w:sz w:val="24"/>
                <w:szCs w:val="24"/>
                <w:lang w:val="ru-RU"/>
              </w:rPr>
            </w:pPr>
            <w:r>
              <w:rPr>
                <w:rFonts w:ascii="Times New Roman" w:hAnsi="Times New Roman" w:cs="Times New Roman"/>
                <w:sz w:val="24"/>
                <w:szCs w:val="24"/>
                <w:lang w:val="ru-RU"/>
              </w:rPr>
              <w:t>_________________________________</w:t>
            </w:r>
          </w:p>
          <w:p w:rsidR="007F7547" w:rsidRPr="00810789" w:rsidRDefault="007F7547" w:rsidP="007F7547">
            <w:pPr>
              <w:pStyle w:val="a6"/>
              <w:ind w:firstLine="567"/>
              <w:rPr>
                <w:rFonts w:ascii="Times New Roman" w:hAnsi="Times New Roman" w:cs="Times New Roman"/>
                <w:sz w:val="24"/>
                <w:szCs w:val="24"/>
                <w:lang w:val="ru-RU"/>
              </w:rPr>
            </w:pPr>
            <w:r w:rsidRPr="00810789">
              <w:rPr>
                <w:rFonts w:ascii="Times New Roman" w:hAnsi="Times New Roman" w:cs="Times New Roman"/>
                <w:sz w:val="24"/>
                <w:szCs w:val="24"/>
                <w:lang w:val="ru-RU"/>
              </w:rPr>
              <w:t xml:space="preserve">БИК </w:t>
            </w:r>
            <w:r>
              <w:rPr>
                <w:rFonts w:ascii="Times New Roman" w:hAnsi="Times New Roman" w:cs="Times New Roman"/>
                <w:sz w:val="24"/>
                <w:szCs w:val="24"/>
                <w:lang w:val="ru-RU"/>
              </w:rPr>
              <w:t>______________________</w:t>
            </w:r>
          </w:p>
          <w:p w:rsidR="004A6CEA" w:rsidRDefault="007F7547" w:rsidP="007F7547">
            <w:pPr>
              <w:pStyle w:val="a6"/>
              <w:ind w:firstLine="567"/>
              <w:rPr>
                <w:rFonts w:ascii="Times New Roman" w:hAnsi="Times New Roman" w:cs="Times New Roman"/>
                <w:sz w:val="24"/>
                <w:szCs w:val="24"/>
                <w:lang w:val="ru-RU"/>
              </w:rPr>
            </w:pPr>
            <w:r>
              <w:rPr>
                <w:rFonts w:ascii="Times New Roman" w:hAnsi="Times New Roman" w:cs="Times New Roman"/>
                <w:b/>
                <w:sz w:val="24"/>
                <w:szCs w:val="24"/>
                <w:lang w:val="ru-RU"/>
              </w:rPr>
              <w:t>______________</w:t>
            </w:r>
            <w:r w:rsidRPr="00810789">
              <w:rPr>
                <w:rFonts w:ascii="Times New Roman" w:hAnsi="Times New Roman" w:cs="Times New Roman"/>
                <w:sz w:val="24"/>
                <w:szCs w:val="24"/>
                <w:lang w:val="ru-RU"/>
              </w:rPr>
              <w:t>___</w:t>
            </w:r>
          </w:p>
          <w:p w:rsidR="004A6CEA" w:rsidRDefault="004A6CEA" w:rsidP="007F7547">
            <w:pPr>
              <w:pStyle w:val="a6"/>
              <w:ind w:firstLine="567"/>
              <w:rPr>
                <w:rFonts w:ascii="Times New Roman" w:hAnsi="Times New Roman" w:cs="Times New Roman"/>
                <w:sz w:val="24"/>
                <w:szCs w:val="24"/>
                <w:lang w:val="ru-RU"/>
              </w:rPr>
            </w:pPr>
          </w:p>
          <w:p w:rsidR="007F7547" w:rsidRDefault="007F7547" w:rsidP="007F7547">
            <w:pPr>
              <w:pStyle w:val="a6"/>
              <w:ind w:firstLine="567"/>
              <w:rPr>
                <w:rFonts w:ascii="Times New Roman" w:hAnsi="Times New Roman" w:cs="Times New Roman"/>
                <w:sz w:val="24"/>
                <w:szCs w:val="24"/>
                <w:lang w:val="ru-RU"/>
              </w:rPr>
            </w:pPr>
            <w:r w:rsidRPr="00810789">
              <w:rPr>
                <w:rFonts w:ascii="Times New Roman" w:hAnsi="Times New Roman" w:cs="Times New Roman"/>
                <w:sz w:val="24"/>
                <w:szCs w:val="24"/>
                <w:lang w:val="ru-RU"/>
              </w:rPr>
              <w:t>_________________</w:t>
            </w:r>
          </w:p>
          <w:p w:rsidR="007F7547" w:rsidRPr="00C24207" w:rsidRDefault="007F7547" w:rsidP="007F7547">
            <w:pPr>
              <w:pStyle w:val="a6"/>
              <w:ind w:firstLine="567"/>
              <w:rPr>
                <w:rFonts w:ascii="Times New Roman" w:hAnsi="Times New Roman" w:cs="Times New Roman"/>
                <w:sz w:val="24"/>
                <w:szCs w:val="24"/>
                <w:lang w:val="ru-RU"/>
              </w:rPr>
            </w:pPr>
            <w:r w:rsidRPr="00810789">
              <w:rPr>
                <w:rFonts w:ascii="Times New Roman" w:hAnsi="Times New Roman" w:cs="Times New Roman"/>
                <w:sz w:val="24"/>
                <w:szCs w:val="24"/>
                <w:lang w:val="ru-RU"/>
              </w:rPr>
              <w:t xml:space="preserve"> М.П.</w:t>
            </w:r>
          </w:p>
        </w:tc>
      </w:tr>
    </w:tbl>
    <w:p w:rsidR="007F7547" w:rsidRPr="00C24207" w:rsidRDefault="007F7547" w:rsidP="007F7547">
      <w:pPr>
        <w:spacing w:after="0" w:line="240" w:lineRule="auto"/>
        <w:ind w:firstLine="567"/>
        <w:rPr>
          <w:i/>
          <w:lang w:val="ru-RU"/>
        </w:rPr>
        <w:sectPr w:rsidR="007F7547" w:rsidRPr="00C24207" w:rsidSect="00310EB1">
          <w:footerReference w:type="default" r:id="rId9"/>
          <w:pgSz w:w="11906" w:h="16838"/>
          <w:pgMar w:top="851" w:right="851" w:bottom="851" w:left="1418" w:header="709" w:footer="709" w:gutter="0"/>
          <w:cols w:space="720"/>
        </w:sectPr>
      </w:pPr>
    </w:p>
    <w:p w:rsidR="007F7547" w:rsidRDefault="00110CF7" w:rsidP="007F7547">
      <w:pPr>
        <w:pStyle w:val="a6"/>
        <w:ind w:left="9072" w:right="-31"/>
        <w:rPr>
          <w:rFonts w:ascii="Times New Roman" w:hAnsi="Times New Roman" w:cs="Times New Roman"/>
          <w:sz w:val="20"/>
          <w:szCs w:val="20"/>
          <w:lang w:val="ru-RU"/>
        </w:rPr>
      </w:pPr>
      <w:r>
        <w:rPr>
          <w:rFonts w:ascii="Times New Roman" w:hAnsi="Times New Roman" w:cs="Times New Roman"/>
          <w:sz w:val="20"/>
          <w:szCs w:val="20"/>
          <w:lang w:val="ru-RU"/>
        </w:rPr>
        <w:lastRenderedPageBreak/>
        <w:t xml:space="preserve">Приложение № 1 к Договору о закупках </w:t>
      </w:r>
      <w:r w:rsidRPr="00A45176">
        <w:rPr>
          <w:rFonts w:ascii="Times New Roman" w:hAnsi="Times New Roman" w:cs="Times New Roman"/>
          <w:sz w:val="20"/>
          <w:szCs w:val="20"/>
          <w:lang w:val="ru-RU"/>
        </w:rPr>
        <w:t xml:space="preserve">услуг </w:t>
      </w:r>
      <w:r w:rsidRPr="007A22D8">
        <w:rPr>
          <w:rFonts w:ascii="Times New Roman" w:hAnsi="Times New Roman" w:cs="Times New Roman"/>
          <w:sz w:val="20"/>
          <w:szCs w:val="20"/>
          <w:lang w:val="ru-RU"/>
        </w:rPr>
        <w:t xml:space="preserve">по организации сбора и транспортировки отходов, образующихся после утраты потребительских свойств </w:t>
      </w:r>
      <w:r>
        <w:rPr>
          <w:rFonts w:ascii="Times New Roman" w:hAnsi="Times New Roman" w:cs="Times New Roman"/>
          <w:sz w:val="20"/>
          <w:szCs w:val="20"/>
          <w:lang w:val="ru-RU"/>
        </w:rPr>
        <w:t>маслами (отработанные масла</w:t>
      </w:r>
      <w:r w:rsidR="007F7547" w:rsidRPr="005A1141">
        <w:rPr>
          <w:rFonts w:ascii="Times New Roman" w:hAnsi="Times New Roman" w:cs="Times New Roman"/>
          <w:bCs/>
          <w:sz w:val="20"/>
          <w:szCs w:val="20"/>
          <w:lang w:val="ru-RU"/>
        </w:rPr>
        <w:t>)</w:t>
      </w:r>
      <w:r w:rsidR="00BB7973">
        <w:rPr>
          <w:rFonts w:ascii="Times New Roman" w:hAnsi="Times New Roman" w:cs="Times New Roman"/>
          <w:bCs/>
          <w:sz w:val="20"/>
          <w:szCs w:val="20"/>
          <w:lang w:val="ru-RU"/>
        </w:rPr>
        <w:t xml:space="preserve"> в 2018 году </w:t>
      </w:r>
      <w:r w:rsidR="007F7547">
        <w:rPr>
          <w:rFonts w:ascii="Times New Roman" w:hAnsi="Times New Roman" w:cs="Times New Roman"/>
          <w:sz w:val="20"/>
          <w:szCs w:val="20"/>
          <w:lang w:val="ru-RU"/>
        </w:rPr>
        <w:t>№</w:t>
      </w:r>
      <w:r>
        <w:rPr>
          <w:rFonts w:ascii="Times New Roman" w:hAnsi="Times New Roman" w:cs="Times New Roman"/>
          <w:sz w:val="20"/>
          <w:szCs w:val="20"/>
          <w:lang w:val="ru-RU"/>
        </w:rPr>
        <w:t xml:space="preserve"> __________от «_____» _____ 2018</w:t>
      </w:r>
      <w:r w:rsidR="007F7547">
        <w:rPr>
          <w:rFonts w:ascii="Times New Roman" w:hAnsi="Times New Roman" w:cs="Times New Roman"/>
          <w:sz w:val="20"/>
          <w:szCs w:val="20"/>
          <w:lang w:val="ru-RU"/>
        </w:rPr>
        <w:t xml:space="preserve"> года</w:t>
      </w:r>
    </w:p>
    <w:p w:rsidR="007F7547" w:rsidRDefault="007F7547" w:rsidP="007F7547">
      <w:pPr>
        <w:pStyle w:val="a6"/>
        <w:jc w:val="center"/>
        <w:rPr>
          <w:rFonts w:ascii="Times New Roman" w:hAnsi="Times New Roman" w:cs="Times New Roman"/>
          <w:b/>
          <w:sz w:val="24"/>
          <w:szCs w:val="24"/>
          <w:lang w:val="ru-RU"/>
        </w:rPr>
      </w:pPr>
    </w:p>
    <w:p w:rsidR="007F7547" w:rsidRDefault="007F7547" w:rsidP="007F7547">
      <w:pPr>
        <w:pStyle w:val="a6"/>
        <w:jc w:val="center"/>
        <w:rPr>
          <w:rFonts w:ascii="Times New Roman" w:hAnsi="Times New Roman" w:cs="Times New Roman"/>
          <w:b/>
          <w:sz w:val="24"/>
          <w:szCs w:val="24"/>
          <w:lang w:val="ru-RU"/>
        </w:rPr>
      </w:pPr>
    </w:p>
    <w:p w:rsidR="007F7547" w:rsidRDefault="007F7547" w:rsidP="007F7547">
      <w:pPr>
        <w:pStyle w:val="a6"/>
        <w:jc w:val="center"/>
        <w:rPr>
          <w:rFonts w:ascii="Times New Roman" w:hAnsi="Times New Roman" w:cs="Times New Roman"/>
          <w:b/>
          <w:sz w:val="24"/>
          <w:szCs w:val="24"/>
          <w:lang w:val="ru-RU"/>
        </w:rPr>
      </w:pPr>
      <w:r>
        <w:rPr>
          <w:rFonts w:ascii="Times New Roman" w:hAnsi="Times New Roman" w:cs="Times New Roman"/>
          <w:b/>
          <w:sz w:val="24"/>
          <w:szCs w:val="24"/>
          <w:lang w:val="ru-RU"/>
        </w:rPr>
        <w:t>Перечень закупаемых Услуг</w:t>
      </w:r>
      <w:r w:rsidRPr="00051B3C">
        <w:rPr>
          <w:rFonts w:ascii="Times New Roman" w:hAnsi="Times New Roman" w:cs="Times New Roman"/>
          <w:b/>
          <w:sz w:val="24"/>
          <w:szCs w:val="24"/>
          <w:lang w:val="ru-RU"/>
        </w:rPr>
        <w:t xml:space="preserve"> </w:t>
      </w:r>
    </w:p>
    <w:p w:rsidR="007F7547" w:rsidRPr="00051B3C" w:rsidRDefault="007F7547" w:rsidP="007F7547">
      <w:pPr>
        <w:pStyle w:val="a6"/>
        <w:jc w:val="center"/>
        <w:rPr>
          <w:rFonts w:ascii="Times New Roman" w:hAnsi="Times New Roman" w:cs="Times New Roman"/>
          <w:b/>
          <w:sz w:val="24"/>
          <w:szCs w:val="24"/>
          <w:lang w:val="ru-RU"/>
        </w:rPr>
      </w:pPr>
    </w:p>
    <w:tbl>
      <w:tblPr>
        <w:tblW w:w="1516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395"/>
        <w:gridCol w:w="1276"/>
        <w:gridCol w:w="1417"/>
        <w:gridCol w:w="992"/>
        <w:gridCol w:w="992"/>
        <w:gridCol w:w="992"/>
        <w:gridCol w:w="1417"/>
        <w:gridCol w:w="1843"/>
        <w:gridCol w:w="993"/>
      </w:tblGrid>
      <w:tr w:rsidR="007F7547" w:rsidRPr="00B06338" w:rsidTr="007F7547">
        <w:trPr>
          <w:trHeight w:val="255"/>
        </w:trPr>
        <w:tc>
          <w:tcPr>
            <w:tcW w:w="851" w:type="dxa"/>
            <w:vAlign w:val="center"/>
          </w:tcPr>
          <w:p w:rsidR="007F7547" w:rsidRPr="00B06338" w:rsidRDefault="007F7547" w:rsidP="007F7547">
            <w:pPr>
              <w:spacing w:after="0" w:line="240" w:lineRule="auto"/>
              <w:jc w:val="center"/>
              <w:rPr>
                <w:rFonts w:ascii="Times New Roman" w:eastAsia="Times New Roman" w:hAnsi="Times New Roman" w:cs="Times New Roman"/>
                <w:b/>
                <w:bCs/>
                <w:sz w:val="24"/>
                <w:szCs w:val="24"/>
                <w:lang w:val="ru-RU" w:eastAsia="zh-CN"/>
              </w:rPr>
            </w:pPr>
            <w:r w:rsidRPr="00B06338">
              <w:rPr>
                <w:rFonts w:ascii="Times New Roman" w:eastAsia="Times New Roman" w:hAnsi="Times New Roman" w:cs="Times New Roman"/>
                <w:b/>
                <w:bCs/>
                <w:sz w:val="24"/>
                <w:szCs w:val="24"/>
                <w:lang w:val="ru-RU" w:eastAsia="zh-CN"/>
              </w:rPr>
              <w:t>№ лота</w:t>
            </w:r>
          </w:p>
        </w:tc>
        <w:tc>
          <w:tcPr>
            <w:tcW w:w="4395" w:type="dxa"/>
            <w:shd w:val="clear" w:color="auto" w:fill="auto"/>
            <w:vAlign w:val="center"/>
            <w:hideMark/>
          </w:tcPr>
          <w:p w:rsidR="007F7547" w:rsidRPr="00B06338" w:rsidRDefault="007F7547" w:rsidP="007F7547">
            <w:pPr>
              <w:spacing w:after="0" w:line="240" w:lineRule="auto"/>
              <w:jc w:val="center"/>
              <w:rPr>
                <w:rFonts w:ascii="Times New Roman" w:eastAsia="Times New Roman" w:hAnsi="Times New Roman" w:cs="Times New Roman"/>
                <w:b/>
                <w:bCs/>
                <w:sz w:val="24"/>
                <w:szCs w:val="24"/>
                <w:lang w:val="ru-RU" w:eastAsia="zh-CN"/>
              </w:rPr>
            </w:pPr>
            <w:r w:rsidRPr="00B06338">
              <w:rPr>
                <w:rFonts w:ascii="Times New Roman" w:eastAsia="Times New Roman" w:hAnsi="Times New Roman" w:cs="Times New Roman"/>
                <w:b/>
                <w:bCs/>
                <w:sz w:val="24"/>
                <w:szCs w:val="24"/>
                <w:lang w:val="ru-RU" w:eastAsia="zh-CN"/>
              </w:rPr>
              <w:t>Наименование услуг</w:t>
            </w:r>
          </w:p>
        </w:tc>
        <w:tc>
          <w:tcPr>
            <w:tcW w:w="1276" w:type="dxa"/>
            <w:vAlign w:val="center"/>
          </w:tcPr>
          <w:p w:rsidR="007F7547" w:rsidRPr="00B06338" w:rsidRDefault="007F7547" w:rsidP="007F7547">
            <w:pPr>
              <w:spacing w:after="0" w:line="240" w:lineRule="auto"/>
              <w:jc w:val="center"/>
              <w:rPr>
                <w:rFonts w:ascii="Times New Roman" w:eastAsia="Times New Roman" w:hAnsi="Times New Roman" w:cs="Times New Roman"/>
                <w:b/>
                <w:bCs/>
                <w:sz w:val="24"/>
                <w:szCs w:val="24"/>
                <w:lang w:val="ru-RU" w:eastAsia="zh-CN"/>
              </w:rPr>
            </w:pPr>
            <w:r w:rsidRPr="00B06338">
              <w:rPr>
                <w:rFonts w:ascii="Times New Roman" w:eastAsia="Times New Roman" w:hAnsi="Times New Roman" w:cs="Times New Roman"/>
                <w:b/>
                <w:bCs/>
                <w:sz w:val="24"/>
                <w:szCs w:val="24"/>
                <w:lang w:val="ru-RU" w:eastAsia="zh-CN"/>
              </w:rPr>
              <w:t>Срок оказания услуг</w:t>
            </w:r>
          </w:p>
        </w:tc>
        <w:tc>
          <w:tcPr>
            <w:tcW w:w="1417" w:type="dxa"/>
            <w:vAlign w:val="center"/>
          </w:tcPr>
          <w:p w:rsidR="007F7547" w:rsidRPr="00B06338" w:rsidRDefault="007F7547" w:rsidP="007F7547">
            <w:pPr>
              <w:spacing w:after="0" w:line="240" w:lineRule="auto"/>
              <w:jc w:val="center"/>
              <w:rPr>
                <w:rFonts w:ascii="Times New Roman" w:eastAsia="Times New Roman" w:hAnsi="Times New Roman" w:cs="Times New Roman"/>
                <w:b/>
                <w:bCs/>
                <w:sz w:val="24"/>
                <w:szCs w:val="24"/>
                <w:lang w:val="ru-RU" w:eastAsia="zh-CN"/>
              </w:rPr>
            </w:pPr>
            <w:r w:rsidRPr="00B06338">
              <w:rPr>
                <w:rFonts w:ascii="Times New Roman" w:eastAsia="Times New Roman" w:hAnsi="Times New Roman" w:cs="Times New Roman"/>
                <w:b/>
                <w:bCs/>
                <w:sz w:val="24"/>
                <w:szCs w:val="24"/>
                <w:lang w:val="ru-RU" w:eastAsia="zh-CN"/>
              </w:rPr>
              <w:t>Место оказания услуг</w:t>
            </w:r>
          </w:p>
        </w:tc>
        <w:tc>
          <w:tcPr>
            <w:tcW w:w="992" w:type="dxa"/>
            <w:vAlign w:val="center"/>
          </w:tcPr>
          <w:p w:rsidR="007F7547" w:rsidRPr="00B06338" w:rsidRDefault="007F7547" w:rsidP="007F7547">
            <w:pPr>
              <w:spacing w:after="0" w:line="240" w:lineRule="auto"/>
              <w:jc w:val="center"/>
              <w:rPr>
                <w:rFonts w:ascii="Times New Roman" w:eastAsia="Times New Roman" w:hAnsi="Times New Roman" w:cs="Times New Roman"/>
                <w:b/>
                <w:bCs/>
                <w:sz w:val="24"/>
                <w:szCs w:val="24"/>
                <w:lang w:val="ru-RU" w:eastAsia="zh-CN"/>
              </w:rPr>
            </w:pPr>
            <w:r w:rsidRPr="00B06338">
              <w:rPr>
                <w:rFonts w:ascii="Times New Roman" w:eastAsia="Times New Roman" w:hAnsi="Times New Roman" w:cs="Times New Roman"/>
                <w:b/>
                <w:bCs/>
                <w:sz w:val="24"/>
                <w:szCs w:val="24"/>
                <w:lang w:val="ru-RU" w:eastAsia="zh-CN"/>
              </w:rPr>
              <w:t>Ед. изм.</w:t>
            </w:r>
          </w:p>
        </w:tc>
        <w:tc>
          <w:tcPr>
            <w:tcW w:w="992" w:type="dxa"/>
            <w:vAlign w:val="center"/>
          </w:tcPr>
          <w:p w:rsidR="007F7547" w:rsidRPr="00B06338" w:rsidRDefault="007F7547" w:rsidP="007F7547">
            <w:pPr>
              <w:spacing w:after="0" w:line="240" w:lineRule="auto"/>
              <w:jc w:val="center"/>
              <w:rPr>
                <w:rFonts w:ascii="Times New Roman" w:eastAsia="Times New Roman" w:hAnsi="Times New Roman" w:cs="Times New Roman"/>
                <w:b/>
                <w:bCs/>
                <w:sz w:val="24"/>
                <w:szCs w:val="24"/>
                <w:lang w:val="ru-RU" w:eastAsia="zh-CN"/>
              </w:rPr>
            </w:pPr>
            <w:r w:rsidRPr="00B06338">
              <w:rPr>
                <w:rFonts w:ascii="Times New Roman" w:eastAsia="Times New Roman" w:hAnsi="Times New Roman" w:cs="Times New Roman"/>
                <w:b/>
                <w:bCs/>
                <w:sz w:val="24"/>
                <w:szCs w:val="24"/>
                <w:lang w:val="ru-RU" w:eastAsia="zh-CN"/>
              </w:rPr>
              <w:t>Кол-во, объем</w:t>
            </w:r>
          </w:p>
        </w:tc>
        <w:tc>
          <w:tcPr>
            <w:tcW w:w="992" w:type="dxa"/>
            <w:vAlign w:val="center"/>
          </w:tcPr>
          <w:p w:rsidR="007F7547" w:rsidRPr="00B06338" w:rsidRDefault="007F7547" w:rsidP="007F7547">
            <w:pPr>
              <w:spacing w:after="0" w:line="240" w:lineRule="auto"/>
              <w:jc w:val="center"/>
              <w:rPr>
                <w:rFonts w:ascii="Times New Roman" w:eastAsia="Times New Roman" w:hAnsi="Times New Roman" w:cs="Times New Roman"/>
                <w:b/>
                <w:bCs/>
                <w:sz w:val="24"/>
                <w:szCs w:val="24"/>
                <w:lang w:val="ru-RU" w:eastAsia="zh-CN"/>
              </w:rPr>
            </w:pPr>
            <w:r w:rsidRPr="00B06338">
              <w:rPr>
                <w:rFonts w:ascii="Times New Roman" w:eastAsia="Times New Roman" w:hAnsi="Times New Roman" w:cs="Times New Roman"/>
                <w:b/>
                <w:bCs/>
                <w:sz w:val="24"/>
                <w:szCs w:val="24"/>
                <w:lang w:val="ru-RU" w:eastAsia="ru-RU"/>
              </w:rPr>
              <w:t>Масса, кг.</w:t>
            </w:r>
          </w:p>
        </w:tc>
        <w:tc>
          <w:tcPr>
            <w:tcW w:w="1417" w:type="dxa"/>
            <w:vAlign w:val="center"/>
          </w:tcPr>
          <w:p w:rsidR="007F7547" w:rsidRPr="00B06338" w:rsidRDefault="007F7547" w:rsidP="007F7547">
            <w:pPr>
              <w:spacing w:after="0" w:line="240" w:lineRule="auto"/>
              <w:ind w:right="-108" w:hanging="107"/>
              <w:jc w:val="center"/>
              <w:rPr>
                <w:rFonts w:ascii="Times New Roman" w:eastAsia="Times New Roman" w:hAnsi="Times New Roman" w:cs="Times New Roman"/>
                <w:b/>
                <w:bCs/>
                <w:sz w:val="24"/>
                <w:szCs w:val="24"/>
                <w:lang w:val="ru-RU" w:eastAsia="zh-CN"/>
              </w:rPr>
            </w:pPr>
            <w:r>
              <w:rPr>
                <w:rFonts w:ascii="Times New Roman" w:eastAsia="Times New Roman" w:hAnsi="Times New Roman" w:cs="Times New Roman"/>
                <w:b/>
                <w:bCs/>
                <w:sz w:val="24"/>
                <w:szCs w:val="24"/>
                <w:lang w:val="ru-RU" w:eastAsia="zh-CN"/>
              </w:rPr>
              <w:t>Цена за 1 кг., в тенге, с</w:t>
            </w:r>
            <w:r w:rsidRPr="00B06338">
              <w:rPr>
                <w:rFonts w:ascii="Times New Roman" w:eastAsia="Times New Roman" w:hAnsi="Times New Roman" w:cs="Times New Roman"/>
                <w:b/>
                <w:bCs/>
                <w:sz w:val="24"/>
                <w:szCs w:val="24"/>
                <w:lang w:val="ru-RU" w:eastAsia="zh-CN"/>
              </w:rPr>
              <w:t xml:space="preserve"> НДС</w:t>
            </w:r>
            <w:r>
              <w:rPr>
                <w:rFonts w:ascii="Times New Roman" w:eastAsia="Times New Roman" w:hAnsi="Times New Roman" w:cs="Times New Roman"/>
                <w:b/>
                <w:bCs/>
                <w:sz w:val="24"/>
                <w:szCs w:val="24"/>
                <w:lang w:val="ru-RU" w:eastAsia="zh-CN"/>
              </w:rPr>
              <w:t>/без НДС</w:t>
            </w:r>
          </w:p>
        </w:tc>
        <w:tc>
          <w:tcPr>
            <w:tcW w:w="1843" w:type="dxa"/>
            <w:vAlign w:val="center"/>
          </w:tcPr>
          <w:p w:rsidR="007F7547" w:rsidRPr="00B06338" w:rsidRDefault="007F7547" w:rsidP="007F7547">
            <w:pPr>
              <w:spacing w:after="0" w:line="240" w:lineRule="auto"/>
              <w:jc w:val="center"/>
              <w:rPr>
                <w:rFonts w:ascii="Times New Roman" w:eastAsia="Times New Roman" w:hAnsi="Times New Roman" w:cs="Times New Roman"/>
                <w:b/>
                <w:bCs/>
                <w:sz w:val="24"/>
                <w:szCs w:val="24"/>
                <w:lang w:val="ru-RU" w:eastAsia="zh-CN"/>
              </w:rPr>
            </w:pPr>
            <w:r>
              <w:rPr>
                <w:rFonts w:ascii="Times New Roman" w:eastAsia="Times New Roman" w:hAnsi="Times New Roman" w:cs="Times New Roman"/>
                <w:b/>
                <w:bCs/>
                <w:sz w:val="24"/>
                <w:szCs w:val="24"/>
                <w:lang w:val="ru-RU" w:eastAsia="zh-CN"/>
              </w:rPr>
              <w:t>О</w:t>
            </w:r>
            <w:r w:rsidRPr="00B06338">
              <w:rPr>
                <w:rFonts w:ascii="Times New Roman" w:eastAsia="Times New Roman" w:hAnsi="Times New Roman" w:cs="Times New Roman"/>
                <w:b/>
                <w:bCs/>
                <w:sz w:val="24"/>
                <w:szCs w:val="24"/>
                <w:lang w:val="ru-RU" w:eastAsia="zh-CN"/>
              </w:rPr>
              <w:t>бщая сумма, в тенге,</w:t>
            </w:r>
          </w:p>
          <w:p w:rsidR="007F7547" w:rsidRPr="00B06338" w:rsidRDefault="007F7547" w:rsidP="007F7547">
            <w:pPr>
              <w:spacing w:after="0" w:line="240" w:lineRule="auto"/>
              <w:jc w:val="center"/>
              <w:rPr>
                <w:rFonts w:ascii="Times New Roman" w:eastAsia="Times New Roman" w:hAnsi="Times New Roman" w:cs="Times New Roman"/>
                <w:b/>
                <w:bCs/>
                <w:sz w:val="24"/>
                <w:szCs w:val="24"/>
                <w:lang w:val="ru-RU" w:eastAsia="zh-CN"/>
              </w:rPr>
            </w:pPr>
            <w:r>
              <w:rPr>
                <w:rFonts w:ascii="Times New Roman" w:eastAsia="Times New Roman" w:hAnsi="Times New Roman" w:cs="Times New Roman"/>
                <w:b/>
                <w:bCs/>
                <w:sz w:val="24"/>
                <w:szCs w:val="24"/>
                <w:lang w:val="ru-RU" w:eastAsia="zh-CN"/>
              </w:rPr>
              <w:t xml:space="preserve">с </w:t>
            </w:r>
            <w:r w:rsidRPr="00B06338">
              <w:rPr>
                <w:rFonts w:ascii="Times New Roman" w:eastAsia="Times New Roman" w:hAnsi="Times New Roman" w:cs="Times New Roman"/>
                <w:b/>
                <w:bCs/>
                <w:sz w:val="24"/>
                <w:szCs w:val="24"/>
                <w:lang w:val="ru-RU" w:eastAsia="zh-CN"/>
              </w:rPr>
              <w:t>НДС</w:t>
            </w:r>
            <w:r>
              <w:rPr>
                <w:rFonts w:ascii="Times New Roman" w:eastAsia="Times New Roman" w:hAnsi="Times New Roman" w:cs="Times New Roman"/>
                <w:b/>
                <w:bCs/>
                <w:sz w:val="24"/>
                <w:szCs w:val="24"/>
                <w:lang w:val="ru-RU" w:eastAsia="zh-CN"/>
              </w:rPr>
              <w:t>/без НДС</w:t>
            </w:r>
          </w:p>
        </w:tc>
        <w:tc>
          <w:tcPr>
            <w:tcW w:w="993" w:type="dxa"/>
            <w:vAlign w:val="center"/>
          </w:tcPr>
          <w:p w:rsidR="007F7547" w:rsidRPr="00B06338" w:rsidRDefault="007F7547" w:rsidP="007F7547">
            <w:pPr>
              <w:spacing w:after="0" w:line="240" w:lineRule="auto"/>
              <w:ind w:right="-108"/>
              <w:jc w:val="center"/>
              <w:rPr>
                <w:rFonts w:ascii="Times New Roman" w:eastAsia="Times New Roman" w:hAnsi="Times New Roman" w:cs="Times New Roman"/>
                <w:b/>
                <w:bCs/>
                <w:sz w:val="24"/>
                <w:szCs w:val="24"/>
                <w:lang w:val="ru-RU" w:eastAsia="zh-CN"/>
              </w:rPr>
            </w:pPr>
            <w:r>
              <w:rPr>
                <w:rFonts w:ascii="Times New Roman" w:eastAsia="Times New Roman" w:hAnsi="Times New Roman" w:cs="Times New Roman"/>
                <w:b/>
                <w:bCs/>
                <w:sz w:val="24"/>
                <w:szCs w:val="24"/>
                <w:lang w:val="ru-RU" w:eastAsia="zh-CN"/>
              </w:rPr>
              <w:t>Размер предо-</w:t>
            </w:r>
            <w:proofErr w:type="gramStart"/>
            <w:r>
              <w:rPr>
                <w:rFonts w:ascii="Times New Roman" w:eastAsia="Times New Roman" w:hAnsi="Times New Roman" w:cs="Times New Roman"/>
                <w:b/>
                <w:bCs/>
                <w:sz w:val="24"/>
                <w:szCs w:val="24"/>
                <w:lang w:val="ru-RU" w:eastAsia="zh-CN"/>
              </w:rPr>
              <w:t>п</w:t>
            </w:r>
            <w:r w:rsidRPr="00B06338">
              <w:rPr>
                <w:rFonts w:ascii="Times New Roman" w:eastAsia="Times New Roman" w:hAnsi="Times New Roman" w:cs="Times New Roman"/>
                <w:b/>
                <w:bCs/>
                <w:sz w:val="24"/>
                <w:szCs w:val="24"/>
                <w:lang w:val="ru-RU" w:eastAsia="zh-CN"/>
              </w:rPr>
              <w:t>л</w:t>
            </w:r>
            <w:r>
              <w:rPr>
                <w:rFonts w:ascii="Times New Roman" w:eastAsia="Times New Roman" w:hAnsi="Times New Roman" w:cs="Times New Roman"/>
                <w:b/>
                <w:bCs/>
                <w:sz w:val="24"/>
                <w:szCs w:val="24"/>
                <w:lang w:val="ru-RU" w:eastAsia="zh-CN"/>
              </w:rPr>
              <w:t>аты,</w:t>
            </w:r>
            <w:r w:rsidRPr="00B06338">
              <w:rPr>
                <w:rFonts w:ascii="Times New Roman" w:eastAsia="Times New Roman" w:hAnsi="Times New Roman" w:cs="Times New Roman"/>
                <w:b/>
                <w:bCs/>
                <w:sz w:val="24"/>
                <w:szCs w:val="24"/>
                <w:lang w:val="ru-RU" w:eastAsia="zh-CN"/>
              </w:rPr>
              <w:t>%</w:t>
            </w:r>
            <w:proofErr w:type="gramEnd"/>
          </w:p>
        </w:tc>
      </w:tr>
      <w:tr w:rsidR="007F7547" w:rsidRPr="00FE088E" w:rsidTr="007F7547">
        <w:trPr>
          <w:trHeight w:val="208"/>
        </w:trPr>
        <w:tc>
          <w:tcPr>
            <w:tcW w:w="851" w:type="dxa"/>
          </w:tcPr>
          <w:p w:rsidR="007F7547" w:rsidRPr="00810789" w:rsidRDefault="007F7547" w:rsidP="007F7547">
            <w:pPr>
              <w:spacing w:after="0" w:line="240" w:lineRule="auto"/>
              <w:jc w:val="center"/>
              <w:rPr>
                <w:rFonts w:ascii="Times New Roman" w:eastAsia="Times New Roman" w:hAnsi="Times New Roman" w:cs="Times New Roman"/>
                <w:sz w:val="24"/>
                <w:szCs w:val="24"/>
                <w:lang w:val="ru-RU" w:eastAsia="ru-RU"/>
              </w:rPr>
            </w:pPr>
          </w:p>
        </w:tc>
        <w:tc>
          <w:tcPr>
            <w:tcW w:w="4395" w:type="dxa"/>
            <w:shd w:val="clear" w:color="auto" w:fill="auto"/>
          </w:tcPr>
          <w:p w:rsidR="007F7547" w:rsidRPr="00B06338" w:rsidRDefault="007F7547" w:rsidP="007F7547">
            <w:pPr>
              <w:spacing w:after="0" w:line="240" w:lineRule="auto"/>
              <w:jc w:val="both"/>
              <w:rPr>
                <w:rFonts w:ascii="Times New Roman" w:eastAsia="Times New Roman" w:hAnsi="Times New Roman" w:cs="Times New Roman"/>
                <w:sz w:val="24"/>
                <w:szCs w:val="24"/>
                <w:lang w:val="ru-RU" w:eastAsia="ru-RU"/>
              </w:rPr>
            </w:pPr>
          </w:p>
        </w:tc>
        <w:tc>
          <w:tcPr>
            <w:tcW w:w="1276" w:type="dxa"/>
          </w:tcPr>
          <w:p w:rsidR="007F7547" w:rsidRPr="00B06338" w:rsidRDefault="007F7547" w:rsidP="007F7547">
            <w:pPr>
              <w:spacing w:after="0" w:line="240" w:lineRule="auto"/>
              <w:jc w:val="center"/>
              <w:rPr>
                <w:rFonts w:ascii="Times New Roman" w:eastAsia="Times New Roman" w:hAnsi="Times New Roman" w:cs="Times New Roman"/>
                <w:sz w:val="24"/>
                <w:szCs w:val="24"/>
                <w:lang w:val="ru-RU" w:eastAsia="ru-RU"/>
              </w:rPr>
            </w:pPr>
          </w:p>
        </w:tc>
        <w:tc>
          <w:tcPr>
            <w:tcW w:w="1417" w:type="dxa"/>
          </w:tcPr>
          <w:p w:rsidR="007F7547" w:rsidRPr="00B06338" w:rsidRDefault="007F7547" w:rsidP="007F7547">
            <w:pPr>
              <w:spacing w:after="0" w:line="240" w:lineRule="auto"/>
              <w:jc w:val="center"/>
              <w:rPr>
                <w:rFonts w:ascii="Times New Roman" w:eastAsia="Times New Roman" w:hAnsi="Times New Roman" w:cs="Times New Roman"/>
                <w:sz w:val="24"/>
                <w:szCs w:val="24"/>
                <w:lang w:val="ru-RU" w:eastAsia="ru-RU"/>
              </w:rPr>
            </w:pPr>
          </w:p>
        </w:tc>
        <w:tc>
          <w:tcPr>
            <w:tcW w:w="992" w:type="dxa"/>
          </w:tcPr>
          <w:p w:rsidR="007F7547" w:rsidRPr="00B06338" w:rsidRDefault="007F7547" w:rsidP="007F7547">
            <w:pPr>
              <w:spacing w:after="0" w:line="240" w:lineRule="auto"/>
              <w:jc w:val="center"/>
              <w:rPr>
                <w:rFonts w:ascii="Times New Roman" w:eastAsia="Times New Roman" w:hAnsi="Times New Roman" w:cs="Times New Roman"/>
                <w:sz w:val="24"/>
                <w:szCs w:val="24"/>
                <w:lang w:val="ru-RU" w:eastAsia="ru-RU"/>
              </w:rPr>
            </w:pPr>
          </w:p>
        </w:tc>
        <w:tc>
          <w:tcPr>
            <w:tcW w:w="992" w:type="dxa"/>
          </w:tcPr>
          <w:p w:rsidR="007F7547" w:rsidRPr="00B06338" w:rsidRDefault="007F7547" w:rsidP="007F7547">
            <w:pPr>
              <w:spacing w:after="0" w:line="240" w:lineRule="auto"/>
              <w:jc w:val="center"/>
              <w:rPr>
                <w:rFonts w:ascii="Times New Roman" w:eastAsia="Times New Roman" w:hAnsi="Times New Roman" w:cs="Times New Roman"/>
                <w:sz w:val="24"/>
                <w:szCs w:val="24"/>
                <w:lang w:val="ru-RU" w:eastAsia="ru-RU"/>
              </w:rPr>
            </w:pPr>
          </w:p>
        </w:tc>
        <w:tc>
          <w:tcPr>
            <w:tcW w:w="992" w:type="dxa"/>
          </w:tcPr>
          <w:p w:rsidR="007F7547" w:rsidRPr="00B06338" w:rsidRDefault="007F7547" w:rsidP="007F7547">
            <w:pPr>
              <w:spacing w:after="0" w:line="240" w:lineRule="auto"/>
              <w:jc w:val="center"/>
              <w:rPr>
                <w:rFonts w:ascii="Times New Roman" w:eastAsia="Times New Roman" w:hAnsi="Times New Roman" w:cs="Times New Roman"/>
                <w:sz w:val="24"/>
                <w:szCs w:val="24"/>
                <w:lang w:val="ru-RU" w:eastAsia="ru-RU"/>
              </w:rPr>
            </w:pPr>
          </w:p>
        </w:tc>
        <w:tc>
          <w:tcPr>
            <w:tcW w:w="1417" w:type="dxa"/>
          </w:tcPr>
          <w:p w:rsidR="007F7547" w:rsidRPr="00FE088E" w:rsidRDefault="007F7547" w:rsidP="007F7547">
            <w:pPr>
              <w:spacing w:after="0" w:line="240" w:lineRule="auto"/>
              <w:jc w:val="center"/>
              <w:rPr>
                <w:rFonts w:ascii="Times New Roman" w:eastAsia="Times New Roman" w:hAnsi="Times New Roman" w:cs="Times New Roman"/>
                <w:sz w:val="24"/>
                <w:szCs w:val="24"/>
                <w:lang w:val="ru-RU" w:eastAsia="ru-RU"/>
              </w:rPr>
            </w:pPr>
          </w:p>
        </w:tc>
        <w:tc>
          <w:tcPr>
            <w:tcW w:w="1843" w:type="dxa"/>
          </w:tcPr>
          <w:p w:rsidR="007F7547" w:rsidRPr="00B06338" w:rsidRDefault="007F7547" w:rsidP="007F7547">
            <w:pPr>
              <w:spacing w:after="0" w:line="240" w:lineRule="auto"/>
              <w:jc w:val="center"/>
              <w:rPr>
                <w:rFonts w:ascii="Times New Roman" w:eastAsia="Times New Roman" w:hAnsi="Times New Roman" w:cs="Times New Roman"/>
                <w:sz w:val="24"/>
                <w:szCs w:val="24"/>
                <w:lang w:val="ru-RU" w:eastAsia="ru-RU"/>
              </w:rPr>
            </w:pPr>
          </w:p>
        </w:tc>
        <w:tc>
          <w:tcPr>
            <w:tcW w:w="993" w:type="dxa"/>
          </w:tcPr>
          <w:p w:rsidR="007F7547" w:rsidRPr="00B06338" w:rsidRDefault="007F7547" w:rsidP="007F7547">
            <w:pPr>
              <w:spacing w:after="0" w:line="240" w:lineRule="auto"/>
              <w:jc w:val="center"/>
              <w:rPr>
                <w:rFonts w:ascii="Times New Roman" w:eastAsia="Times New Roman" w:hAnsi="Times New Roman" w:cs="Times New Roman"/>
                <w:sz w:val="24"/>
                <w:szCs w:val="24"/>
                <w:lang w:val="ru-RU" w:eastAsia="ru-RU"/>
              </w:rPr>
            </w:pPr>
          </w:p>
        </w:tc>
      </w:tr>
      <w:tr w:rsidR="007F7547" w:rsidRPr="00B06338" w:rsidTr="007F7547">
        <w:trPr>
          <w:trHeight w:val="208"/>
        </w:trPr>
        <w:tc>
          <w:tcPr>
            <w:tcW w:w="851" w:type="dxa"/>
          </w:tcPr>
          <w:p w:rsidR="007F7547" w:rsidRPr="00FE088E" w:rsidRDefault="007F7547" w:rsidP="007F7547">
            <w:pPr>
              <w:spacing w:after="0" w:line="240" w:lineRule="auto"/>
              <w:jc w:val="center"/>
              <w:rPr>
                <w:rFonts w:ascii="Times New Roman" w:eastAsia="Times New Roman" w:hAnsi="Times New Roman" w:cs="Times New Roman"/>
                <w:sz w:val="24"/>
                <w:szCs w:val="24"/>
                <w:lang w:val="ru-RU" w:eastAsia="ru-RU"/>
              </w:rPr>
            </w:pPr>
          </w:p>
        </w:tc>
        <w:tc>
          <w:tcPr>
            <w:tcW w:w="4395" w:type="dxa"/>
            <w:shd w:val="clear" w:color="auto" w:fill="auto"/>
          </w:tcPr>
          <w:p w:rsidR="007F7547" w:rsidRPr="00B06338" w:rsidRDefault="007F7547" w:rsidP="007F7547">
            <w:pPr>
              <w:spacing w:after="0" w:line="240" w:lineRule="auto"/>
              <w:jc w:val="both"/>
              <w:rPr>
                <w:rFonts w:ascii="Times New Roman" w:eastAsia="Times New Roman" w:hAnsi="Times New Roman" w:cs="Times New Roman"/>
                <w:sz w:val="24"/>
                <w:szCs w:val="24"/>
                <w:lang w:val="ru-RU" w:eastAsia="ru-RU"/>
              </w:rPr>
            </w:pPr>
          </w:p>
        </w:tc>
        <w:tc>
          <w:tcPr>
            <w:tcW w:w="1276" w:type="dxa"/>
          </w:tcPr>
          <w:p w:rsidR="007F7547" w:rsidRPr="00B06338" w:rsidRDefault="007F7547" w:rsidP="007F7547">
            <w:pPr>
              <w:spacing w:after="0" w:line="240" w:lineRule="auto"/>
              <w:jc w:val="center"/>
              <w:rPr>
                <w:rFonts w:ascii="Times New Roman" w:eastAsia="Times New Roman" w:hAnsi="Times New Roman" w:cs="Times New Roman"/>
                <w:sz w:val="24"/>
                <w:szCs w:val="24"/>
                <w:lang w:val="ru-RU" w:eastAsia="ru-RU"/>
              </w:rPr>
            </w:pPr>
          </w:p>
        </w:tc>
        <w:tc>
          <w:tcPr>
            <w:tcW w:w="1417" w:type="dxa"/>
          </w:tcPr>
          <w:p w:rsidR="007F7547" w:rsidRPr="00B06338" w:rsidRDefault="007F7547" w:rsidP="007F7547">
            <w:pPr>
              <w:spacing w:after="0" w:line="240" w:lineRule="auto"/>
              <w:jc w:val="center"/>
              <w:rPr>
                <w:rFonts w:ascii="Times New Roman" w:eastAsia="Times New Roman" w:hAnsi="Times New Roman" w:cs="Times New Roman"/>
                <w:sz w:val="24"/>
                <w:szCs w:val="24"/>
                <w:lang w:val="ru-RU" w:eastAsia="ru-RU"/>
              </w:rPr>
            </w:pPr>
          </w:p>
        </w:tc>
        <w:tc>
          <w:tcPr>
            <w:tcW w:w="992" w:type="dxa"/>
          </w:tcPr>
          <w:p w:rsidR="007F7547" w:rsidRPr="00B06338" w:rsidRDefault="007F7547" w:rsidP="007F7547">
            <w:pPr>
              <w:spacing w:after="0" w:line="240" w:lineRule="auto"/>
              <w:jc w:val="center"/>
              <w:rPr>
                <w:rFonts w:ascii="Times New Roman" w:eastAsia="Times New Roman" w:hAnsi="Times New Roman" w:cs="Times New Roman"/>
                <w:sz w:val="24"/>
                <w:szCs w:val="24"/>
                <w:lang w:val="ru-RU" w:eastAsia="ru-RU"/>
              </w:rPr>
            </w:pPr>
          </w:p>
        </w:tc>
        <w:tc>
          <w:tcPr>
            <w:tcW w:w="992" w:type="dxa"/>
          </w:tcPr>
          <w:p w:rsidR="007F7547" w:rsidRPr="00B06338" w:rsidRDefault="007F7547" w:rsidP="007F7547">
            <w:pPr>
              <w:spacing w:after="0" w:line="240" w:lineRule="auto"/>
              <w:jc w:val="center"/>
              <w:rPr>
                <w:rFonts w:ascii="Times New Roman" w:eastAsia="Times New Roman" w:hAnsi="Times New Roman" w:cs="Times New Roman"/>
                <w:sz w:val="24"/>
                <w:szCs w:val="24"/>
                <w:lang w:val="ru-RU" w:eastAsia="ru-RU"/>
              </w:rPr>
            </w:pPr>
          </w:p>
        </w:tc>
        <w:tc>
          <w:tcPr>
            <w:tcW w:w="992" w:type="dxa"/>
          </w:tcPr>
          <w:p w:rsidR="007F7547" w:rsidRPr="00B06338" w:rsidRDefault="007F7547" w:rsidP="007F7547">
            <w:pPr>
              <w:spacing w:after="0" w:line="240" w:lineRule="auto"/>
              <w:jc w:val="center"/>
              <w:rPr>
                <w:rFonts w:ascii="Times New Roman" w:eastAsia="Times New Roman" w:hAnsi="Times New Roman" w:cs="Times New Roman"/>
                <w:sz w:val="24"/>
                <w:szCs w:val="24"/>
                <w:lang w:val="ru-RU" w:eastAsia="ru-RU"/>
              </w:rPr>
            </w:pPr>
          </w:p>
        </w:tc>
        <w:tc>
          <w:tcPr>
            <w:tcW w:w="1417" w:type="dxa"/>
          </w:tcPr>
          <w:p w:rsidR="007F7547" w:rsidRPr="00FE088E" w:rsidRDefault="007F7547" w:rsidP="007F7547">
            <w:pPr>
              <w:spacing w:after="0" w:line="240" w:lineRule="auto"/>
              <w:jc w:val="center"/>
              <w:rPr>
                <w:rFonts w:ascii="Times New Roman" w:eastAsia="Times New Roman" w:hAnsi="Times New Roman" w:cs="Times New Roman"/>
                <w:sz w:val="24"/>
                <w:szCs w:val="24"/>
                <w:lang w:val="ru-RU" w:eastAsia="ru-RU"/>
              </w:rPr>
            </w:pPr>
          </w:p>
        </w:tc>
        <w:tc>
          <w:tcPr>
            <w:tcW w:w="1843" w:type="dxa"/>
          </w:tcPr>
          <w:p w:rsidR="007F7547" w:rsidRPr="00B06338" w:rsidRDefault="007F7547" w:rsidP="007F7547">
            <w:pPr>
              <w:spacing w:after="0" w:line="240" w:lineRule="auto"/>
              <w:jc w:val="center"/>
              <w:rPr>
                <w:rFonts w:ascii="Times New Roman" w:eastAsia="Times New Roman" w:hAnsi="Times New Roman" w:cs="Times New Roman"/>
                <w:sz w:val="24"/>
                <w:szCs w:val="24"/>
                <w:lang w:val="ru-RU" w:eastAsia="ru-RU"/>
              </w:rPr>
            </w:pPr>
          </w:p>
        </w:tc>
        <w:tc>
          <w:tcPr>
            <w:tcW w:w="993" w:type="dxa"/>
          </w:tcPr>
          <w:p w:rsidR="007F7547" w:rsidRPr="00B06338" w:rsidRDefault="007F7547" w:rsidP="007F7547">
            <w:pPr>
              <w:spacing w:after="0" w:line="240" w:lineRule="auto"/>
              <w:jc w:val="center"/>
              <w:rPr>
                <w:rFonts w:ascii="Times New Roman" w:eastAsia="Times New Roman" w:hAnsi="Times New Roman" w:cs="Times New Roman"/>
                <w:sz w:val="24"/>
                <w:szCs w:val="24"/>
                <w:lang w:val="ru-RU" w:eastAsia="ru-RU"/>
              </w:rPr>
            </w:pPr>
          </w:p>
        </w:tc>
      </w:tr>
      <w:tr w:rsidR="007F7547" w:rsidRPr="00B06338" w:rsidTr="007F7547">
        <w:trPr>
          <w:trHeight w:val="208"/>
        </w:trPr>
        <w:tc>
          <w:tcPr>
            <w:tcW w:w="851" w:type="dxa"/>
          </w:tcPr>
          <w:p w:rsidR="007F7547" w:rsidRPr="00810789" w:rsidRDefault="007F7547" w:rsidP="007F7547">
            <w:pPr>
              <w:spacing w:after="0" w:line="240" w:lineRule="auto"/>
              <w:jc w:val="center"/>
              <w:rPr>
                <w:rFonts w:ascii="Times New Roman" w:eastAsia="Times New Roman" w:hAnsi="Times New Roman" w:cs="Times New Roman"/>
                <w:sz w:val="24"/>
                <w:szCs w:val="24"/>
                <w:lang w:val="ru-RU" w:eastAsia="ru-RU"/>
              </w:rPr>
            </w:pPr>
          </w:p>
        </w:tc>
        <w:tc>
          <w:tcPr>
            <w:tcW w:w="4395" w:type="dxa"/>
            <w:shd w:val="clear" w:color="auto" w:fill="auto"/>
          </w:tcPr>
          <w:p w:rsidR="007F7547" w:rsidRPr="00B06338" w:rsidRDefault="007F7547" w:rsidP="007F7547">
            <w:pPr>
              <w:spacing w:after="0" w:line="240" w:lineRule="auto"/>
              <w:jc w:val="both"/>
              <w:rPr>
                <w:rFonts w:ascii="Times New Roman" w:eastAsia="Times New Roman" w:hAnsi="Times New Roman" w:cs="Times New Roman"/>
                <w:sz w:val="24"/>
                <w:szCs w:val="24"/>
                <w:lang w:val="ru-RU" w:eastAsia="ru-RU"/>
              </w:rPr>
            </w:pPr>
          </w:p>
        </w:tc>
        <w:tc>
          <w:tcPr>
            <w:tcW w:w="1276" w:type="dxa"/>
          </w:tcPr>
          <w:p w:rsidR="007F7547" w:rsidRPr="00B06338" w:rsidRDefault="007F7547" w:rsidP="007F7547">
            <w:pPr>
              <w:spacing w:after="0" w:line="240" w:lineRule="auto"/>
              <w:jc w:val="center"/>
              <w:rPr>
                <w:rFonts w:ascii="Times New Roman" w:eastAsia="Times New Roman" w:hAnsi="Times New Roman" w:cs="Times New Roman"/>
                <w:sz w:val="24"/>
                <w:szCs w:val="24"/>
                <w:lang w:val="ru-RU" w:eastAsia="ru-RU"/>
              </w:rPr>
            </w:pPr>
          </w:p>
        </w:tc>
        <w:tc>
          <w:tcPr>
            <w:tcW w:w="1417" w:type="dxa"/>
          </w:tcPr>
          <w:p w:rsidR="007F7547" w:rsidRPr="00B06338" w:rsidRDefault="007F7547" w:rsidP="007F7547">
            <w:pPr>
              <w:spacing w:after="0" w:line="240" w:lineRule="auto"/>
              <w:jc w:val="center"/>
              <w:rPr>
                <w:rFonts w:ascii="Times New Roman" w:eastAsia="Times New Roman" w:hAnsi="Times New Roman" w:cs="Times New Roman"/>
                <w:sz w:val="24"/>
                <w:szCs w:val="24"/>
                <w:lang w:val="ru-RU" w:eastAsia="ru-RU"/>
              </w:rPr>
            </w:pPr>
          </w:p>
        </w:tc>
        <w:tc>
          <w:tcPr>
            <w:tcW w:w="992" w:type="dxa"/>
          </w:tcPr>
          <w:p w:rsidR="007F7547" w:rsidRPr="00B06338" w:rsidRDefault="007F7547" w:rsidP="007F7547">
            <w:pPr>
              <w:spacing w:after="0" w:line="240" w:lineRule="auto"/>
              <w:jc w:val="center"/>
              <w:rPr>
                <w:rFonts w:ascii="Times New Roman" w:eastAsia="Times New Roman" w:hAnsi="Times New Roman" w:cs="Times New Roman"/>
                <w:sz w:val="24"/>
                <w:szCs w:val="24"/>
                <w:lang w:val="ru-RU" w:eastAsia="ru-RU"/>
              </w:rPr>
            </w:pPr>
          </w:p>
        </w:tc>
        <w:tc>
          <w:tcPr>
            <w:tcW w:w="992" w:type="dxa"/>
          </w:tcPr>
          <w:p w:rsidR="007F7547" w:rsidRPr="00B06338" w:rsidRDefault="007F7547" w:rsidP="007F7547">
            <w:pPr>
              <w:spacing w:after="0" w:line="240" w:lineRule="auto"/>
              <w:jc w:val="center"/>
              <w:rPr>
                <w:rFonts w:ascii="Times New Roman" w:eastAsia="Times New Roman" w:hAnsi="Times New Roman" w:cs="Times New Roman"/>
                <w:sz w:val="24"/>
                <w:szCs w:val="24"/>
                <w:lang w:val="ru-RU" w:eastAsia="ru-RU"/>
              </w:rPr>
            </w:pPr>
          </w:p>
        </w:tc>
        <w:tc>
          <w:tcPr>
            <w:tcW w:w="992" w:type="dxa"/>
          </w:tcPr>
          <w:p w:rsidR="007F7547" w:rsidRPr="00B06338" w:rsidRDefault="007F7547" w:rsidP="007F7547">
            <w:pPr>
              <w:spacing w:after="0" w:line="240" w:lineRule="auto"/>
              <w:jc w:val="center"/>
              <w:rPr>
                <w:rFonts w:ascii="Times New Roman" w:eastAsia="Times New Roman" w:hAnsi="Times New Roman" w:cs="Times New Roman"/>
                <w:sz w:val="24"/>
                <w:szCs w:val="24"/>
                <w:lang w:val="ru-RU" w:eastAsia="ru-RU"/>
              </w:rPr>
            </w:pPr>
          </w:p>
        </w:tc>
        <w:tc>
          <w:tcPr>
            <w:tcW w:w="1417" w:type="dxa"/>
          </w:tcPr>
          <w:p w:rsidR="007F7547" w:rsidRPr="00FE088E" w:rsidRDefault="007F7547" w:rsidP="007F7547">
            <w:pPr>
              <w:spacing w:after="0" w:line="240" w:lineRule="auto"/>
              <w:jc w:val="center"/>
              <w:rPr>
                <w:rFonts w:ascii="Times New Roman" w:eastAsia="Times New Roman" w:hAnsi="Times New Roman" w:cs="Times New Roman"/>
                <w:sz w:val="24"/>
                <w:szCs w:val="24"/>
                <w:lang w:val="ru-RU" w:eastAsia="ru-RU"/>
              </w:rPr>
            </w:pPr>
          </w:p>
        </w:tc>
        <w:tc>
          <w:tcPr>
            <w:tcW w:w="1843" w:type="dxa"/>
          </w:tcPr>
          <w:p w:rsidR="007F7547" w:rsidRPr="00B06338" w:rsidRDefault="007F7547" w:rsidP="007F7547">
            <w:pPr>
              <w:spacing w:after="0" w:line="240" w:lineRule="auto"/>
              <w:jc w:val="center"/>
              <w:rPr>
                <w:rFonts w:ascii="Times New Roman" w:eastAsia="Times New Roman" w:hAnsi="Times New Roman" w:cs="Times New Roman"/>
                <w:sz w:val="24"/>
                <w:szCs w:val="24"/>
                <w:lang w:val="ru-RU" w:eastAsia="ru-RU"/>
              </w:rPr>
            </w:pPr>
          </w:p>
        </w:tc>
        <w:tc>
          <w:tcPr>
            <w:tcW w:w="993" w:type="dxa"/>
          </w:tcPr>
          <w:p w:rsidR="007F7547" w:rsidRPr="00B06338" w:rsidRDefault="007F7547" w:rsidP="007F7547">
            <w:pPr>
              <w:spacing w:after="0" w:line="240" w:lineRule="auto"/>
              <w:jc w:val="center"/>
              <w:rPr>
                <w:rFonts w:ascii="Times New Roman" w:eastAsia="Times New Roman" w:hAnsi="Times New Roman" w:cs="Times New Roman"/>
                <w:sz w:val="24"/>
                <w:szCs w:val="24"/>
                <w:lang w:val="ru-RU" w:eastAsia="ru-RU"/>
              </w:rPr>
            </w:pPr>
          </w:p>
        </w:tc>
      </w:tr>
      <w:tr w:rsidR="007F7547" w:rsidRPr="00B06338" w:rsidTr="007F7547">
        <w:trPr>
          <w:trHeight w:val="208"/>
        </w:trPr>
        <w:tc>
          <w:tcPr>
            <w:tcW w:w="851" w:type="dxa"/>
          </w:tcPr>
          <w:p w:rsidR="007F7547" w:rsidRPr="00810789" w:rsidRDefault="007F7547" w:rsidP="007F7547">
            <w:pPr>
              <w:spacing w:after="0" w:line="240" w:lineRule="auto"/>
              <w:jc w:val="center"/>
              <w:rPr>
                <w:rFonts w:ascii="Times New Roman" w:eastAsia="Times New Roman" w:hAnsi="Times New Roman" w:cs="Times New Roman"/>
                <w:sz w:val="24"/>
                <w:szCs w:val="24"/>
                <w:lang w:val="ru-RU" w:eastAsia="ru-RU"/>
              </w:rPr>
            </w:pPr>
          </w:p>
        </w:tc>
        <w:tc>
          <w:tcPr>
            <w:tcW w:w="4395" w:type="dxa"/>
            <w:shd w:val="clear" w:color="auto" w:fill="auto"/>
          </w:tcPr>
          <w:p w:rsidR="007F7547" w:rsidRPr="00B06338" w:rsidRDefault="007F7547" w:rsidP="007F7547">
            <w:pPr>
              <w:spacing w:after="0" w:line="240" w:lineRule="auto"/>
              <w:jc w:val="both"/>
              <w:rPr>
                <w:rFonts w:ascii="Times New Roman" w:eastAsia="Times New Roman" w:hAnsi="Times New Roman" w:cs="Times New Roman"/>
                <w:sz w:val="24"/>
                <w:szCs w:val="24"/>
                <w:lang w:val="ru-RU" w:eastAsia="ru-RU"/>
              </w:rPr>
            </w:pPr>
          </w:p>
        </w:tc>
        <w:tc>
          <w:tcPr>
            <w:tcW w:w="1276" w:type="dxa"/>
          </w:tcPr>
          <w:p w:rsidR="007F7547" w:rsidRPr="00B06338" w:rsidRDefault="007F7547" w:rsidP="007F7547">
            <w:pPr>
              <w:spacing w:after="0" w:line="240" w:lineRule="auto"/>
              <w:jc w:val="center"/>
              <w:rPr>
                <w:rFonts w:ascii="Times New Roman" w:eastAsia="Times New Roman" w:hAnsi="Times New Roman" w:cs="Times New Roman"/>
                <w:sz w:val="24"/>
                <w:szCs w:val="24"/>
                <w:lang w:val="ru-RU" w:eastAsia="ru-RU"/>
              </w:rPr>
            </w:pPr>
          </w:p>
        </w:tc>
        <w:tc>
          <w:tcPr>
            <w:tcW w:w="1417" w:type="dxa"/>
          </w:tcPr>
          <w:p w:rsidR="007F7547" w:rsidRPr="00B06338" w:rsidRDefault="007F7547" w:rsidP="007F7547">
            <w:pPr>
              <w:spacing w:after="0" w:line="240" w:lineRule="auto"/>
              <w:jc w:val="center"/>
              <w:rPr>
                <w:rFonts w:ascii="Times New Roman" w:eastAsia="Times New Roman" w:hAnsi="Times New Roman" w:cs="Times New Roman"/>
                <w:sz w:val="24"/>
                <w:szCs w:val="24"/>
                <w:lang w:val="ru-RU" w:eastAsia="ru-RU"/>
              </w:rPr>
            </w:pPr>
          </w:p>
        </w:tc>
        <w:tc>
          <w:tcPr>
            <w:tcW w:w="992" w:type="dxa"/>
          </w:tcPr>
          <w:p w:rsidR="007F7547" w:rsidRPr="00B06338" w:rsidRDefault="007F7547" w:rsidP="007F7547">
            <w:pPr>
              <w:spacing w:after="0" w:line="240" w:lineRule="auto"/>
              <w:jc w:val="center"/>
              <w:rPr>
                <w:rFonts w:ascii="Times New Roman" w:eastAsia="Times New Roman" w:hAnsi="Times New Roman" w:cs="Times New Roman"/>
                <w:sz w:val="24"/>
                <w:szCs w:val="24"/>
                <w:lang w:val="ru-RU" w:eastAsia="ru-RU"/>
              </w:rPr>
            </w:pPr>
          </w:p>
        </w:tc>
        <w:tc>
          <w:tcPr>
            <w:tcW w:w="992" w:type="dxa"/>
          </w:tcPr>
          <w:p w:rsidR="007F7547" w:rsidRPr="00B06338" w:rsidRDefault="007F7547" w:rsidP="007F7547">
            <w:pPr>
              <w:spacing w:after="0" w:line="240" w:lineRule="auto"/>
              <w:jc w:val="center"/>
              <w:rPr>
                <w:rFonts w:ascii="Times New Roman" w:eastAsia="Times New Roman" w:hAnsi="Times New Roman" w:cs="Times New Roman"/>
                <w:sz w:val="24"/>
                <w:szCs w:val="24"/>
                <w:lang w:val="ru-RU" w:eastAsia="ru-RU"/>
              </w:rPr>
            </w:pPr>
          </w:p>
        </w:tc>
        <w:tc>
          <w:tcPr>
            <w:tcW w:w="992" w:type="dxa"/>
          </w:tcPr>
          <w:p w:rsidR="007F7547" w:rsidRPr="00B06338" w:rsidRDefault="007F7547" w:rsidP="007F7547">
            <w:pPr>
              <w:spacing w:after="0" w:line="240" w:lineRule="auto"/>
              <w:jc w:val="center"/>
              <w:rPr>
                <w:rFonts w:ascii="Times New Roman" w:eastAsia="Times New Roman" w:hAnsi="Times New Roman" w:cs="Times New Roman"/>
                <w:sz w:val="24"/>
                <w:szCs w:val="24"/>
                <w:lang w:val="ru-RU" w:eastAsia="ru-RU"/>
              </w:rPr>
            </w:pPr>
          </w:p>
        </w:tc>
        <w:tc>
          <w:tcPr>
            <w:tcW w:w="1417" w:type="dxa"/>
          </w:tcPr>
          <w:p w:rsidR="007F7547" w:rsidRPr="00FE088E" w:rsidRDefault="007F7547" w:rsidP="007F7547">
            <w:pPr>
              <w:spacing w:after="0" w:line="240" w:lineRule="auto"/>
              <w:jc w:val="center"/>
              <w:rPr>
                <w:rFonts w:ascii="Times New Roman" w:eastAsia="Times New Roman" w:hAnsi="Times New Roman" w:cs="Times New Roman"/>
                <w:sz w:val="24"/>
                <w:szCs w:val="24"/>
                <w:lang w:val="ru-RU" w:eastAsia="ru-RU"/>
              </w:rPr>
            </w:pPr>
          </w:p>
        </w:tc>
        <w:tc>
          <w:tcPr>
            <w:tcW w:w="1843" w:type="dxa"/>
          </w:tcPr>
          <w:p w:rsidR="007F7547" w:rsidRPr="00B06338" w:rsidRDefault="007F7547" w:rsidP="007F7547">
            <w:pPr>
              <w:spacing w:after="0" w:line="240" w:lineRule="auto"/>
              <w:jc w:val="center"/>
              <w:rPr>
                <w:rFonts w:ascii="Times New Roman" w:eastAsia="Times New Roman" w:hAnsi="Times New Roman" w:cs="Times New Roman"/>
                <w:sz w:val="24"/>
                <w:szCs w:val="24"/>
                <w:lang w:val="ru-RU" w:eastAsia="ru-RU"/>
              </w:rPr>
            </w:pPr>
          </w:p>
        </w:tc>
        <w:tc>
          <w:tcPr>
            <w:tcW w:w="993" w:type="dxa"/>
          </w:tcPr>
          <w:p w:rsidR="007F7547" w:rsidRPr="00B06338" w:rsidRDefault="007F7547" w:rsidP="007F7547">
            <w:pPr>
              <w:spacing w:after="0" w:line="240" w:lineRule="auto"/>
              <w:jc w:val="center"/>
              <w:rPr>
                <w:rFonts w:ascii="Times New Roman" w:eastAsia="Times New Roman" w:hAnsi="Times New Roman" w:cs="Times New Roman"/>
                <w:sz w:val="24"/>
                <w:szCs w:val="24"/>
                <w:lang w:val="ru-RU" w:eastAsia="ru-RU"/>
              </w:rPr>
            </w:pPr>
          </w:p>
        </w:tc>
      </w:tr>
      <w:tr w:rsidR="007F7547" w:rsidRPr="00B06338" w:rsidTr="007F7547">
        <w:trPr>
          <w:trHeight w:val="208"/>
        </w:trPr>
        <w:tc>
          <w:tcPr>
            <w:tcW w:w="851" w:type="dxa"/>
          </w:tcPr>
          <w:p w:rsidR="007F7547" w:rsidRPr="00810789" w:rsidRDefault="007F7547" w:rsidP="007F7547">
            <w:pPr>
              <w:spacing w:after="0" w:line="240" w:lineRule="auto"/>
              <w:jc w:val="center"/>
              <w:rPr>
                <w:rFonts w:ascii="Times New Roman" w:eastAsia="Times New Roman" w:hAnsi="Times New Roman" w:cs="Times New Roman"/>
                <w:sz w:val="24"/>
                <w:szCs w:val="24"/>
                <w:lang w:val="ru-RU" w:eastAsia="ru-RU"/>
              </w:rPr>
            </w:pPr>
          </w:p>
        </w:tc>
        <w:tc>
          <w:tcPr>
            <w:tcW w:w="4395" w:type="dxa"/>
            <w:shd w:val="clear" w:color="auto" w:fill="auto"/>
          </w:tcPr>
          <w:p w:rsidR="007F7547" w:rsidRPr="00B06338" w:rsidRDefault="007F7547" w:rsidP="007F7547">
            <w:pPr>
              <w:spacing w:after="0" w:line="240" w:lineRule="auto"/>
              <w:jc w:val="both"/>
              <w:rPr>
                <w:rFonts w:ascii="Times New Roman" w:eastAsia="Times New Roman" w:hAnsi="Times New Roman" w:cs="Times New Roman"/>
                <w:sz w:val="24"/>
                <w:szCs w:val="24"/>
                <w:lang w:val="ru-RU" w:eastAsia="ru-RU"/>
              </w:rPr>
            </w:pPr>
          </w:p>
        </w:tc>
        <w:tc>
          <w:tcPr>
            <w:tcW w:w="1276" w:type="dxa"/>
          </w:tcPr>
          <w:p w:rsidR="007F7547" w:rsidRPr="00B06338" w:rsidRDefault="007F7547" w:rsidP="007F7547">
            <w:pPr>
              <w:spacing w:after="0" w:line="240" w:lineRule="auto"/>
              <w:jc w:val="center"/>
              <w:rPr>
                <w:rFonts w:ascii="Times New Roman" w:eastAsia="Times New Roman" w:hAnsi="Times New Roman" w:cs="Times New Roman"/>
                <w:sz w:val="24"/>
                <w:szCs w:val="24"/>
                <w:lang w:val="ru-RU" w:eastAsia="ru-RU"/>
              </w:rPr>
            </w:pPr>
          </w:p>
        </w:tc>
        <w:tc>
          <w:tcPr>
            <w:tcW w:w="1417" w:type="dxa"/>
          </w:tcPr>
          <w:p w:rsidR="007F7547" w:rsidRPr="00B06338" w:rsidRDefault="007F7547" w:rsidP="007F7547">
            <w:pPr>
              <w:spacing w:after="0" w:line="240" w:lineRule="auto"/>
              <w:jc w:val="center"/>
              <w:rPr>
                <w:rFonts w:ascii="Times New Roman" w:eastAsia="Times New Roman" w:hAnsi="Times New Roman" w:cs="Times New Roman"/>
                <w:sz w:val="24"/>
                <w:szCs w:val="24"/>
                <w:lang w:val="ru-RU" w:eastAsia="ru-RU"/>
              </w:rPr>
            </w:pPr>
          </w:p>
        </w:tc>
        <w:tc>
          <w:tcPr>
            <w:tcW w:w="992" w:type="dxa"/>
          </w:tcPr>
          <w:p w:rsidR="007F7547" w:rsidRPr="00B06338" w:rsidRDefault="007F7547" w:rsidP="007F7547">
            <w:pPr>
              <w:spacing w:after="0" w:line="240" w:lineRule="auto"/>
              <w:jc w:val="center"/>
              <w:rPr>
                <w:rFonts w:ascii="Times New Roman" w:eastAsia="Times New Roman" w:hAnsi="Times New Roman" w:cs="Times New Roman"/>
                <w:sz w:val="24"/>
                <w:szCs w:val="24"/>
                <w:lang w:val="ru-RU" w:eastAsia="ru-RU"/>
              </w:rPr>
            </w:pPr>
          </w:p>
        </w:tc>
        <w:tc>
          <w:tcPr>
            <w:tcW w:w="992" w:type="dxa"/>
          </w:tcPr>
          <w:p w:rsidR="007F7547" w:rsidRPr="00B06338" w:rsidRDefault="007F7547" w:rsidP="007F7547">
            <w:pPr>
              <w:spacing w:after="0" w:line="240" w:lineRule="auto"/>
              <w:jc w:val="center"/>
              <w:rPr>
                <w:rFonts w:ascii="Times New Roman" w:eastAsia="Times New Roman" w:hAnsi="Times New Roman" w:cs="Times New Roman"/>
                <w:sz w:val="24"/>
                <w:szCs w:val="24"/>
                <w:lang w:val="ru-RU" w:eastAsia="ru-RU"/>
              </w:rPr>
            </w:pPr>
          </w:p>
        </w:tc>
        <w:tc>
          <w:tcPr>
            <w:tcW w:w="992" w:type="dxa"/>
          </w:tcPr>
          <w:p w:rsidR="007F7547" w:rsidRPr="00B06338" w:rsidRDefault="007F7547" w:rsidP="007F7547">
            <w:pPr>
              <w:spacing w:after="0" w:line="240" w:lineRule="auto"/>
              <w:jc w:val="center"/>
              <w:rPr>
                <w:rFonts w:ascii="Times New Roman" w:eastAsia="Times New Roman" w:hAnsi="Times New Roman" w:cs="Times New Roman"/>
                <w:sz w:val="24"/>
                <w:szCs w:val="24"/>
                <w:lang w:val="ru-RU" w:eastAsia="ru-RU"/>
              </w:rPr>
            </w:pPr>
          </w:p>
        </w:tc>
        <w:tc>
          <w:tcPr>
            <w:tcW w:w="1417" w:type="dxa"/>
          </w:tcPr>
          <w:p w:rsidR="007F7547" w:rsidRPr="00FE088E" w:rsidRDefault="007F7547" w:rsidP="007F7547">
            <w:pPr>
              <w:spacing w:after="0" w:line="240" w:lineRule="auto"/>
              <w:jc w:val="center"/>
              <w:rPr>
                <w:rFonts w:ascii="Times New Roman" w:eastAsia="Times New Roman" w:hAnsi="Times New Roman" w:cs="Times New Roman"/>
                <w:sz w:val="24"/>
                <w:szCs w:val="24"/>
                <w:lang w:val="ru-RU" w:eastAsia="ru-RU"/>
              </w:rPr>
            </w:pPr>
          </w:p>
        </w:tc>
        <w:tc>
          <w:tcPr>
            <w:tcW w:w="1843" w:type="dxa"/>
          </w:tcPr>
          <w:p w:rsidR="007F7547" w:rsidRPr="00B06338" w:rsidRDefault="007F7547" w:rsidP="007F7547">
            <w:pPr>
              <w:spacing w:after="0" w:line="240" w:lineRule="auto"/>
              <w:jc w:val="center"/>
              <w:rPr>
                <w:rFonts w:ascii="Times New Roman" w:eastAsia="Times New Roman" w:hAnsi="Times New Roman" w:cs="Times New Roman"/>
                <w:sz w:val="24"/>
                <w:szCs w:val="24"/>
                <w:lang w:val="ru-RU" w:eastAsia="ru-RU"/>
              </w:rPr>
            </w:pPr>
          </w:p>
        </w:tc>
        <w:tc>
          <w:tcPr>
            <w:tcW w:w="993" w:type="dxa"/>
          </w:tcPr>
          <w:p w:rsidR="007F7547" w:rsidRPr="00B06338" w:rsidRDefault="007F7547" w:rsidP="007F7547">
            <w:pPr>
              <w:spacing w:after="0" w:line="240" w:lineRule="auto"/>
              <w:jc w:val="center"/>
              <w:rPr>
                <w:rFonts w:ascii="Times New Roman" w:eastAsia="Times New Roman" w:hAnsi="Times New Roman" w:cs="Times New Roman"/>
                <w:sz w:val="24"/>
                <w:szCs w:val="24"/>
                <w:lang w:val="ru-RU" w:eastAsia="ru-RU"/>
              </w:rPr>
            </w:pPr>
          </w:p>
        </w:tc>
      </w:tr>
      <w:tr w:rsidR="007F7547" w:rsidRPr="00B06338" w:rsidTr="007F7547">
        <w:trPr>
          <w:trHeight w:val="208"/>
        </w:trPr>
        <w:tc>
          <w:tcPr>
            <w:tcW w:w="9923" w:type="dxa"/>
            <w:gridSpan w:val="6"/>
          </w:tcPr>
          <w:p w:rsidR="007F7547" w:rsidRPr="00B06338" w:rsidRDefault="007F7547" w:rsidP="007F7547">
            <w:pPr>
              <w:spacing w:after="0" w:line="240" w:lineRule="auto"/>
              <w:jc w:val="both"/>
              <w:rPr>
                <w:rFonts w:ascii="Times New Roman" w:eastAsia="Times New Roman" w:hAnsi="Times New Roman" w:cs="Times New Roman"/>
                <w:sz w:val="24"/>
                <w:szCs w:val="24"/>
                <w:lang w:val="ru-RU" w:eastAsia="ru-RU"/>
              </w:rPr>
            </w:pPr>
            <w:r w:rsidRPr="00B06338">
              <w:rPr>
                <w:rFonts w:ascii="Times New Roman" w:eastAsia="Times New Roman" w:hAnsi="Times New Roman" w:cs="Times New Roman"/>
                <w:b/>
                <w:sz w:val="24"/>
                <w:szCs w:val="24"/>
                <w:lang w:val="ru-RU" w:eastAsia="ru-RU"/>
              </w:rPr>
              <w:t>Итого:</w:t>
            </w:r>
          </w:p>
        </w:tc>
        <w:tc>
          <w:tcPr>
            <w:tcW w:w="992" w:type="dxa"/>
          </w:tcPr>
          <w:p w:rsidR="007F7547" w:rsidRPr="00B06338" w:rsidRDefault="007F7547" w:rsidP="007F7547">
            <w:pPr>
              <w:spacing w:after="0" w:line="240" w:lineRule="auto"/>
              <w:jc w:val="center"/>
              <w:rPr>
                <w:rFonts w:ascii="Times New Roman" w:eastAsia="Times New Roman" w:hAnsi="Times New Roman" w:cs="Times New Roman"/>
                <w:b/>
                <w:sz w:val="24"/>
                <w:szCs w:val="24"/>
                <w:lang w:val="ru-RU" w:eastAsia="ru-RU"/>
              </w:rPr>
            </w:pPr>
          </w:p>
        </w:tc>
        <w:tc>
          <w:tcPr>
            <w:tcW w:w="1417" w:type="dxa"/>
          </w:tcPr>
          <w:p w:rsidR="007F7547" w:rsidRPr="00B06338" w:rsidRDefault="007F7547" w:rsidP="007F7547">
            <w:pPr>
              <w:spacing w:after="0" w:line="240" w:lineRule="auto"/>
              <w:jc w:val="center"/>
              <w:rPr>
                <w:rFonts w:ascii="Times New Roman" w:eastAsia="Times New Roman" w:hAnsi="Times New Roman" w:cs="Times New Roman"/>
                <w:b/>
                <w:sz w:val="24"/>
                <w:szCs w:val="24"/>
                <w:lang w:val="ru-RU" w:eastAsia="ru-RU"/>
              </w:rPr>
            </w:pPr>
          </w:p>
        </w:tc>
        <w:tc>
          <w:tcPr>
            <w:tcW w:w="1843" w:type="dxa"/>
          </w:tcPr>
          <w:p w:rsidR="007F7547" w:rsidRPr="00B06338" w:rsidRDefault="007F7547" w:rsidP="007F7547">
            <w:pPr>
              <w:spacing w:after="0" w:line="240" w:lineRule="auto"/>
              <w:jc w:val="center"/>
              <w:rPr>
                <w:rFonts w:ascii="Times New Roman" w:eastAsia="Times New Roman" w:hAnsi="Times New Roman" w:cs="Times New Roman"/>
                <w:b/>
                <w:sz w:val="24"/>
                <w:szCs w:val="24"/>
                <w:lang w:val="ru-RU" w:eastAsia="ru-RU"/>
              </w:rPr>
            </w:pPr>
          </w:p>
        </w:tc>
        <w:tc>
          <w:tcPr>
            <w:tcW w:w="993" w:type="dxa"/>
          </w:tcPr>
          <w:p w:rsidR="007F7547" w:rsidRPr="00B06338" w:rsidRDefault="007F7547" w:rsidP="007F7547">
            <w:pPr>
              <w:spacing w:after="0" w:line="240" w:lineRule="auto"/>
              <w:jc w:val="center"/>
              <w:rPr>
                <w:rFonts w:ascii="Times New Roman" w:eastAsia="Times New Roman" w:hAnsi="Times New Roman" w:cs="Times New Roman"/>
                <w:sz w:val="24"/>
                <w:szCs w:val="24"/>
                <w:lang w:val="ru-RU" w:eastAsia="ru-RU"/>
              </w:rPr>
            </w:pPr>
          </w:p>
        </w:tc>
      </w:tr>
    </w:tbl>
    <w:p w:rsidR="007F7547" w:rsidRDefault="007F7547" w:rsidP="007F7547">
      <w:pPr>
        <w:pStyle w:val="a6"/>
        <w:rPr>
          <w:rFonts w:ascii="Times New Roman" w:hAnsi="Times New Roman" w:cs="Times New Roman"/>
          <w:b/>
          <w:sz w:val="24"/>
          <w:szCs w:val="24"/>
          <w:lang w:val="ru-RU"/>
        </w:rPr>
      </w:pPr>
      <w:r w:rsidRPr="00051B3C">
        <w:rPr>
          <w:rFonts w:ascii="Times New Roman" w:hAnsi="Times New Roman" w:cs="Times New Roman"/>
          <w:b/>
          <w:sz w:val="24"/>
          <w:szCs w:val="24"/>
          <w:lang w:val="ru-RU"/>
        </w:rPr>
        <w:t xml:space="preserve">                           </w:t>
      </w:r>
    </w:p>
    <w:p w:rsidR="007F7547" w:rsidRPr="00051B3C" w:rsidRDefault="007F7547" w:rsidP="007F7547">
      <w:pPr>
        <w:pStyle w:val="a6"/>
        <w:ind w:left="1416" w:firstLine="708"/>
        <w:rPr>
          <w:rFonts w:ascii="Times New Roman" w:hAnsi="Times New Roman" w:cs="Times New Roman"/>
          <w:b/>
          <w:sz w:val="24"/>
          <w:szCs w:val="24"/>
          <w:lang w:val="ru-RU"/>
        </w:rPr>
      </w:pPr>
      <w:r w:rsidRPr="00051B3C">
        <w:rPr>
          <w:rFonts w:ascii="Times New Roman" w:hAnsi="Times New Roman" w:cs="Times New Roman"/>
          <w:b/>
          <w:sz w:val="24"/>
          <w:szCs w:val="24"/>
          <w:lang w:val="ru-RU"/>
        </w:rPr>
        <w:t>Заказчик:</w:t>
      </w:r>
      <w:r w:rsidRPr="00051B3C">
        <w:rPr>
          <w:rFonts w:ascii="Times New Roman" w:hAnsi="Times New Roman" w:cs="Times New Roman"/>
          <w:b/>
          <w:sz w:val="24"/>
          <w:szCs w:val="24"/>
          <w:lang w:val="ru-RU"/>
        </w:rPr>
        <w:tab/>
        <w:t xml:space="preserve">                                                       </w:t>
      </w:r>
      <w:r w:rsidRPr="00051B3C">
        <w:rPr>
          <w:rFonts w:ascii="Times New Roman" w:hAnsi="Times New Roman" w:cs="Times New Roman"/>
          <w:b/>
          <w:sz w:val="24"/>
          <w:szCs w:val="24"/>
          <w:lang w:val="ru-RU"/>
        </w:rPr>
        <w:tab/>
      </w:r>
      <w:r w:rsidRPr="00051B3C">
        <w:rPr>
          <w:rFonts w:ascii="Times New Roman" w:hAnsi="Times New Roman" w:cs="Times New Roman"/>
          <w:b/>
          <w:sz w:val="24"/>
          <w:szCs w:val="24"/>
          <w:lang w:val="ru-RU"/>
        </w:rPr>
        <w:tab/>
        <w:t xml:space="preserve">    </w:t>
      </w:r>
      <w:r>
        <w:rPr>
          <w:rFonts w:ascii="Times New Roman" w:hAnsi="Times New Roman" w:cs="Times New Roman"/>
          <w:b/>
          <w:sz w:val="24"/>
          <w:szCs w:val="24"/>
          <w:lang w:val="ru-RU"/>
        </w:rPr>
        <w:t xml:space="preserve">                          </w:t>
      </w:r>
      <w:r w:rsidRPr="00051B3C">
        <w:rPr>
          <w:rFonts w:ascii="Times New Roman" w:hAnsi="Times New Roman" w:cs="Times New Roman"/>
          <w:b/>
          <w:sz w:val="24"/>
          <w:szCs w:val="24"/>
          <w:lang w:val="ru-RU"/>
        </w:rPr>
        <w:t>Исполнитель:</w:t>
      </w:r>
    </w:p>
    <w:tbl>
      <w:tblPr>
        <w:tblW w:w="12122" w:type="dxa"/>
        <w:tblInd w:w="1671" w:type="dxa"/>
        <w:tblLook w:val="01E0" w:firstRow="1" w:lastRow="1" w:firstColumn="1" w:lastColumn="1" w:noHBand="0" w:noVBand="0"/>
      </w:tblPr>
      <w:tblGrid>
        <w:gridCol w:w="7368"/>
        <w:gridCol w:w="4754"/>
      </w:tblGrid>
      <w:tr w:rsidR="007F7547" w:rsidRPr="006731B3" w:rsidTr="007F7547">
        <w:tc>
          <w:tcPr>
            <w:tcW w:w="7368" w:type="dxa"/>
          </w:tcPr>
          <w:p w:rsidR="007F7547" w:rsidRDefault="007F7547" w:rsidP="007F7547">
            <w:pPr>
              <w:pStyle w:val="a6"/>
              <w:spacing w:line="276" w:lineRule="auto"/>
              <w:rPr>
                <w:rFonts w:ascii="Times New Roman" w:eastAsia="MS Mincho" w:hAnsi="Times New Roman" w:cs="Times New Roman"/>
                <w:b/>
                <w:sz w:val="24"/>
                <w:szCs w:val="24"/>
                <w:lang w:val="ru-RU" w:eastAsia="ja-JP"/>
              </w:rPr>
            </w:pPr>
            <w:r>
              <w:rPr>
                <w:rFonts w:ascii="Times New Roman" w:eastAsia="MS Mincho" w:hAnsi="Times New Roman" w:cs="Times New Roman"/>
                <w:b/>
                <w:sz w:val="24"/>
                <w:szCs w:val="24"/>
                <w:lang w:val="ru-RU" w:eastAsia="ja-JP"/>
              </w:rPr>
              <w:t>ТОО «Оператор РОП»</w:t>
            </w:r>
          </w:p>
          <w:p w:rsidR="007F7547" w:rsidRDefault="004A6CEA" w:rsidP="007F7547">
            <w:pPr>
              <w:pStyle w:val="a6"/>
              <w:spacing w:line="276" w:lineRule="auto"/>
              <w:rPr>
                <w:rFonts w:ascii="Times New Roman" w:hAnsi="Times New Roman" w:cs="Times New Roman"/>
                <w:b/>
                <w:sz w:val="24"/>
                <w:szCs w:val="24"/>
                <w:lang w:val="ru-RU"/>
              </w:rPr>
            </w:pPr>
            <w:r>
              <w:rPr>
                <w:rFonts w:ascii="Times New Roman" w:hAnsi="Times New Roman" w:cs="Times New Roman"/>
                <w:b/>
                <w:sz w:val="24"/>
                <w:szCs w:val="24"/>
                <w:lang w:val="ru-RU"/>
              </w:rPr>
              <w:t>____________________</w:t>
            </w:r>
          </w:p>
          <w:p w:rsidR="004A6CEA" w:rsidRDefault="004A6CEA" w:rsidP="007F7547">
            <w:pPr>
              <w:pStyle w:val="a6"/>
              <w:spacing w:line="276" w:lineRule="auto"/>
              <w:rPr>
                <w:rFonts w:ascii="Times New Roman" w:hAnsi="Times New Roman" w:cs="Times New Roman"/>
                <w:b/>
                <w:sz w:val="24"/>
                <w:szCs w:val="24"/>
                <w:lang w:val="ru-RU"/>
              </w:rPr>
            </w:pPr>
          </w:p>
          <w:p w:rsidR="007F7547" w:rsidRDefault="007F7547" w:rsidP="007F7547">
            <w:pPr>
              <w:pStyle w:val="a6"/>
              <w:spacing w:line="276" w:lineRule="auto"/>
              <w:rPr>
                <w:rFonts w:ascii="Times New Roman" w:hAnsi="Times New Roman" w:cs="Times New Roman"/>
                <w:b/>
                <w:color w:val="000000"/>
                <w:sz w:val="24"/>
                <w:szCs w:val="24"/>
                <w:lang w:val="ru-RU"/>
              </w:rPr>
            </w:pPr>
            <w:r>
              <w:rPr>
                <w:rFonts w:ascii="Times New Roman" w:hAnsi="Times New Roman" w:cs="Times New Roman"/>
                <w:b/>
                <w:sz w:val="24"/>
                <w:szCs w:val="24"/>
                <w:lang w:val="ru-RU"/>
              </w:rPr>
              <w:t xml:space="preserve">________________________ </w:t>
            </w:r>
          </w:p>
          <w:p w:rsidR="007F7547" w:rsidRPr="00C76B9C" w:rsidRDefault="007F7547" w:rsidP="007F7547">
            <w:pPr>
              <w:pStyle w:val="a6"/>
              <w:spacing w:line="276" w:lineRule="auto"/>
              <w:rPr>
                <w:rFonts w:ascii="Times New Roman" w:hAnsi="Times New Roman" w:cs="Times New Roman"/>
                <w:sz w:val="24"/>
                <w:szCs w:val="24"/>
                <w:lang w:val="ru-RU"/>
              </w:rPr>
            </w:pPr>
            <w:r w:rsidRPr="00C76B9C">
              <w:rPr>
                <w:rFonts w:ascii="Times New Roman" w:eastAsia="MS Mincho" w:hAnsi="Times New Roman" w:cs="Times New Roman"/>
                <w:b/>
                <w:sz w:val="24"/>
                <w:szCs w:val="24"/>
                <w:lang w:val="ru-RU" w:eastAsia="ja-JP"/>
              </w:rPr>
              <w:t>М.П.</w:t>
            </w:r>
          </w:p>
        </w:tc>
        <w:tc>
          <w:tcPr>
            <w:tcW w:w="4754" w:type="dxa"/>
          </w:tcPr>
          <w:p w:rsidR="007F7547" w:rsidRPr="00F87C03" w:rsidRDefault="007F7547" w:rsidP="007F7547">
            <w:pPr>
              <w:pStyle w:val="a6"/>
              <w:rPr>
                <w:rFonts w:ascii="Times New Roman" w:hAnsi="Times New Roman" w:cs="Times New Roman"/>
                <w:b/>
                <w:sz w:val="24"/>
                <w:szCs w:val="24"/>
                <w:lang w:val="ru-RU"/>
              </w:rPr>
            </w:pPr>
            <w:r>
              <w:rPr>
                <w:rFonts w:ascii="Times New Roman" w:hAnsi="Times New Roman" w:cs="Times New Roman"/>
                <w:b/>
                <w:sz w:val="24"/>
                <w:szCs w:val="24"/>
                <w:lang w:val="ru-RU"/>
              </w:rPr>
              <w:t>____________________________</w:t>
            </w:r>
          </w:p>
          <w:p w:rsidR="007F7547" w:rsidRDefault="007F7547" w:rsidP="007F7547">
            <w:pPr>
              <w:pStyle w:val="a6"/>
              <w:rPr>
                <w:rFonts w:ascii="Times New Roman" w:hAnsi="Times New Roman" w:cs="Times New Roman"/>
                <w:b/>
                <w:sz w:val="24"/>
                <w:szCs w:val="24"/>
                <w:lang w:val="ru-RU"/>
              </w:rPr>
            </w:pPr>
            <w:r>
              <w:rPr>
                <w:rFonts w:ascii="Times New Roman" w:hAnsi="Times New Roman" w:cs="Times New Roman"/>
                <w:b/>
                <w:sz w:val="24"/>
                <w:szCs w:val="24"/>
                <w:lang w:val="ru-RU"/>
              </w:rPr>
              <w:t>____________________</w:t>
            </w:r>
          </w:p>
          <w:p w:rsidR="004A6CEA" w:rsidRPr="00810789" w:rsidRDefault="004A6CEA" w:rsidP="007F7547">
            <w:pPr>
              <w:pStyle w:val="a6"/>
              <w:rPr>
                <w:rFonts w:ascii="Times New Roman" w:hAnsi="Times New Roman" w:cs="Times New Roman"/>
                <w:b/>
                <w:sz w:val="24"/>
                <w:szCs w:val="24"/>
                <w:lang w:val="ru-RU"/>
              </w:rPr>
            </w:pPr>
          </w:p>
          <w:p w:rsidR="007F7547" w:rsidRPr="00810789" w:rsidRDefault="007F7547" w:rsidP="007F7547">
            <w:pPr>
              <w:pStyle w:val="a6"/>
              <w:rPr>
                <w:rFonts w:ascii="Times New Roman" w:hAnsi="Times New Roman" w:cs="Times New Roman"/>
                <w:b/>
                <w:sz w:val="24"/>
                <w:szCs w:val="24"/>
                <w:lang w:val="ru-RU"/>
              </w:rPr>
            </w:pPr>
            <w:r w:rsidRPr="00810789">
              <w:rPr>
                <w:rFonts w:ascii="Times New Roman" w:hAnsi="Times New Roman" w:cs="Times New Roman"/>
                <w:b/>
                <w:sz w:val="24"/>
                <w:szCs w:val="24"/>
                <w:lang w:val="ru-RU"/>
              </w:rPr>
              <w:t>____________________</w:t>
            </w:r>
            <w:r>
              <w:rPr>
                <w:rFonts w:ascii="Times New Roman" w:hAnsi="Times New Roman" w:cs="Times New Roman"/>
                <w:b/>
                <w:sz w:val="24"/>
                <w:szCs w:val="24"/>
                <w:lang w:val="ru-RU"/>
              </w:rPr>
              <w:t>_____</w:t>
            </w:r>
            <w:r w:rsidRPr="00810789">
              <w:rPr>
                <w:rFonts w:ascii="Times New Roman" w:hAnsi="Times New Roman" w:cs="Times New Roman"/>
                <w:b/>
                <w:sz w:val="24"/>
                <w:szCs w:val="24"/>
                <w:lang w:val="kk-KZ"/>
              </w:rPr>
              <w:t xml:space="preserve"> </w:t>
            </w:r>
          </w:p>
          <w:p w:rsidR="007F7547" w:rsidRPr="006731B3" w:rsidRDefault="007F7547" w:rsidP="007F7547">
            <w:pPr>
              <w:pStyle w:val="a6"/>
              <w:spacing w:line="276" w:lineRule="auto"/>
              <w:rPr>
                <w:rFonts w:ascii="Times New Roman" w:hAnsi="Times New Roman" w:cs="Times New Roman"/>
                <w:sz w:val="24"/>
                <w:szCs w:val="24"/>
                <w:lang w:val="ru-RU"/>
              </w:rPr>
            </w:pPr>
            <w:r w:rsidRPr="00810789">
              <w:rPr>
                <w:rFonts w:ascii="Times New Roman" w:hAnsi="Times New Roman" w:cs="Times New Roman"/>
                <w:b/>
                <w:sz w:val="24"/>
                <w:szCs w:val="24"/>
                <w:lang w:val="ru-RU"/>
              </w:rPr>
              <w:t>М.П.</w:t>
            </w:r>
          </w:p>
        </w:tc>
      </w:tr>
    </w:tbl>
    <w:p w:rsidR="007F7547" w:rsidRPr="006731B3" w:rsidRDefault="007F7547" w:rsidP="007F7547">
      <w:pPr>
        <w:spacing w:after="0" w:line="240" w:lineRule="auto"/>
        <w:rPr>
          <w:i/>
          <w:lang w:val="ru-RU"/>
        </w:rPr>
        <w:sectPr w:rsidR="007F7547" w:rsidRPr="006731B3" w:rsidSect="00310EB1">
          <w:pgSz w:w="16838" w:h="11906" w:orient="landscape"/>
          <w:pgMar w:top="851" w:right="851" w:bottom="709" w:left="1134" w:header="709" w:footer="709" w:gutter="0"/>
          <w:cols w:space="720"/>
        </w:sectPr>
      </w:pPr>
    </w:p>
    <w:p w:rsidR="007F7547" w:rsidRDefault="007F7547" w:rsidP="007F7547">
      <w:pPr>
        <w:pStyle w:val="a6"/>
        <w:ind w:left="5103" w:right="-31"/>
        <w:rPr>
          <w:rFonts w:ascii="Times New Roman" w:hAnsi="Times New Roman" w:cs="Times New Roman"/>
          <w:sz w:val="20"/>
          <w:szCs w:val="20"/>
          <w:lang w:val="ru-RU"/>
        </w:rPr>
      </w:pPr>
      <w:r>
        <w:rPr>
          <w:rFonts w:ascii="Times New Roman" w:hAnsi="Times New Roman" w:cs="Times New Roman"/>
          <w:sz w:val="20"/>
          <w:szCs w:val="20"/>
          <w:lang w:val="ru-RU"/>
        </w:rPr>
        <w:lastRenderedPageBreak/>
        <w:t xml:space="preserve">Приложение № 2 </w:t>
      </w:r>
      <w:r w:rsidR="00110CF7">
        <w:rPr>
          <w:rFonts w:ascii="Times New Roman" w:hAnsi="Times New Roman" w:cs="Times New Roman"/>
          <w:sz w:val="20"/>
          <w:szCs w:val="20"/>
          <w:lang w:val="ru-RU"/>
        </w:rPr>
        <w:t xml:space="preserve">к Договору о закупках </w:t>
      </w:r>
      <w:r w:rsidR="00110CF7" w:rsidRPr="00A45176">
        <w:rPr>
          <w:rFonts w:ascii="Times New Roman" w:hAnsi="Times New Roman" w:cs="Times New Roman"/>
          <w:sz w:val="20"/>
          <w:szCs w:val="20"/>
          <w:lang w:val="ru-RU"/>
        </w:rPr>
        <w:t xml:space="preserve">услуг </w:t>
      </w:r>
      <w:r w:rsidR="00110CF7" w:rsidRPr="007A22D8">
        <w:rPr>
          <w:rFonts w:ascii="Times New Roman" w:hAnsi="Times New Roman" w:cs="Times New Roman"/>
          <w:sz w:val="20"/>
          <w:szCs w:val="20"/>
          <w:lang w:val="ru-RU"/>
        </w:rPr>
        <w:t xml:space="preserve">по организации сбора и транспортировки отходов, образующихся после утраты потребительских свойств </w:t>
      </w:r>
      <w:r w:rsidR="00110CF7">
        <w:rPr>
          <w:rFonts w:ascii="Times New Roman" w:hAnsi="Times New Roman" w:cs="Times New Roman"/>
          <w:sz w:val="20"/>
          <w:szCs w:val="20"/>
          <w:lang w:val="ru-RU"/>
        </w:rPr>
        <w:t>маслами (отработанные масла</w:t>
      </w:r>
      <w:r w:rsidR="00110CF7" w:rsidRPr="005A1141">
        <w:rPr>
          <w:rFonts w:ascii="Times New Roman" w:hAnsi="Times New Roman" w:cs="Times New Roman"/>
          <w:bCs/>
          <w:sz w:val="20"/>
          <w:szCs w:val="20"/>
          <w:lang w:val="ru-RU"/>
        </w:rPr>
        <w:t>)</w:t>
      </w:r>
      <w:r w:rsidR="00110CF7">
        <w:rPr>
          <w:rFonts w:ascii="Times New Roman" w:hAnsi="Times New Roman" w:cs="Times New Roman"/>
          <w:bCs/>
          <w:sz w:val="20"/>
          <w:szCs w:val="20"/>
          <w:lang w:val="ru-RU"/>
        </w:rPr>
        <w:t xml:space="preserve"> в 2018 году</w:t>
      </w:r>
      <w:r w:rsidR="00110CF7">
        <w:rPr>
          <w:rFonts w:ascii="Times New Roman" w:hAnsi="Times New Roman" w:cs="Times New Roman"/>
          <w:sz w:val="20"/>
          <w:szCs w:val="20"/>
          <w:lang w:val="ru-RU"/>
        </w:rPr>
        <w:t xml:space="preserve"> </w:t>
      </w:r>
      <w:r>
        <w:rPr>
          <w:rFonts w:ascii="Times New Roman" w:hAnsi="Times New Roman" w:cs="Times New Roman"/>
          <w:sz w:val="20"/>
          <w:szCs w:val="20"/>
          <w:lang w:val="ru-RU"/>
        </w:rPr>
        <w:t>№ _____________</w:t>
      </w:r>
      <w:r w:rsidR="00110CF7">
        <w:rPr>
          <w:rFonts w:ascii="Times New Roman" w:hAnsi="Times New Roman" w:cs="Times New Roman"/>
          <w:sz w:val="20"/>
          <w:szCs w:val="20"/>
          <w:lang w:val="ru-RU"/>
        </w:rPr>
        <w:t>__ от «_____</w:t>
      </w:r>
      <w:proofErr w:type="gramStart"/>
      <w:r w:rsidR="00110CF7">
        <w:rPr>
          <w:rFonts w:ascii="Times New Roman" w:hAnsi="Times New Roman" w:cs="Times New Roman"/>
          <w:sz w:val="20"/>
          <w:szCs w:val="20"/>
          <w:lang w:val="ru-RU"/>
        </w:rPr>
        <w:t>_»_</w:t>
      </w:r>
      <w:proofErr w:type="gramEnd"/>
      <w:r w:rsidR="00110CF7">
        <w:rPr>
          <w:rFonts w:ascii="Times New Roman" w:hAnsi="Times New Roman" w:cs="Times New Roman"/>
          <w:sz w:val="20"/>
          <w:szCs w:val="20"/>
          <w:lang w:val="ru-RU"/>
        </w:rPr>
        <w:t>________2018</w:t>
      </w:r>
      <w:r>
        <w:rPr>
          <w:rFonts w:ascii="Times New Roman" w:hAnsi="Times New Roman" w:cs="Times New Roman"/>
          <w:sz w:val="20"/>
          <w:szCs w:val="20"/>
          <w:lang w:val="ru-RU"/>
        </w:rPr>
        <w:t xml:space="preserve"> года</w:t>
      </w:r>
    </w:p>
    <w:p w:rsidR="007F7547" w:rsidRDefault="007F7547" w:rsidP="007F7547">
      <w:pPr>
        <w:pStyle w:val="Default"/>
        <w:jc w:val="center"/>
        <w:rPr>
          <w:lang w:val="ru-RU"/>
        </w:rPr>
      </w:pPr>
    </w:p>
    <w:p w:rsidR="007F7547" w:rsidRDefault="007F7547" w:rsidP="007F7547">
      <w:pPr>
        <w:pStyle w:val="Default"/>
        <w:jc w:val="center"/>
        <w:rPr>
          <w:lang w:val="ru-RU"/>
        </w:rPr>
      </w:pPr>
    </w:p>
    <w:p w:rsidR="00031B29" w:rsidRPr="00A04A41" w:rsidRDefault="00031B29" w:rsidP="00031B29">
      <w:pPr>
        <w:pStyle w:val="Default"/>
        <w:jc w:val="center"/>
        <w:rPr>
          <w:b/>
          <w:lang w:val="ru-RU"/>
        </w:rPr>
      </w:pPr>
      <w:r>
        <w:rPr>
          <w:b/>
          <w:iCs/>
          <w:lang w:val="ru-RU"/>
        </w:rPr>
        <w:t>Техническая спецификация</w:t>
      </w:r>
      <w:r w:rsidRPr="00A04A41">
        <w:rPr>
          <w:b/>
          <w:iCs/>
          <w:lang w:val="ru-RU"/>
        </w:rPr>
        <w:t xml:space="preserve"> </w:t>
      </w:r>
      <w:r>
        <w:rPr>
          <w:b/>
          <w:iCs/>
          <w:lang w:val="ru-RU"/>
        </w:rPr>
        <w:t>закупаемых</w:t>
      </w:r>
      <w:r w:rsidRPr="00A04A41">
        <w:rPr>
          <w:b/>
          <w:iCs/>
          <w:lang w:val="ru-RU"/>
        </w:rPr>
        <w:t xml:space="preserve"> </w:t>
      </w:r>
      <w:r w:rsidRPr="00A04A41">
        <w:rPr>
          <w:b/>
          <w:lang w:val="ru-RU"/>
        </w:rPr>
        <w:t>услуг по организации сбора и</w:t>
      </w:r>
    </w:p>
    <w:p w:rsidR="00031B29" w:rsidRPr="00A04A41" w:rsidRDefault="00031B29" w:rsidP="00031B29">
      <w:pPr>
        <w:pStyle w:val="Default"/>
        <w:jc w:val="center"/>
        <w:rPr>
          <w:b/>
          <w:lang w:val="ru-RU"/>
        </w:rPr>
      </w:pPr>
      <w:r w:rsidRPr="00A04A41">
        <w:rPr>
          <w:b/>
          <w:lang w:val="ru-RU"/>
        </w:rPr>
        <w:t>транспортировки отходов, образующихся после утраты потребительских</w:t>
      </w:r>
    </w:p>
    <w:p w:rsidR="00031B29" w:rsidRPr="00C20E94" w:rsidRDefault="00031B29" w:rsidP="00031B29">
      <w:pPr>
        <w:pStyle w:val="a6"/>
        <w:ind w:firstLine="567"/>
        <w:jc w:val="center"/>
        <w:rPr>
          <w:rFonts w:ascii="Times New Roman" w:hAnsi="Times New Roman" w:cs="Times New Roman"/>
          <w:b/>
          <w:iCs/>
          <w:sz w:val="24"/>
          <w:szCs w:val="24"/>
          <w:lang w:val="ru-RU"/>
        </w:rPr>
      </w:pPr>
      <w:r w:rsidRPr="00C20E94">
        <w:rPr>
          <w:rFonts w:ascii="Times New Roman" w:hAnsi="Times New Roman" w:cs="Times New Roman"/>
          <w:b/>
          <w:sz w:val="24"/>
          <w:szCs w:val="24"/>
          <w:lang w:val="ru-RU"/>
        </w:rPr>
        <w:t xml:space="preserve">свойств маслами (отработанные масла), </w:t>
      </w:r>
      <w:r w:rsidRPr="00C20E94">
        <w:rPr>
          <w:rFonts w:ascii="Times New Roman" w:hAnsi="Times New Roman" w:cs="Times New Roman"/>
          <w:b/>
          <w:iCs/>
          <w:sz w:val="24"/>
          <w:szCs w:val="24"/>
          <w:lang w:val="ru-RU"/>
        </w:rPr>
        <w:t>в 2018 году</w:t>
      </w:r>
    </w:p>
    <w:p w:rsidR="00031B29" w:rsidRPr="00212EA2" w:rsidRDefault="00031B29" w:rsidP="00031B29">
      <w:pPr>
        <w:pStyle w:val="a6"/>
        <w:ind w:firstLine="567"/>
        <w:jc w:val="center"/>
        <w:rPr>
          <w:rFonts w:ascii="Times New Roman" w:hAnsi="Times New Roman" w:cs="Times New Roman"/>
          <w:b/>
          <w:sz w:val="24"/>
          <w:szCs w:val="24"/>
          <w:shd w:val="clear" w:color="auto" w:fill="FFFFFF"/>
          <w:lang w:val="ru-RU"/>
        </w:rPr>
      </w:pPr>
    </w:p>
    <w:p w:rsidR="00031B29" w:rsidRPr="00A31A43" w:rsidRDefault="00031B29" w:rsidP="00031B29">
      <w:pPr>
        <w:pStyle w:val="a6"/>
        <w:ind w:firstLine="709"/>
        <w:jc w:val="both"/>
        <w:rPr>
          <w:rFonts w:ascii="Times New Roman" w:hAnsi="Times New Roman" w:cs="Times New Roman"/>
          <w:spacing w:val="2"/>
          <w:sz w:val="24"/>
          <w:szCs w:val="24"/>
          <w:shd w:val="clear" w:color="auto" w:fill="FFFFFF"/>
          <w:lang w:val="ru-RU"/>
        </w:rPr>
      </w:pPr>
      <w:r w:rsidRPr="00A31A43">
        <w:rPr>
          <w:rFonts w:ascii="Times New Roman" w:hAnsi="Times New Roman" w:cs="Times New Roman"/>
          <w:sz w:val="24"/>
          <w:szCs w:val="24"/>
          <w:shd w:val="clear" w:color="auto" w:fill="FFFFFF"/>
          <w:lang w:val="ru-RU"/>
        </w:rPr>
        <w:t xml:space="preserve">Услуги по </w:t>
      </w:r>
      <w:r>
        <w:rPr>
          <w:rFonts w:ascii="Times New Roman" w:hAnsi="Times New Roman" w:cs="Times New Roman"/>
          <w:sz w:val="24"/>
          <w:szCs w:val="24"/>
          <w:shd w:val="clear" w:color="auto" w:fill="FFFFFF"/>
          <w:lang w:val="ru-RU"/>
        </w:rPr>
        <w:t xml:space="preserve">организации </w:t>
      </w:r>
      <w:r w:rsidRPr="00A31A43">
        <w:rPr>
          <w:rFonts w:ascii="Times New Roman" w:hAnsi="Times New Roman" w:cs="Times New Roman"/>
          <w:spacing w:val="2"/>
          <w:sz w:val="24"/>
          <w:szCs w:val="24"/>
          <w:shd w:val="clear" w:color="auto" w:fill="FFFFFF"/>
          <w:lang w:val="ru-RU"/>
        </w:rPr>
        <w:t>сбор</w:t>
      </w:r>
      <w:r>
        <w:rPr>
          <w:rFonts w:ascii="Times New Roman" w:hAnsi="Times New Roman" w:cs="Times New Roman"/>
          <w:spacing w:val="2"/>
          <w:sz w:val="24"/>
          <w:szCs w:val="24"/>
          <w:shd w:val="clear" w:color="auto" w:fill="FFFFFF"/>
          <w:lang w:val="ru-RU"/>
        </w:rPr>
        <w:t>а и</w:t>
      </w:r>
      <w:r w:rsidRPr="00A31A43">
        <w:rPr>
          <w:rFonts w:ascii="Times New Roman" w:hAnsi="Times New Roman" w:cs="Times New Roman"/>
          <w:spacing w:val="2"/>
          <w:sz w:val="24"/>
          <w:szCs w:val="24"/>
          <w:shd w:val="clear" w:color="auto" w:fill="FFFFFF"/>
          <w:lang w:val="ru-RU"/>
        </w:rPr>
        <w:t xml:space="preserve"> транспортировк</w:t>
      </w:r>
      <w:r>
        <w:rPr>
          <w:rFonts w:ascii="Times New Roman" w:hAnsi="Times New Roman" w:cs="Times New Roman"/>
          <w:spacing w:val="2"/>
          <w:sz w:val="24"/>
          <w:szCs w:val="24"/>
          <w:shd w:val="clear" w:color="auto" w:fill="FFFFFF"/>
          <w:lang w:val="ru-RU"/>
        </w:rPr>
        <w:t xml:space="preserve">и </w:t>
      </w:r>
      <w:r w:rsidRPr="00A31A43">
        <w:rPr>
          <w:rFonts w:ascii="Times New Roman" w:hAnsi="Times New Roman" w:cs="Times New Roman"/>
          <w:spacing w:val="2"/>
          <w:sz w:val="24"/>
          <w:szCs w:val="24"/>
          <w:shd w:val="clear" w:color="auto" w:fill="FFFFFF"/>
          <w:lang w:val="ru-RU"/>
        </w:rPr>
        <w:t xml:space="preserve">отходов, образующихся после утраты потребительских свойств </w:t>
      </w:r>
      <w:r>
        <w:rPr>
          <w:rFonts w:ascii="Times New Roman" w:hAnsi="Times New Roman" w:cs="Times New Roman"/>
          <w:spacing w:val="2"/>
          <w:sz w:val="24"/>
          <w:szCs w:val="24"/>
          <w:shd w:val="clear" w:color="auto" w:fill="FFFFFF"/>
          <w:lang w:val="ru-RU"/>
        </w:rPr>
        <w:t>маслами (отработанные масла) (далее – услуги),</w:t>
      </w:r>
      <w:r w:rsidRPr="00A31A43">
        <w:rPr>
          <w:rFonts w:ascii="Times New Roman" w:hAnsi="Times New Roman" w:cs="Times New Roman"/>
          <w:spacing w:val="2"/>
          <w:sz w:val="24"/>
          <w:szCs w:val="24"/>
          <w:shd w:val="clear" w:color="auto" w:fill="FFFFFF"/>
          <w:lang w:val="ru-RU"/>
        </w:rPr>
        <w:t xml:space="preserve"> должны быть оказаны в соответствии с Экологическим кодексом Республики Казахстан, </w:t>
      </w:r>
      <w:r>
        <w:rPr>
          <w:rFonts w:ascii="Times New Roman" w:hAnsi="Times New Roman" w:cs="Times New Roman"/>
          <w:spacing w:val="2"/>
          <w:sz w:val="24"/>
          <w:szCs w:val="24"/>
          <w:shd w:val="clear" w:color="auto" w:fill="FFFFFF"/>
          <w:lang w:val="ru-RU"/>
        </w:rPr>
        <w:t>другими нормативн</w:t>
      </w:r>
      <w:r w:rsidR="00D874CA">
        <w:rPr>
          <w:rFonts w:ascii="Times New Roman" w:hAnsi="Times New Roman" w:cs="Times New Roman"/>
          <w:spacing w:val="2"/>
          <w:sz w:val="24"/>
          <w:szCs w:val="24"/>
          <w:shd w:val="clear" w:color="auto" w:fill="FFFFFF"/>
          <w:lang w:val="ru-RU"/>
        </w:rPr>
        <w:t xml:space="preserve">ыми </w:t>
      </w:r>
      <w:r>
        <w:rPr>
          <w:rFonts w:ascii="Times New Roman" w:hAnsi="Times New Roman" w:cs="Times New Roman"/>
          <w:spacing w:val="2"/>
          <w:sz w:val="24"/>
          <w:szCs w:val="24"/>
          <w:shd w:val="clear" w:color="auto" w:fill="FFFFFF"/>
          <w:lang w:val="ru-RU"/>
        </w:rPr>
        <w:t>правовыми актами</w:t>
      </w:r>
      <w:r w:rsidRPr="00A31A43">
        <w:rPr>
          <w:rFonts w:ascii="Times New Roman" w:hAnsi="Times New Roman" w:cs="Times New Roman"/>
          <w:spacing w:val="2"/>
          <w:sz w:val="24"/>
          <w:szCs w:val="24"/>
          <w:shd w:val="clear" w:color="auto" w:fill="FFFFFF"/>
          <w:lang w:val="ru-RU"/>
        </w:rPr>
        <w:t xml:space="preserve"> Р</w:t>
      </w:r>
      <w:r>
        <w:rPr>
          <w:rFonts w:ascii="Times New Roman" w:hAnsi="Times New Roman" w:cs="Times New Roman"/>
          <w:spacing w:val="2"/>
          <w:sz w:val="24"/>
          <w:szCs w:val="24"/>
          <w:shd w:val="clear" w:color="auto" w:fill="FFFFFF"/>
          <w:lang w:val="ru-RU"/>
        </w:rPr>
        <w:t xml:space="preserve">еспублики </w:t>
      </w:r>
      <w:r w:rsidRPr="00A31A43">
        <w:rPr>
          <w:rFonts w:ascii="Times New Roman" w:hAnsi="Times New Roman" w:cs="Times New Roman"/>
          <w:spacing w:val="2"/>
          <w:sz w:val="24"/>
          <w:szCs w:val="24"/>
          <w:shd w:val="clear" w:color="auto" w:fill="FFFFFF"/>
          <w:lang w:val="ru-RU"/>
        </w:rPr>
        <w:t>К</w:t>
      </w:r>
      <w:r>
        <w:rPr>
          <w:rFonts w:ascii="Times New Roman" w:hAnsi="Times New Roman" w:cs="Times New Roman"/>
          <w:spacing w:val="2"/>
          <w:sz w:val="24"/>
          <w:szCs w:val="24"/>
          <w:shd w:val="clear" w:color="auto" w:fill="FFFFFF"/>
          <w:lang w:val="ru-RU"/>
        </w:rPr>
        <w:t>азахстан</w:t>
      </w:r>
      <w:r w:rsidRPr="00A31A43">
        <w:rPr>
          <w:rFonts w:ascii="Times New Roman" w:hAnsi="Times New Roman" w:cs="Times New Roman"/>
          <w:spacing w:val="2"/>
          <w:sz w:val="24"/>
          <w:szCs w:val="24"/>
          <w:shd w:val="clear" w:color="auto" w:fill="FFFFFF"/>
          <w:lang w:val="ru-RU"/>
        </w:rPr>
        <w:t>.</w:t>
      </w:r>
    </w:p>
    <w:p w:rsidR="00031B29" w:rsidRDefault="00031B29" w:rsidP="00031B29">
      <w:pPr>
        <w:pStyle w:val="a6"/>
        <w:ind w:firstLine="709"/>
        <w:jc w:val="both"/>
        <w:rPr>
          <w:rFonts w:ascii="Times New Roman" w:hAnsi="Times New Roman" w:cs="Times New Roman"/>
          <w:spacing w:val="2"/>
          <w:sz w:val="24"/>
          <w:szCs w:val="24"/>
          <w:shd w:val="clear" w:color="auto" w:fill="FFFFFF"/>
          <w:lang w:val="ru-RU"/>
        </w:rPr>
      </w:pPr>
      <w:r w:rsidRPr="00B1151E">
        <w:rPr>
          <w:rFonts w:ascii="Times New Roman" w:hAnsi="Times New Roman" w:cs="Times New Roman"/>
          <w:spacing w:val="2"/>
          <w:sz w:val="24"/>
          <w:szCs w:val="24"/>
          <w:shd w:val="clear" w:color="auto" w:fill="FFFFFF"/>
          <w:lang w:val="ru-RU"/>
        </w:rPr>
        <w:t xml:space="preserve">Срок оказания услуг – с </w:t>
      </w:r>
      <w:r>
        <w:rPr>
          <w:rFonts w:ascii="Times New Roman" w:hAnsi="Times New Roman" w:cs="Times New Roman"/>
          <w:spacing w:val="2"/>
          <w:sz w:val="24"/>
          <w:szCs w:val="24"/>
          <w:shd w:val="clear" w:color="auto" w:fill="FFFFFF"/>
          <w:lang w:val="ru-RU"/>
        </w:rPr>
        <w:t>даты заключения договора п</w:t>
      </w:r>
      <w:r w:rsidRPr="00B1151E">
        <w:rPr>
          <w:rFonts w:ascii="Times New Roman" w:hAnsi="Times New Roman" w:cs="Times New Roman"/>
          <w:spacing w:val="2"/>
          <w:sz w:val="24"/>
          <w:szCs w:val="24"/>
          <w:shd w:val="clear" w:color="auto" w:fill="FFFFFF"/>
          <w:lang w:val="ru-RU"/>
        </w:rPr>
        <w:t xml:space="preserve">о </w:t>
      </w:r>
      <w:r>
        <w:rPr>
          <w:rFonts w:ascii="Times New Roman" w:hAnsi="Times New Roman" w:cs="Times New Roman"/>
          <w:spacing w:val="2"/>
          <w:sz w:val="24"/>
          <w:szCs w:val="24"/>
          <w:shd w:val="clear" w:color="auto" w:fill="FFFFFF"/>
          <w:lang w:val="ru-RU"/>
        </w:rPr>
        <w:t>25 декабря 2018</w:t>
      </w:r>
      <w:r w:rsidRPr="00B1151E">
        <w:rPr>
          <w:rFonts w:ascii="Times New Roman" w:hAnsi="Times New Roman" w:cs="Times New Roman"/>
          <w:spacing w:val="2"/>
          <w:sz w:val="24"/>
          <w:szCs w:val="24"/>
          <w:shd w:val="clear" w:color="auto" w:fill="FFFFFF"/>
          <w:lang w:val="ru-RU"/>
        </w:rPr>
        <w:t xml:space="preserve"> года.</w:t>
      </w:r>
      <w:r>
        <w:rPr>
          <w:rFonts w:ascii="Times New Roman" w:hAnsi="Times New Roman" w:cs="Times New Roman"/>
          <w:spacing w:val="2"/>
          <w:sz w:val="24"/>
          <w:szCs w:val="24"/>
          <w:shd w:val="clear" w:color="auto" w:fill="FFFFFF"/>
          <w:lang w:val="ru-RU"/>
        </w:rPr>
        <w:t xml:space="preserve"> В объем оказания услуг включаются отработанные масла, собранные и транспортированные с 01 января 2018 года.</w:t>
      </w:r>
    </w:p>
    <w:p w:rsidR="00031B29" w:rsidRDefault="00031B29" w:rsidP="00031B29">
      <w:pPr>
        <w:pStyle w:val="a6"/>
        <w:ind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Под сбором отработанных масел понимается деятельность по приемке (накоплению) отработанных масел непосредственно от их производителей (юридических и физических лиц, в результате деятельности которых образуются отработанные масла), а также приемка отработанных масел от станций технического обслуживания, пунктов замены масла, в которых обслуживается автотранспорт физических и юридических лиц.</w:t>
      </w:r>
    </w:p>
    <w:p w:rsidR="00031B29" w:rsidRPr="00602B5E" w:rsidRDefault="00031B29" w:rsidP="00031B29">
      <w:pPr>
        <w:pStyle w:val="a6"/>
        <w:ind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Под транспортировкой собранных отработанных масел понимается транспортировка отработанных масел от мест сбора к местам хранения (при необходимости), использования и (или) утилизации (в обязательном порядке).</w:t>
      </w:r>
    </w:p>
    <w:p w:rsidR="00031B29" w:rsidRPr="00A31A43" w:rsidRDefault="00031B29" w:rsidP="00031B29">
      <w:pPr>
        <w:pStyle w:val="a6"/>
        <w:ind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А. </w:t>
      </w:r>
      <w:r w:rsidRPr="00A31A43">
        <w:rPr>
          <w:rFonts w:ascii="Times New Roman" w:hAnsi="Times New Roman" w:cs="Times New Roman"/>
          <w:spacing w:val="2"/>
          <w:sz w:val="24"/>
          <w:szCs w:val="24"/>
          <w:shd w:val="clear" w:color="auto" w:fill="FFFFFF"/>
          <w:lang w:val="ru-RU"/>
        </w:rPr>
        <w:t>Обязанности потенциального поставщика при оказании услуг:</w:t>
      </w:r>
    </w:p>
    <w:p w:rsidR="00031B29" w:rsidRDefault="00031B29" w:rsidP="00031B29">
      <w:pPr>
        <w:pStyle w:val="a6"/>
        <w:ind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1.</w:t>
      </w:r>
      <w:r w:rsidRPr="00A31A43">
        <w:rPr>
          <w:rFonts w:ascii="Times New Roman" w:hAnsi="Times New Roman" w:cs="Times New Roman"/>
          <w:spacing w:val="2"/>
          <w:sz w:val="24"/>
          <w:szCs w:val="24"/>
          <w:shd w:val="clear" w:color="auto" w:fill="FFFFFF"/>
          <w:lang w:val="ru-RU"/>
        </w:rPr>
        <w:t xml:space="preserve"> </w:t>
      </w:r>
      <w:r>
        <w:rPr>
          <w:rFonts w:ascii="Times New Roman" w:hAnsi="Times New Roman" w:cs="Times New Roman"/>
          <w:spacing w:val="2"/>
          <w:sz w:val="24"/>
          <w:szCs w:val="24"/>
          <w:shd w:val="clear" w:color="auto" w:fill="FFFFFF"/>
          <w:lang w:val="ru-RU"/>
        </w:rPr>
        <w:t>сбор отработанных масел;</w:t>
      </w:r>
    </w:p>
    <w:p w:rsidR="00031B29" w:rsidRDefault="00031B29" w:rsidP="00031B29">
      <w:pPr>
        <w:pStyle w:val="a6"/>
        <w:ind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2. транспортировка собранных отработанных масел.</w:t>
      </w:r>
    </w:p>
    <w:p w:rsidR="00031B29" w:rsidRDefault="00031B29" w:rsidP="00031B29">
      <w:pPr>
        <w:pStyle w:val="a6"/>
        <w:ind w:firstLine="708"/>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 xml:space="preserve">Местом использования и (или) утилизации, в адрес которого должны быть транспортированы собранные отработанные масла, для целей настоящих закупок является: </w:t>
      </w:r>
      <w:r w:rsidRPr="00C20E94">
        <w:rPr>
          <w:rFonts w:ascii="Times New Roman" w:hAnsi="Times New Roman" w:cs="Times New Roman"/>
          <w:spacing w:val="2"/>
          <w:sz w:val="24"/>
          <w:szCs w:val="24"/>
          <w:shd w:val="clear" w:color="auto" w:fill="FFFFFF"/>
          <w:lang w:val="ru-RU"/>
        </w:rPr>
        <w:t xml:space="preserve">РК, </w:t>
      </w:r>
      <w:r w:rsidR="00F64177">
        <w:rPr>
          <w:rFonts w:ascii="Times New Roman" w:hAnsi="Times New Roman" w:cs="Times New Roman"/>
          <w:spacing w:val="2"/>
          <w:sz w:val="24"/>
          <w:szCs w:val="24"/>
          <w:shd w:val="clear" w:color="auto" w:fill="FFFFFF"/>
          <w:lang w:val="ru-RU"/>
        </w:rPr>
        <w:t xml:space="preserve">г. Астана, шоссе </w:t>
      </w:r>
      <w:proofErr w:type="spellStart"/>
      <w:r w:rsidR="00F64177">
        <w:rPr>
          <w:rFonts w:ascii="Times New Roman" w:hAnsi="Times New Roman" w:cs="Times New Roman"/>
          <w:spacing w:val="2"/>
          <w:sz w:val="24"/>
          <w:szCs w:val="24"/>
          <w:shd w:val="clear" w:color="auto" w:fill="FFFFFF"/>
          <w:lang w:val="ru-RU"/>
        </w:rPr>
        <w:t>Алаш</w:t>
      </w:r>
      <w:proofErr w:type="spellEnd"/>
      <w:r w:rsidR="00F64177">
        <w:rPr>
          <w:rFonts w:ascii="Times New Roman" w:hAnsi="Times New Roman" w:cs="Times New Roman"/>
          <w:spacing w:val="2"/>
          <w:sz w:val="24"/>
          <w:szCs w:val="24"/>
          <w:shd w:val="clear" w:color="auto" w:fill="FFFFFF"/>
          <w:lang w:val="ru-RU"/>
        </w:rPr>
        <w:t xml:space="preserve">, дом 72 </w:t>
      </w:r>
      <w:r>
        <w:rPr>
          <w:rFonts w:ascii="Times New Roman" w:hAnsi="Times New Roman" w:cs="Times New Roman"/>
          <w:spacing w:val="2"/>
          <w:sz w:val="24"/>
          <w:szCs w:val="24"/>
          <w:shd w:val="clear" w:color="auto" w:fill="FFFFFF"/>
          <w:lang w:val="ru-RU"/>
        </w:rPr>
        <w:t>(ТОО «</w:t>
      </w:r>
      <w:r w:rsidR="00F64177">
        <w:rPr>
          <w:rFonts w:ascii="Times New Roman" w:hAnsi="Times New Roman" w:cs="Times New Roman"/>
          <w:spacing w:val="2"/>
          <w:sz w:val="24"/>
          <w:szCs w:val="24"/>
          <w:shd w:val="clear" w:color="auto" w:fill="FFFFFF"/>
        </w:rPr>
        <w:t>KazRecycleService</w:t>
      </w:r>
      <w:r>
        <w:rPr>
          <w:rFonts w:ascii="Times New Roman" w:hAnsi="Times New Roman" w:cs="Times New Roman"/>
          <w:spacing w:val="2"/>
          <w:sz w:val="24"/>
          <w:szCs w:val="24"/>
          <w:shd w:val="clear" w:color="auto" w:fill="FFFFFF"/>
          <w:lang w:val="ru-RU"/>
        </w:rPr>
        <w:t>»).</w:t>
      </w:r>
    </w:p>
    <w:p w:rsidR="00031B29" w:rsidRDefault="00031B29" w:rsidP="00031B29">
      <w:pPr>
        <w:pStyle w:val="a6"/>
        <w:ind w:firstLine="708"/>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Требования к собираемым отработанным маслам: любые отработанные масла, утратившие потребительские свойства, такие как моторные, гидравлические и другие.</w:t>
      </w:r>
    </w:p>
    <w:p w:rsidR="00031B29" w:rsidRPr="00A31A43" w:rsidRDefault="00031B29" w:rsidP="00031B29">
      <w:pPr>
        <w:pStyle w:val="a6"/>
        <w:ind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Б. </w:t>
      </w:r>
      <w:r w:rsidRPr="00A31A43">
        <w:rPr>
          <w:rFonts w:ascii="Times New Roman" w:hAnsi="Times New Roman" w:cs="Times New Roman"/>
          <w:spacing w:val="2"/>
          <w:sz w:val="24"/>
          <w:szCs w:val="24"/>
          <w:shd w:val="clear" w:color="auto" w:fill="FFFFFF"/>
          <w:lang w:val="ru-RU"/>
        </w:rPr>
        <w:t xml:space="preserve">Требования к порядку исполнения обязанностей при оказании услуг: </w:t>
      </w:r>
    </w:p>
    <w:p w:rsidR="00031B29" w:rsidRDefault="00031B29" w:rsidP="00031B29">
      <w:pPr>
        <w:pStyle w:val="a6"/>
        <w:ind w:firstLine="708"/>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 xml:space="preserve">1. Сбор отработанных масел может осуществляться от юридических и физических лиц на всей территории Республики Казахстан, а также </w:t>
      </w:r>
      <w:r w:rsidR="00D874CA">
        <w:rPr>
          <w:rFonts w:ascii="Times New Roman" w:hAnsi="Times New Roman" w:cs="Times New Roman"/>
          <w:spacing w:val="2"/>
          <w:sz w:val="24"/>
          <w:szCs w:val="24"/>
          <w:shd w:val="clear" w:color="auto" w:fill="FFFFFF"/>
          <w:lang w:val="ru-RU"/>
        </w:rPr>
        <w:t xml:space="preserve">от </w:t>
      </w:r>
      <w:r>
        <w:rPr>
          <w:rFonts w:ascii="Times New Roman" w:hAnsi="Times New Roman" w:cs="Times New Roman"/>
          <w:spacing w:val="2"/>
          <w:sz w:val="24"/>
          <w:szCs w:val="24"/>
          <w:shd w:val="clear" w:color="auto" w:fill="FFFFFF"/>
          <w:lang w:val="ru-RU"/>
        </w:rPr>
        <w:t>юридически</w:t>
      </w:r>
      <w:r w:rsidR="00D874CA">
        <w:rPr>
          <w:rFonts w:ascii="Times New Roman" w:hAnsi="Times New Roman" w:cs="Times New Roman"/>
          <w:spacing w:val="2"/>
          <w:sz w:val="24"/>
          <w:szCs w:val="24"/>
          <w:shd w:val="clear" w:color="auto" w:fill="FFFFFF"/>
          <w:lang w:val="ru-RU"/>
        </w:rPr>
        <w:t>х</w:t>
      </w:r>
      <w:r>
        <w:rPr>
          <w:rFonts w:ascii="Times New Roman" w:hAnsi="Times New Roman" w:cs="Times New Roman"/>
          <w:spacing w:val="2"/>
          <w:sz w:val="24"/>
          <w:szCs w:val="24"/>
          <w:shd w:val="clear" w:color="auto" w:fill="FFFFFF"/>
          <w:lang w:val="ru-RU"/>
        </w:rPr>
        <w:t xml:space="preserve"> и физически</w:t>
      </w:r>
      <w:r w:rsidR="00D874CA">
        <w:rPr>
          <w:rFonts w:ascii="Times New Roman" w:hAnsi="Times New Roman" w:cs="Times New Roman"/>
          <w:spacing w:val="2"/>
          <w:sz w:val="24"/>
          <w:szCs w:val="24"/>
          <w:shd w:val="clear" w:color="auto" w:fill="FFFFFF"/>
          <w:lang w:val="ru-RU"/>
        </w:rPr>
        <w:t>х</w:t>
      </w:r>
      <w:r>
        <w:rPr>
          <w:rFonts w:ascii="Times New Roman" w:hAnsi="Times New Roman" w:cs="Times New Roman"/>
          <w:spacing w:val="2"/>
          <w:sz w:val="24"/>
          <w:szCs w:val="24"/>
          <w:shd w:val="clear" w:color="auto" w:fill="FFFFFF"/>
          <w:lang w:val="ru-RU"/>
        </w:rPr>
        <w:t xml:space="preserve"> лиц, </w:t>
      </w:r>
      <w:r w:rsidR="00CF15E6">
        <w:rPr>
          <w:rFonts w:ascii="Times New Roman" w:hAnsi="Times New Roman" w:cs="Times New Roman"/>
          <w:spacing w:val="2"/>
          <w:sz w:val="24"/>
          <w:szCs w:val="24"/>
          <w:shd w:val="clear" w:color="auto" w:fill="FFFFFF"/>
          <w:lang w:val="ru-RU"/>
        </w:rPr>
        <w:t>указанных</w:t>
      </w:r>
      <w:r>
        <w:rPr>
          <w:rFonts w:ascii="Times New Roman" w:hAnsi="Times New Roman" w:cs="Times New Roman"/>
          <w:spacing w:val="2"/>
          <w:sz w:val="24"/>
          <w:szCs w:val="24"/>
          <w:shd w:val="clear" w:color="auto" w:fill="FFFFFF"/>
          <w:lang w:val="ru-RU"/>
        </w:rPr>
        <w:t xml:space="preserve"> Заказчиком</w:t>
      </w:r>
      <w:r w:rsidRPr="00CD3BB2">
        <w:rPr>
          <w:rFonts w:ascii="Times New Roman" w:hAnsi="Times New Roman" w:cs="Times New Roman"/>
          <w:spacing w:val="2"/>
          <w:sz w:val="24"/>
          <w:szCs w:val="24"/>
          <w:shd w:val="clear" w:color="auto" w:fill="FFFFFF"/>
          <w:lang w:val="ru-RU"/>
        </w:rPr>
        <w:t>, являющи</w:t>
      </w:r>
      <w:r w:rsidR="00D874CA">
        <w:rPr>
          <w:rFonts w:ascii="Times New Roman" w:hAnsi="Times New Roman" w:cs="Times New Roman"/>
          <w:spacing w:val="2"/>
          <w:sz w:val="24"/>
          <w:szCs w:val="24"/>
          <w:shd w:val="clear" w:color="auto" w:fill="FFFFFF"/>
          <w:lang w:val="ru-RU"/>
        </w:rPr>
        <w:t>х</w:t>
      </w:r>
      <w:r w:rsidRPr="00CD3BB2">
        <w:rPr>
          <w:rFonts w:ascii="Times New Roman" w:hAnsi="Times New Roman" w:cs="Times New Roman"/>
          <w:spacing w:val="2"/>
          <w:sz w:val="24"/>
          <w:szCs w:val="24"/>
          <w:shd w:val="clear" w:color="auto" w:fill="FFFFFF"/>
          <w:lang w:val="ru-RU"/>
        </w:rPr>
        <w:t xml:space="preserve">ся плательщиками, осуществившими внесение Заказчику платы за организацию сбора, транспортировки, переработки, обезвреживания, использования и (или) утилизации </w:t>
      </w:r>
      <w:r>
        <w:rPr>
          <w:rFonts w:ascii="Times New Roman" w:hAnsi="Times New Roman" w:cs="Times New Roman"/>
          <w:spacing w:val="2"/>
          <w:sz w:val="24"/>
          <w:szCs w:val="24"/>
          <w:shd w:val="clear" w:color="auto" w:fill="FFFFFF"/>
          <w:lang w:val="ru-RU"/>
        </w:rPr>
        <w:t>отработанных масел</w:t>
      </w:r>
      <w:r w:rsidRPr="00CD3BB2">
        <w:rPr>
          <w:rFonts w:ascii="Times New Roman" w:hAnsi="Times New Roman" w:cs="Times New Roman"/>
          <w:spacing w:val="2"/>
          <w:sz w:val="24"/>
          <w:szCs w:val="24"/>
          <w:shd w:val="clear" w:color="auto" w:fill="FFFFFF"/>
          <w:lang w:val="ru-RU"/>
        </w:rPr>
        <w:t>.</w:t>
      </w:r>
    </w:p>
    <w:p w:rsidR="00031B29" w:rsidRDefault="00031B29" w:rsidP="00031B29">
      <w:pPr>
        <w:pStyle w:val="a6"/>
        <w:ind w:firstLine="708"/>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При сборе отработанных масел отдельно должны отражаться данные по сбору моторных отработанных масел, индустриальных отработанных масел, иных масел (включая смешанные масла), за исключением растительных и животных масел.</w:t>
      </w:r>
    </w:p>
    <w:p w:rsidR="00031B29" w:rsidRDefault="00031B29" w:rsidP="00031B29">
      <w:pPr>
        <w:pStyle w:val="a6"/>
        <w:ind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При сборе отработанных масел должен вестись их весовой учет и учет по объему. Результаты взвешивания, должны документально оформляться в соответствии с установленным потенциальным поставщиком порядком.</w:t>
      </w:r>
    </w:p>
    <w:p w:rsidR="00031B29" w:rsidRDefault="00031B29" w:rsidP="00031B29">
      <w:pPr>
        <w:pStyle w:val="a6"/>
        <w:ind w:firstLine="708"/>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 xml:space="preserve">2. С целью обеспечения пожарной и экологической безопасности сбор, транспортировка и, при необходимости, временное хранение отработанных масел, должны осуществляться в специализированных емкостях (за исключением емкостей из материалов, способствующих накоплению статического электричества). Места для накопления и временного хранения должны быть специально оборудованы, иметь твердое покрытие, обеспечивать защиту от атмосферных осадков с соблюдением противопожарных требований согласно Правилам пожарной безопасности, утвержденным постановлением Правительства РК от 9 октября 2014 года №1077, и Техническому регламенту «Общие требования к </w:t>
      </w:r>
      <w:r>
        <w:rPr>
          <w:rFonts w:ascii="Times New Roman" w:hAnsi="Times New Roman" w:cs="Times New Roman"/>
          <w:spacing w:val="2"/>
          <w:sz w:val="24"/>
          <w:szCs w:val="24"/>
          <w:shd w:val="clear" w:color="auto" w:fill="FFFFFF"/>
          <w:lang w:val="ru-RU"/>
        </w:rPr>
        <w:lastRenderedPageBreak/>
        <w:t>пожарной безопасности», утвержденному постановлением Правительства Республики Казахстан от 16 января 2009 года № 16</w:t>
      </w:r>
      <w:r w:rsidR="00CF15E6">
        <w:rPr>
          <w:rFonts w:ascii="Times New Roman" w:hAnsi="Times New Roman" w:cs="Times New Roman"/>
          <w:spacing w:val="2"/>
          <w:sz w:val="24"/>
          <w:szCs w:val="24"/>
          <w:shd w:val="clear" w:color="auto" w:fill="FFFFFF"/>
          <w:lang w:val="ru-RU"/>
        </w:rPr>
        <w:t>.</w:t>
      </w:r>
    </w:p>
    <w:p w:rsidR="00031B29" w:rsidRDefault="00031B29" w:rsidP="00031B29">
      <w:pPr>
        <w:pStyle w:val="a6"/>
        <w:ind w:firstLine="708"/>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3. Сбор отработанных масел должен осуществляться потенциальным поставщиком самостоятельно, без привлечения сторонних организаций (соисполнителей)</w:t>
      </w:r>
      <w:r w:rsidR="00CF15E6">
        <w:rPr>
          <w:rFonts w:ascii="Times New Roman" w:hAnsi="Times New Roman" w:cs="Times New Roman"/>
          <w:spacing w:val="2"/>
          <w:sz w:val="24"/>
          <w:szCs w:val="24"/>
          <w:shd w:val="clear" w:color="auto" w:fill="FFFFFF"/>
          <w:lang w:val="ru-RU"/>
        </w:rPr>
        <w:t>.</w:t>
      </w:r>
    </w:p>
    <w:p w:rsidR="00031B29" w:rsidRDefault="00031B29" w:rsidP="00031B29">
      <w:pPr>
        <w:pStyle w:val="a6"/>
        <w:ind w:firstLine="708"/>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4. Маркировка транспортной тары, условия транспортирования должны соответствовать действующему законодательству РК.</w:t>
      </w:r>
    </w:p>
    <w:p w:rsidR="00031B29" w:rsidRDefault="00031B29" w:rsidP="00031B29">
      <w:pPr>
        <w:pStyle w:val="a6"/>
        <w:ind w:firstLine="708"/>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Каждая партия отработанных масел должна транспортироваться при наличии сопроводительных документов, подтверждающих их количество, цель транспортировки, место назначения</w:t>
      </w:r>
      <w:r w:rsidR="00CF15E6">
        <w:rPr>
          <w:rFonts w:ascii="Times New Roman" w:hAnsi="Times New Roman" w:cs="Times New Roman"/>
          <w:spacing w:val="2"/>
          <w:sz w:val="24"/>
          <w:szCs w:val="24"/>
          <w:shd w:val="clear" w:color="auto" w:fill="FFFFFF"/>
          <w:lang w:val="ru-RU"/>
        </w:rPr>
        <w:t>.</w:t>
      </w:r>
    </w:p>
    <w:p w:rsidR="00031B29" w:rsidRDefault="00031B29" w:rsidP="00031B29">
      <w:pPr>
        <w:pStyle w:val="a6"/>
        <w:ind w:firstLine="708"/>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5. Транспортировка отработанных масел должна осуществляться потенциальным поставщиком самостоятельно либо с привлечением сторонних организаций (соисполнителей).</w:t>
      </w:r>
      <w:r>
        <w:rPr>
          <w:rFonts w:ascii="Times New Roman" w:hAnsi="Times New Roman" w:cs="Times New Roman"/>
          <w:color w:val="FF0000"/>
          <w:sz w:val="24"/>
          <w:szCs w:val="24"/>
          <w:lang w:val="ru-RU"/>
        </w:rPr>
        <w:t xml:space="preserve"> </w:t>
      </w:r>
      <w:r>
        <w:rPr>
          <w:rFonts w:ascii="Times New Roman" w:hAnsi="Times New Roman" w:cs="Times New Roman"/>
          <w:sz w:val="24"/>
          <w:szCs w:val="24"/>
          <w:lang w:val="ru-RU"/>
        </w:rPr>
        <w:t>При этом потенциальный поставщик несет полную ответственность перед Заказчиком за действия привлеченных соисполнителей.</w:t>
      </w:r>
    </w:p>
    <w:p w:rsidR="00F119D9" w:rsidRPr="00A31A43" w:rsidRDefault="00F119D9" w:rsidP="00F119D9">
      <w:pPr>
        <w:pStyle w:val="a6"/>
        <w:ind w:firstLine="708"/>
        <w:jc w:val="both"/>
        <w:rPr>
          <w:rFonts w:ascii="Times New Roman" w:hAnsi="Times New Roman" w:cs="Times New Roman"/>
          <w:spacing w:val="2"/>
          <w:sz w:val="24"/>
          <w:szCs w:val="24"/>
          <w:shd w:val="clear" w:color="auto" w:fill="FFFFFF"/>
          <w:lang w:val="ru-RU"/>
        </w:rPr>
      </w:pPr>
    </w:p>
    <w:p w:rsidR="00F119D9" w:rsidRDefault="00F119D9" w:rsidP="00F119D9">
      <w:pPr>
        <w:spacing w:after="0" w:line="240" w:lineRule="auto"/>
        <w:jc w:val="right"/>
        <w:rPr>
          <w:rFonts w:ascii="Times New Roman" w:eastAsia="Times New Roman" w:hAnsi="Times New Roman" w:cs="Times New Roman"/>
          <w:i/>
          <w:lang w:val="ru-RU" w:eastAsia="ru-RU"/>
        </w:rPr>
      </w:pPr>
    </w:p>
    <w:p w:rsidR="007F7547" w:rsidRPr="00051B3C" w:rsidRDefault="007F7547" w:rsidP="007F7547">
      <w:pPr>
        <w:pStyle w:val="a6"/>
        <w:ind w:left="1416"/>
        <w:rPr>
          <w:rFonts w:ascii="Times New Roman" w:hAnsi="Times New Roman" w:cs="Times New Roman"/>
          <w:b/>
          <w:sz w:val="24"/>
          <w:szCs w:val="24"/>
          <w:lang w:val="ru-RU"/>
        </w:rPr>
      </w:pPr>
      <w:r w:rsidRPr="00051B3C">
        <w:rPr>
          <w:rFonts w:ascii="Times New Roman" w:hAnsi="Times New Roman" w:cs="Times New Roman"/>
          <w:b/>
          <w:sz w:val="24"/>
          <w:szCs w:val="24"/>
          <w:lang w:val="ru-RU"/>
        </w:rPr>
        <w:t>Заказчик:</w:t>
      </w:r>
      <w:r w:rsidRPr="00051B3C">
        <w:rPr>
          <w:rFonts w:ascii="Times New Roman" w:hAnsi="Times New Roman" w:cs="Times New Roman"/>
          <w:b/>
          <w:sz w:val="24"/>
          <w:szCs w:val="24"/>
          <w:lang w:val="ru-RU"/>
        </w:rPr>
        <w:tab/>
        <w:t xml:space="preserve">  </w:t>
      </w:r>
      <w:r>
        <w:rPr>
          <w:rFonts w:ascii="Times New Roman" w:hAnsi="Times New Roman" w:cs="Times New Roman"/>
          <w:b/>
          <w:sz w:val="24"/>
          <w:szCs w:val="24"/>
          <w:lang w:val="ru-RU"/>
        </w:rPr>
        <w:t xml:space="preserve">           </w:t>
      </w:r>
      <w:r w:rsidRPr="00051B3C">
        <w:rPr>
          <w:rFonts w:ascii="Times New Roman" w:hAnsi="Times New Roman" w:cs="Times New Roman"/>
          <w:b/>
          <w:sz w:val="24"/>
          <w:szCs w:val="24"/>
          <w:lang w:val="ru-RU"/>
        </w:rPr>
        <w:tab/>
        <w:t xml:space="preserve">    </w:t>
      </w:r>
      <w:r>
        <w:rPr>
          <w:rFonts w:ascii="Times New Roman" w:hAnsi="Times New Roman" w:cs="Times New Roman"/>
          <w:b/>
          <w:sz w:val="24"/>
          <w:szCs w:val="24"/>
          <w:lang w:val="ru-RU"/>
        </w:rPr>
        <w:t xml:space="preserve">                          </w:t>
      </w:r>
      <w:r w:rsidRPr="00051B3C">
        <w:rPr>
          <w:rFonts w:ascii="Times New Roman" w:hAnsi="Times New Roman" w:cs="Times New Roman"/>
          <w:b/>
          <w:sz w:val="24"/>
          <w:szCs w:val="24"/>
          <w:lang w:val="ru-RU"/>
        </w:rPr>
        <w:t>Исполнитель:</w:t>
      </w:r>
    </w:p>
    <w:tbl>
      <w:tblPr>
        <w:tblW w:w="9781" w:type="dxa"/>
        <w:tblInd w:w="284" w:type="dxa"/>
        <w:tblLook w:val="01E0" w:firstRow="1" w:lastRow="1" w:firstColumn="1" w:lastColumn="1" w:noHBand="0" w:noVBand="0"/>
      </w:tblPr>
      <w:tblGrid>
        <w:gridCol w:w="5104"/>
        <w:gridCol w:w="4677"/>
      </w:tblGrid>
      <w:tr w:rsidR="007F7547" w:rsidRPr="00104D3C" w:rsidTr="007F7547">
        <w:tc>
          <w:tcPr>
            <w:tcW w:w="5104" w:type="dxa"/>
          </w:tcPr>
          <w:p w:rsidR="007F7547" w:rsidRPr="00104D3C" w:rsidRDefault="007F7547" w:rsidP="007F7547">
            <w:pPr>
              <w:spacing w:after="0"/>
              <w:rPr>
                <w:rFonts w:ascii="Times New Roman" w:eastAsia="MS Mincho" w:hAnsi="Times New Roman" w:cs="Times New Roman"/>
                <w:b/>
                <w:sz w:val="24"/>
                <w:szCs w:val="24"/>
                <w:lang w:val="ru-RU" w:eastAsia="ja-JP"/>
              </w:rPr>
            </w:pPr>
            <w:r w:rsidRPr="00104D3C">
              <w:rPr>
                <w:rFonts w:ascii="Times New Roman" w:eastAsia="MS Mincho" w:hAnsi="Times New Roman" w:cs="Times New Roman"/>
                <w:b/>
                <w:sz w:val="24"/>
                <w:szCs w:val="24"/>
                <w:lang w:val="ru-RU" w:eastAsia="ja-JP"/>
              </w:rPr>
              <w:t>ТОО «Оператор РОП»</w:t>
            </w:r>
          </w:p>
          <w:p w:rsidR="007F7547" w:rsidRPr="00104D3C" w:rsidRDefault="004A6CEA" w:rsidP="007F7547">
            <w:pPr>
              <w:spacing w:after="0"/>
              <w:rPr>
                <w:rFonts w:ascii="Times New Roman" w:eastAsia="MS Mincho" w:hAnsi="Times New Roman" w:cs="Times New Roman"/>
                <w:b/>
                <w:sz w:val="24"/>
                <w:szCs w:val="24"/>
                <w:lang w:val="ru-RU" w:eastAsia="ja-JP"/>
              </w:rPr>
            </w:pPr>
            <w:r>
              <w:rPr>
                <w:rFonts w:ascii="Times New Roman" w:hAnsi="Times New Roman" w:cs="Times New Roman"/>
                <w:b/>
                <w:sz w:val="24"/>
                <w:szCs w:val="24"/>
                <w:lang w:val="ru-RU"/>
              </w:rPr>
              <w:t>___________________</w:t>
            </w:r>
          </w:p>
          <w:p w:rsidR="007F7547" w:rsidRPr="00104D3C" w:rsidRDefault="007F7547" w:rsidP="007F7547">
            <w:pPr>
              <w:spacing w:after="0"/>
              <w:rPr>
                <w:rFonts w:ascii="Times New Roman" w:hAnsi="Times New Roman" w:cs="Times New Roman"/>
                <w:b/>
                <w:sz w:val="24"/>
                <w:szCs w:val="24"/>
                <w:lang w:val="ru-RU"/>
              </w:rPr>
            </w:pPr>
          </w:p>
          <w:p w:rsidR="00F119D9" w:rsidRDefault="007F7547" w:rsidP="007F7547">
            <w:pPr>
              <w:spacing w:after="0"/>
              <w:rPr>
                <w:rFonts w:ascii="Times New Roman" w:hAnsi="Times New Roman" w:cs="Times New Roman"/>
                <w:b/>
                <w:sz w:val="24"/>
                <w:szCs w:val="24"/>
                <w:lang w:val="ru-RU"/>
              </w:rPr>
            </w:pPr>
            <w:r w:rsidRPr="00104D3C">
              <w:rPr>
                <w:rFonts w:ascii="Times New Roman" w:hAnsi="Times New Roman" w:cs="Times New Roman"/>
                <w:b/>
                <w:sz w:val="24"/>
                <w:szCs w:val="24"/>
                <w:lang w:val="ru-RU"/>
              </w:rPr>
              <w:t xml:space="preserve">________________________ </w:t>
            </w:r>
          </w:p>
          <w:p w:rsidR="007F7547" w:rsidRPr="00F119D9" w:rsidRDefault="007F7547" w:rsidP="007F7547">
            <w:pPr>
              <w:spacing w:after="0"/>
              <w:rPr>
                <w:rFonts w:ascii="Times New Roman" w:hAnsi="Times New Roman" w:cs="Times New Roman"/>
                <w:sz w:val="24"/>
                <w:szCs w:val="24"/>
                <w:lang w:val="ru-RU"/>
              </w:rPr>
            </w:pPr>
            <w:r w:rsidRPr="00F119D9">
              <w:rPr>
                <w:rFonts w:ascii="Times New Roman" w:eastAsia="MS Mincho" w:hAnsi="Times New Roman" w:cs="Times New Roman"/>
                <w:sz w:val="24"/>
                <w:szCs w:val="24"/>
                <w:lang w:val="ru-RU" w:eastAsia="ja-JP"/>
              </w:rPr>
              <w:t>М.П.</w:t>
            </w:r>
          </w:p>
        </w:tc>
        <w:tc>
          <w:tcPr>
            <w:tcW w:w="4677" w:type="dxa"/>
          </w:tcPr>
          <w:p w:rsidR="007F7547" w:rsidRPr="00E90C8E" w:rsidRDefault="007F7547" w:rsidP="007F7547">
            <w:pPr>
              <w:spacing w:after="0"/>
              <w:rPr>
                <w:rFonts w:ascii="Times New Roman" w:hAnsi="Times New Roman" w:cs="Times New Roman"/>
                <w:b/>
                <w:sz w:val="24"/>
                <w:szCs w:val="24"/>
                <w:lang w:val="ru-RU"/>
              </w:rPr>
            </w:pPr>
            <w:r>
              <w:rPr>
                <w:rFonts w:ascii="Times New Roman" w:hAnsi="Times New Roman" w:cs="Times New Roman"/>
                <w:b/>
                <w:sz w:val="24"/>
                <w:szCs w:val="24"/>
                <w:lang w:val="ru-RU"/>
              </w:rPr>
              <w:t>________________</w:t>
            </w:r>
          </w:p>
          <w:p w:rsidR="007F7547" w:rsidRPr="00954F77" w:rsidRDefault="007F7547" w:rsidP="007F7547">
            <w:pPr>
              <w:spacing w:after="0"/>
              <w:rPr>
                <w:rFonts w:ascii="Times New Roman" w:hAnsi="Times New Roman" w:cs="Times New Roman"/>
                <w:b/>
                <w:sz w:val="24"/>
                <w:szCs w:val="24"/>
                <w:lang w:val="ru-RU"/>
              </w:rPr>
            </w:pPr>
            <w:r>
              <w:rPr>
                <w:rFonts w:ascii="Times New Roman" w:hAnsi="Times New Roman" w:cs="Times New Roman"/>
                <w:b/>
                <w:sz w:val="24"/>
                <w:szCs w:val="24"/>
                <w:lang w:val="ru-RU"/>
              </w:rPr>
              <w:t>__________________</w:t>
            </w:r>
          </w:p>
          <w:p w:rsidR="007F7547" w:rsidRPr="00954F77" w:rsidRDefault="007F7547" w:rsidP="007F7547">
            <w:pPr>
              <w:spacing w:after="0"/>
              <w:rPr>
                <w:rFonts w:ascii="Times New Roman" w:hAnsi="Times New Roman" w:cs="Times New Roman"/>
                <w:b/>
                <w:sz w:val="24"/>
                <w:szCs w:val="24"/>
                <w:lang w:val="ru-RU"/>
              </w:rPr>
            </w:pPr>
          </w:p>
          <w:p w:rsidR="007F7547" w:rsidRPr="00954F77" w:rsidRDefault="007F7547" w:rsidP="007F7547">
            <w:pPr>
              <w:spacing w:after="0"/>
              <w:rPr>
                <w:rFonts w:ascii="Times New Roman" w:hAnsi="Times New Roman" w:cs="Times New Roman"/>
                <w:b/>
                <w:sz w:val="24"/>
                <w:szCs w:val="24"/>
                <w:lang w:val="ru-RU"/>
              </w:rPr>
            </w:pPr>
            <w:r w:rsidRPr="00954F77">
              <w:rPr>
                <w:rFonts w:ascii="Times New Roman" w:hAnsi="Times New Roman" w:cs="Times New Roman"/>
                <w:b/>
                <w:sz w:val="24"/>
                <w:szCs w:val="24"/>
                <w:lang w:val="ru-RU"/>
              </w:rPr>
              <w:t>____________________</w:t>
            </w:r>
            <w:r w:rsidRPr="00954F77">
              <w:rPr>
                <w:rFonts w:ascii="Times New Roman" w:hAnsi="Times New Roman" w:cs="Times New Roman"/>
                <w:b/>
                <w:sz w:val="24"/>
                <w:szCs w:val="24"/>
                <w:lang w:val="kk-KZ"/>
              </w:rPr>
              <w:t xml:space="preserve"> </w:t>
            </w:r>
          </w:p>
          <w:p w:rsidR="007F7547" w:rsidRPr="00F119D9" w:rsidRDefault="007F7547" w:rsidP="007F7547">
            <w:pPr>
              <w:spacing w:after="0"/>
              <w:rPr>
                <w:rFonts w:ascii="Times New Roman" w:hAnsi="Times New Roman" w:cs="Times New Roman"/>
                <w:sz w:val="24"/>
                <w:szCs w:val="24"/>
              </w:rPr>
            </w:pPr>
            <w:r w:rsidRPr="00F119D9">
              <w:rPr>
                <w:rFonts w:ascii="Times New Roman" w:hAnsi="Times New Roman" w:cs="Times New Roman"/>
                <w:sz w:val="24"/>
                <w:szCs w:val="24"/>
                <w:lang w:val="ru-RU"/>
              </w:rPr>
              <w:t>М.П.</w:t>
            </w:r>
          </w:p>
        </w:tc>
      </w:tr>
    </w:tbl>
    <w:p w:rsidR="007F7547" w:rsidRDefault="007F7547" w:rsidP="007F7547">
      <w:pPr>
        <w:pStyle w:val="a6"/>
        <w:ind w:left="142" w:right="111"/>
        <w:jc w:val="center"/>
        <w:rPr>
          <w:rFonts w:ascii="Times New Roman" w:hAnsi="Times New Roman" w:cs="Times New Roman"/>
          <w:sz w:val="20"/>
          <w:szCs w:val="20"/>
          <w:lang w:val="ru-RU"/>
        </w:rPr>
        <w:sectPr w:rsidR="007F7547" w:rsidSect="008E4B25">
          <w:footerReference w:type="default" r:id="rId10"/>
          <w:pgSz w:w="11906" w:h="16838"/>
          <w:pgMar w:top="851" w:right="851" w:bottom="851" w:left="1418" w:header="284" w:footer="284" w:gutter="0"/>
          <w:cols w:space="720"/>
          <w:docGrid w:linePitch="299"/>
        </w:sectPr>
      </w:pPr>
    </w:p>
    <w:p w:rsidR="00D82921" w:rsidRDefault="00110CF7" w:rsidP="00F119D9">
      <w:pPr>
        <w:pStyle w:val="a6"/>
        <w:ind w:left="6096" w:right="253"/>
        <w:rPr>
          <w:rFonts w:ascii="Times New Roman" w:hAnsi="Times New Roman" w:cs="Times New Roman"/>
          <w:sz w:val="20"/>
          <w:szCs w:val="20"/>
          <w:lang w:val="ru-RU"/>
        </w:rPr>
      </w:pPr>
      <w:r w:rsidRPr="00F119D9">
        <w:rPr>
          <w:rFonts w:ascii="Times New Roman" w:hAnsi="Times New Roman" w:cs="Times New Roman"/>
          <w:sz w:val="20"/>
          <w:szCs w:val="20"/>
          <w:lang w:val="ru-RU"/>
        </w:rPr>
        <w:lastRenderedPageBreak/>
        <w:t xml:space="preserve">Приложение № 3 к Договору о закупках услуг по организации сбора и транспортировки отходов, образующихся в результате утраты потребительских свойств маслами (отработанные масла), </w:t>
      </w:r>
      <w:r w:rsidR="00BB7973" w:rsidRPr="00F119D9">
        <w:rPr>
          <w:rFonts w:ascii="Times New Roman" w:hAnsi="Times New Roman" w:cs="Times New Roman"/>
          <w:sz w:val="20"/>
          <w:szCs w:val="20"/>
          <w:lang w:val="ru-RU"/>
        </w:rPr>
        <w:t xml:space="preserve">в 2018 году </w:t>
      </w:r>
    </w:p>
    <w:p w:rsidR="007F7547" w:rsidRPr="00F119D9" w:rsidRDefault="007F7547" w:rsidP="00F119D9">
      <w:pPr>
        <w:pStyle w:val="a6"/>
        <w:ind w:left="6096" w:right="253"/>
        <w:rPr>
          <w:rFonts w:ascii="Times New Roman" w:hAnsi="Times New Roman" w:cs="Times New Roman"/>
          <w:sz w:val="20"/>
          <w:szCs w:val="20"/>
          <w:lang w:val="ru-RU"/>
        </w:rPr>
      </w:pPr>
      <w:r w:rsidRPr="00F119D9">
        <w:rPr>
          <w:rFonts w:ascii="Times New Roman" w:hAnsi="Times New Roman" w:cs="Times New Roman"/>
          <w:sz w:val="20"/>
          <w:szCs w:val="20"/>
          <w:lang w:val="ru-RU"/>
        </w:rPr>
        <w:t>№</w:t>
      </w:r>
      <w:r w:rsidR="00110CF7" w:rsidRPr="00F119D9">
        <w:rPr>
          <w:rFonts w:ascii="Times New Roman" w:hAnsi="Times New Roman" w:cs="Times New Roman"/>
          <w:sz w:val="20"/>
          <w:szCs w:val="20"/>
          <w:lang w:val="ru-RU"/>
        </w:rPr>
        <w:t xml:space="preserve"> __________ от «_____» _____2018</w:t>
      </w:r>
      <w:r w:rsidRPr="00F119D9">
        <w:rPr>
          <w:rFonts w:ascii="Times New Roman" w:hAnsi="Times New Roman" w:cs="Times New Roman"/>
          <w:sz w:val="20"/>
          <w:szCs w:val="20"/>
          <w:lang w:val="ru-RU"/>
        </w:rPr>
        <w:t xml:space="preserve"> года</w:t>
      </w:r>
      <w:r w:rsidR="00110CF7" w:rsidRPr="00F119D9">
        <w:rPr>
          <w:rFonts w:ascii="Times New Roman" w:hAnsi="Times New Roman" w:cs="Times New Roman"/>
          <w:sz w:val="20"/>
          <w:szCs w:val="20"/>
          <w:lang w:val="ru-RU"/>
        </w:rPr>
        <w:t xml:space="preserve"> </w:t>
      </w:r>
    </w:p>
    <w:p w:rsidR="007F7547" w:rsidRDefault="007F7547" w:rsidP="007F7547">
      <w:pPr>
        <w:spacing w:after="0" w:line="240" w:lineRule="auto"/>
        <w:ind w:firstLine="567"/>
        <w:jc w:val="both"/>
        <w:rPr>
          <w:rFonts w:ascii="Times New Roman" w:eastAsia="Times New Roman" w:hAnsi="Times New Roman" w:cs="Times New Roman"/>
          <w:i/>
          <w:lang w:val="ru-RU" w:eastAsia="ru-RU"/>
        </w:rPr>
      </w:pPr>
    </w:p>
    <w:p w:rsidR="00B72E02" w:rsidRPr="008D4A8D" w:rsidRDefault="00B72E02" w:rsidP="007F7547">
      <w:pPr>
        <w:spacing w:after="0" w:line="240" w:lineRule="auto"/>
        <w:ind w:firstLine="567"/>
        <w:jc w:val="both"/>
        <w:rPr>
          <w:rFonts w:ascii="Times New Roman" w:eastAsia="Times New Roman" w:hAnsi="Times New Roman" w:cs="Times New Roman"/>
          <w:i/>
          <w:lang w:val="ru-RU" w:eastAsia="ru-RU"/>
        </w:rPr>
      </w:pPr>
    </w:p>
    <w:p w:rsidR="00251FAD" w:rsidRDefault="00761815" w:rsidP="00761815">
      <w:pPr>
        <w:pStyle w:val="a6"/>
        <w:jc w:val="center"/>
        <w:rPr>
          <w:rFonts w:ascii="Times New Roman" w:hAnsi="Times New Roman" w:cs="Times New Roman"/>
          <w:b/>
          <w:sz w:val="24"/>
          <w:szCs w:val="24"/>
          <w:lang w:val="kk-KZ"/>
        </w:rPr>
      </w:pPr>
      <w:r w:rsidRPr="001007A2">
        <w:rPr>
          <w:rFonts w:ascii="Times New Roman" w:hAnsi="Times New Roman" w:cs="Times New Roman"/>
          <w:b/>
          <w:sz w:val="24"/>
          <w:szCs w:val="24"/>
          <w:lang w:val="ru-RU"/>
        </w:rPr>
        <w:t>АКТ ПРИЕМА-</w:t>
      </w:r>
      <w:r w:rsidRPr="001007A2">
        <w:rPr>
          <w:rFonts w:ascii="Times New Roman" w:hAnsi="Times New Roman" w:cs="Times New Roman"/>
          <w:b/>
          <w:sz w:val="24"/>
          <w:szCs w:val="24"/>
          <w:lang w:val="kk-KZ"/>
        </w:rPr>
        <w:t xml:space="preserve">ПЕРЕДАЧИ </w:t>
      </w:r>
      <w:r>
        <w:rPr>
          <w:rFonts w:ascii="Times New Roman" w:hAnsi="Times New Roman" w:cs="Times New Roman"/>
          <w:b/>
          <w:sz w:val="24"/>
          <w:szCs w:val="24"/>
          <w:lang w:val="kk-KZ"/>
        </w:rPr>
        <w:t>ОТ</w:t>
      </w:r>
      <w:r w:rsidRPr="001007A2">
        <w:rPr>
          <w:rFonts w:ascii="Times New Roman" w:hAnsi="Times New Roman" w:cs="Times New Roman"/>
          <w:b/>
          <w:sz w:val="24"/>
          <w:szCs w:val="24"/>
          <w:lang w:val="kk-KZ"/>
        </w:rPr>
        <w:t xml:space="preserve"> </w:t>
      </w:r>
      <w:r w:rsidR="00251FAD">
        <w:rPr>
          <w:rFonts w:ascii="Times New Roman" w:hAnsi="Times New Roman" w:cs="Times New Roman"/>
          <w:b/>
          <w:sz w:val="24"/>
          <w:szCs w:val="24"/>
          <w:lang w:val="kk-KZ"/>
        </w:rPr>
        <w:t xml:space="preserve">ИНДИВИДУАЛЬНЫХ ПРЕДПРИНИМАТЕЛЕЙ </w:t>
      </w:r>
    </w:p>
    <w:p w:rsidR="00761815" w:rsidRPr="001007A2" w:rsidRDefault="00251FAD" w:rsidP="00761815">
      <w:pPr>
        <w:pStyle w:val="a6"/>
        <w:jc w:val="center"/>
        <w:rPr>
          <w:rFonts w:ascii="Times New Roman" w:hAnsi="Times New Roman" w:cs="Times New Roman"/>
          <w:b/>
          <w:sz w:val="24"/>
          <w:szCs w:val="24"/>
          <w:lang w:val="ru-RU"/>
        </w:rPr>
      </w:pPr>
      <w:r>
        <w:rPr>
          <w:rFonts w:ascii="Times New Roman" w:hAnsi="Times New Roman" w:cs="Times New Roman"/>
          <w:b/>
          <w:sz w:val="24"/>
          <w:szCs w:val="24"/>
          <w:lang w:val="kk-KZ"/>
        </w:rPr>
        <w:t xml:space="preserve">И </w:t>
      </w:r>
      <w:r w:rsidR="00761815" w:rsidRPr="001007A2">
        <w:rPr>
          <w:rFonts w:ascii="Times New Roman" w:hAnsi="Times New Roman" w:cs="Times New Roman"/>
          <w:b/>
          <w:sz w:val="24"/>
          <w:szCs w:val="24"/>
          <w:lang w:val="kk-KZ"/>
        </w:rPr>
        <w:t>ФИЗИЧЕСКИХ ЛИЦ</w:t>
      </w:r>
    </w:p>
    <w:p w:rsidR="00761815" w:rsidRPr="001007A2" w:rsidRDefault="00761815" w:rsidP="00761815">
      <w:pPr>
        <w:pStyle w:val="a6"/>
        <w:rPr>
          <w:rFonts w:ascii="Times New Roman" w:hAnsi="Times New Roman" w:cs="Times New Roman"/>
          <w:sz w:val="24"/>
          <w:szCs w:val="24"/>
          <w:lang w:val="ru-RU"/>
        </w:rPr>
      </w:pPr>
    </w:p>
    <w:p w:rsidR="00761815" w:rsidRPr="001007A2" w:rsidRDefault="00761815" w:rsidP="00761815">
      <w:pPr>
        <w:pStyle w:val="a6"/>
        <w:rPr>
          <w:rFonts w:ascii="Times New Roman" w:hAnsi="Times New Roman" w:cs="Times New Roman"/>
          <w:sz w:val="24"/>
          <w:szCs w:val="24"/>
          <w:lang w:val="ru-RU"/>
        </w:rPr>
      </w:pPr>
      <w:r w:rsidRPr="001007A2">
        <w:rPr>
          <w:rFonts w:ascii="Times New Roman" w:hAnsi="Times New Roman" w:cs="Times New Roman"/>
          <w:sz w:val="24"/>
          <w:szCs w:val="24"/>
          <w:lang w:val="ru-RU"/>
        </w:rPr>
        <w:t>г. _________</w:t>
      </w:r>
      <w:r w:rsidRPr="001007A2">
        <w:rPr>
          <w:rFonts w:ascii="Times New Roman" w:hAnsi="Times New Roman" w:cs="Times New Roman"/>
          <w:sz w:val="24"/>
          <w:szCs w:val="24"/>
          <w:lang w:val="ru-RU"/>
        </w:rPr>
        <w:tab/>
      </w:r>
      <w:r w:rsidRPr="001007A2">
        <w:rPr>
          <w:rFonts w:ascii="Times New Roman" w:hAnsi="Times New Roman" w:cs="Times New Roman"/>
          <w:sz w:val="24"/>
          <w:szCs w:val="24"/>
          <w:lang w:val="ru-RU"/>
        </w:rPr>
        <w:tab/>
      </w:r>
      <w:r w:rsidRPr="001007A2">
        <w:rPr>
          <w:rFonts w:ascii="Times New Roman" w:hAnsi="Times New Roman" w:cs="Times New Roman"/>
          <w:sz w:val="24"/>
          <w:szCs w:val="24"/>
          <w:lang w:val="ru-RU"/>
        </w:rPr>
        <w:tab/>
      </w:r>
      <w:r w:rsidRPr="001007A2">
        <w:rPr>
          <w:rFonts w:ascii="Times New Roman" w:hAnsi="Times New Roman" w:cs="Times New Roman"/>
          <w:sz w:val="24"/>
          <w:szCs w:val="24"/>
          <w:lang w:val="ru-RU"/>
        </w:rPr>
        <w:tab/>
      </w:r>
      <w:r w:rsidRPr="001007A2">
        <w:rPr>
          <w:rFonts w:ascii="Times New Roman" w:hAnsi="Times New Roman" w:cs="Times New Roman"/>
          <w:sz w:val="24"/>
          <w:szCs w:val="24"/>
          <w:lang w:val="ru-RU"/>
        </w:rPr>
        <w:tab/>
        <w:t xml:space="preserve">             </w:t>
      </w:r>
      <w:r w:rsidRPr="001007A2">
        <w:rPr>
          <w:rFonts w:ascii="Times New Roman" w:hAnsi="Times New Roman" w:cs="Times New Roman"/>
          <w:sz w:val="24"/>
          <w:szCs w:val="24"/>
          <w:lang w:val="ru-RU"/>
        </w:rPr>
        <w:tab/>
        <w:t>«______» ________________</w:t>
      </w:r>
      <w:r w:rsidRPr="001007A2">
        <w:rPr>
          <w:rFonts w:ascii="Times New Roman" w:hAnsi="Times New Roman" w:cs="Times New Roman"/>
          <w:sz w:val="24"/>
          <w:szCs w:val="24"/>
          <w:lang w:val="kk-KZ"/>
        </w:rPr>
        <w:t xml:space="preserve"> г.</w:t>
      </w:r>
    </w:p>
    <w:p w:rsidR="00761815" w:rsidRPr="001007A2" w:rsidRDefault="00761815" w:rsidP="00761815">
      <w:pPr>
        <w:pStyle w:val="a6"/>
        <w:rPr>
          <w:rFonts w:ascii="Times New Roman" w:hAnsi="Times New Roman" w:cs="Times New Roman"/>
          <w:sz w:val="24"/>
          <w:szCs w:val="24"/>
          <w:lang w:val="ru-RU"/>
        </w:rPr>
      </w:pPr>
    </w:p>
    <w:p w:rsidR="00761815" w:rsidRPr="001007A2" w:rsidRDefault="00761815" w:rsidP="00761815">
      <w:pPr>
        <w:pStyle w:val="a6"/>
        <w:rPr>
          <w:rFonts w:ascii="Times New Roman" w:hAnsi="Times New Roman" w:cs="Times New Roman"/>
          <w:color w:val="000000"/>
          <w:spacing w:val="-5"/>
          <w:sz w:val="24"/>
          <w:szCs w:val="24"/>
          <w:lang w:val="ru-RU"/>
        </w:rPr>
      </w:pPr>
      <w:r w:rsidRPr="001007A2">
        <w:rPr>
          <w:rFonts w:ascii="Times New Roman" w:hAnsi="Times New Roman" w:cs="Times New Roman"/>
          <w:color w:val="000000"/>
          <w:spacing w:val="-5"/>
          <w:sz w:val="24"/>
          <w:szCs w:val="24"/>
          <w:lang w:val="ru-RU"/>
        </w:rPr>
        <w:t xml:space="preserve">Поставщик: гражданин ___________________________________________  </w:t>
      </w:r>
    </w:p>
    <w:p w:rsidR="00761815" w:rsidRPr="001007A2" w:rsidRDefault="00761815" w:rsidP="00761815">
      <w:pPr>
        <w:pStyle w:val="a6"/>
        <w:rPr>
          <w:rFonts w:ascii="Times New Roman" w:hAnsi="Times New Roman" w:cs="Times New Roman"/>
          <w:i/>
          <w:color w:val="000000"/>
          <w:spacing w:val="-5"/>
          <w:sz w:val="24"/>
          <w:szCs w:val="24"/>
          <w:lang w:val="ru-RU"/>
        </w:rPr>
      </w:pPr>
      <w:r w:rsidRPr="001007A2">
        <w:rPr>
          <w:rFonts w:ascii="Times New Roman" w:hAnsi="Times New Roman" w:cs="Times New Roman"/>
          <w:i/>
          <w:color w:val="000000"/>
          <w:spacing w:val="-5"/>
          <w:sz w:val="24"/>
          <w:szCs w:val="24"/>
          <w:lang w:val="ru-RU"/>
        </w:rPr>
        <w:t>(ФИО</w:t>
      </w:r>
      <w:r w:rsidR="00F119BD">
        <w:rPr>
          <w:rFonts w:ascii="Times New Roman" w:hAnsi="Times New Roman" w:cs="Times New Roman"/>
          <w:i/>
          <w:color w:val="000000"/>
          <w:spacing w:val="-5"/>
          <w:sz w:val="24"/>
          <w:szCs w:val="24"/>
          <w:lang w:val="ru-RU"/>
        </w:rPr>
        <w:t xml:space="preserve"> или наименование ИП</w:t>
      </w:r>
      <w:r w:rsidRPr="001007A2">
        <w:rPr>
          <w:rFonts w:ascii="Times New Roman" w:hAnsi="Times New Roman" w:cs="Times New Roman"/>
          <w:i/>
          <w:color w:val="000000"/>
          <w:spacing w:val="-5"/>
          <w:sz w:val="24"/>
          <w:szCs w:val="24"/>
          <w:lang w:val="ru-RU"/>
        </w:rPr>
        <w:t>)</w:t>
      </w:r>
    </w:p>
    <w:p w:rsidR="00761815" w:rsidRPr="001007A2" w:rsidRDefault="00761815" w:rsidP="00761815">
      <w:pPr>
        <w:pStyle w:val="a6"/>
        <w:rPr>
          <w:rFonts w:ascii="Times New Roman" w:hAnsi="Times New Roman" w:cs="Times New Roman"/>
          <w:color w:val="000000"/>
          <w:spacing w:val="-5"/>
          <w:sz w:val="24"/>
          <w:szCs w:val="24"/>
          <w:lang w:val="ru-RU"/>
        </w:rPr>
      </w:pPr>
      <w:proofErr w:type="gramStart"/>
      <w:r w:rsidRPr="001007A2">
        <w:rPr>
          <w:rFonts w:ascii="Times New Roman" w:hAnsi="Times New Roman" w:cs="Times New Roman"/>
          <w:color w:val="000000"/>
          <w:spacing w:val="-5"/>
          <w:sz w:val="24"/>
          <w:szCs w:val="24"/>
          <w:lang w:val="ru-RU"/>
        </w:rPr>
        <w:t>документ</w:t>
      </w:r>
      <w:proofErr w:type="gramEnd"/>
      <w:r w:rsidRPr="001007A2">
        <w:rPr>
          <w:rFonts w:ascii="Times New Roman" w:hAnsi="Times New Roman" w:cs="Times New Roman"/>
          <w:color w:val="000000"/>
          <w:spacing w:val="-5"/>
          <w:sz w:val="24"/>
          <w:szCs w:val="24"/>
          <w:lang w:val="ru-RU"/>
        </w:rPr>
        <w:t xml:space="preserve"> удостоверяющий личность № _________________________________ от ____________</w:t>
      </w:r>
    </w:p>
    <w:p w:rsidR="00761815" w:rsidRPr="001007A2" w:rsidRDefault="00761815" w:rsidP="00761815">
      <w:pPr>
        <w:pStyle w:val="a6"/>
        <w:rPr>
          <w:rFonts w:ascii="Times New Roman" w:hAnsi="Times New Roman" w:cs="Times New Roman"/>
          <w:color w:val="000000"/>
          <w:spacing w:val="-5"/>
          <w:sz w:val="24"/>
          <w:szCs w:val="24"/>
          <w:lang w:val="ru-RU"/>
        </w:rPr>
      </w:pPr>
      <w:r w:rsidRPr="001007A2">
        <w:rPr>
          <w:rFonts w:ascii="Times New Roman" w:hAnsi="Times New Roman" w:cs="Times New Roman"/>
          <w:color w:val="000000"/>
          <w:spacing w:val="-5"/>
          <w:sz w:val="24"/>
          <w:szCs w:val="24"/>
          <w:lang w:val="ru-RU"/>
        </w:rPr>
        <w:t>Покупатель: _________________________________________________________________________</w:t>
      </w:r>
    </w:p>
    <w:p w:rsidR="00761815" w:rsidRPr="001007A2" w:rsidRDefault="00761815" w:rsidP="00761815">
      <w:pPr>
        <w:pStyle w:val="a6"/>
        <w:rPr>
          <w:rFonts w:ascii="Times New Roman" w:hAnsi="Times New Roman" w:cs="Times New Roman"/>
          <w:i/>
          <w:color w:val="000000"/>
          <w:spacing w:val="-5"/>
          <w:sz w:val="24"/>
          <w:szCs w:val="24"/>
        </w:rPr>
      </w:pPr>
      <w:r w:rsidRPr="001007A2">
        <w:rPr>
          <w:rFonts w:ascii="Times New Roman" w:hAnsi="Times New Roman" w:cs="Times New Roman"/>
          <w:i/>
          <w:color w:val="000000"/>
          <w:spacing w:val="-5"/>
          <w:sz w:val="24"/>
          <w:szCs w:val="24"/>
        </w:rPr>
        <w:t>(</w:t>
      </w:r>
      <w:proofErr w:type="spellStart"/>
      <w:r w:rsidRPr="001007A2">
        <w:rPr>
          <w:rFonts w:ascii="Times New Roman" w:hAnsi="Times New Roman" w:cs="Times New Roman"/>
          <w:i/>
          <w:color w:val="000000"/>
          <w:spacing w:val="-5"/>
          <w:sz w:val="24"/>
          <w:szCs w:val="24"/>
        </w:rPr>
        <w:t>наименование</w:t>
      </w:r>
      <w:proofErr w:type="spellEnd"/>
      <w:r w:rsidRPr="001007A2">
        <w:rPr>
          <w:rFonts w:ascii="Times New Roman" w:hAnsi="Times New Roman" w:cs="Times New Roman"/>
          <w:i/>
          <w:color w:val="000000"/>
          <w:spacing w:val="-5"/>
          <w:sz w:val="24"/>
          <w:szCs w:val="24"/>
        </w:rPr>
        <w:t xml:space="preserve"> </w:t>
      </w:r>
      <w:proofErr w:type="spellStart"/>
      <w:r w:rsidRPr="001007A2">
        <w:rPr>
          <w:rFonts w:ascii="Times New Roman" w:hAnsi="Times New Roman" w:cs="Times New Roman"/>
          <w:i/>
          <w:color w:val="000000"/>
          <w:spacing w:val="-5"/>
          <w:sz w:val="24"/>
          <w:szCs w:val="24"/>
        </w:rPr>
        <w:t>организации</w:t>
      </w:r>
      <w:proofErr w:type="spellEnd"/>
      <w:r w:rsidRPr="001007A2">
        <w:rPr>
          <w:rFonts w:ascii="Times New Roman" w:hAnsi="Times New Roman" w:cs="Times New Roman"/>
          <w:i/>
          <w:color w:val="000000"/>
          <w:spacing w:val="-5"/>
          <w:sz w:val="24"/>
          <w:szCs w:val="24"/>
        </w:rPr>
        <w:t>)</w:t>
      </w:r>
    </w:p>
    <w:p w:rsidR="00761815" w:rsidRPr="001007A2" w:rsidRDefault="00761815" w:rsidP="00761815">
      <w:pPr>
        <w:pStyle w:val="a6"/>
        <w:rPr>
          <w:rFonts w:ascii="Times New Roman" w:hAnsi="Times New Roman" w:cs="Times New Roman"/>
          <w:color w:val="000000"/>
          <w:spacing w:val="-5"/>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
        <w:gridCol w:w="2748"/>
        <w:gridCol w:w="1552"/>
        <w:gridCol w:w="2253"/>
        <w:gridCol w:w="2395"/>
      </w:tblGrid>
      <w:tr w:rsidR="00761815" w:rsidRPr="001007A2" w:rsidTr="009E292D">
        <w:trPr>
          <w:trHeight w:val="303"/>
        </w:trPr>
        <w:tc>
          <w:tcPr>
            <w:tcW w:w="498" w:type="dxa"/>
            <w:vAlign w:val="center"/>
          </w:tcPr>
          <w:p w:rsidR="00761815" w:rsidRPr="001007A2" w:rsidRDefault="00761815" w:rsidP="009E292D">
            <w:pPr>
              <w:pStyle w:val="a6"/>
              <w:rPr>
                <w:rFonts w:ascii="Times New Roman" w:hAnsi="Times New Roman" w:cs="Times New Roman"/>
                <w:b/>
                <w:color w:val="000000"/>
                <w:spacing w:val="-5"/>
                <w:sz w:val="24"/>
                <w:szCs w:val="24"/>
              </w:rPr>
            </w:pPr>
            <w:r w:rsidRPr="001007A2">
              <w:rPr>
                <w:rFonts w:ascii="Times New Roman" w:hAnsi="Times New Roman" w:cs="Times New Roman"/>
                <w:b/>
                <w:color w:val="000000"/>
                <w:spacing w:val="-5"/>
                <w:sz w:val="24"/>
                <w:szCs w:val="24"/>
              </w:rPr>
              <w:t>№ п/п</w:t>
            </w:r>
          </w:p>
        </w:tc>
        <w:tc>
          <w:tcPr>
            <w:tcW w:w="2758" w:type="dxa"/>
            <w:vAlign w:val="center"/>
          </w:tcPr>
          <w:p w:rsidR="00761815" w:rsidRPr="001007A2" w:rsidRDefault="00761815" w:rsidP="009E292D">
            <w:pPr>
              <w:pStyle w:val="a6"/>
              <w:rPr>
                <w:rFonts w:ascii="Times New Roman" w:hAnsi="Times New Roman" w:cs="Times New Roman"/>
                <w:b/>
                <w:spacing w:val="-5"/>
                <w:sz w:val="24"/>
                <w:szCs w:val="24"/>
              </w:rPr>
            </w:pPr>
            <w:proofErr w:type="spellStart"/>
            <w:r w:rsidRPr="001007A2">
              <w:rPr>
                <w:rFonts w:ascii="Times New Roman" w:hAnsi="Times New Roman" w:cs="Times New Roman"/>
                <w:b/>
                <w:spacing w:val="-5"/>
                <w:sz w:val="24"/>
                <w:szCs w:val="24"/>
              </w:rPr>
              <w:t>Наименование</w:t>
            </w:r>
            <w:proofErr w:type="spellEnd"/>
            <w:r w:rsidRPr="001007A2">
              <w:rPr>
                <w:rFonts w:ascii="Times New Roman" w:hAnsi="Times New Roman" w:cs="Times New Roman"/>
                <w:b/>
                <w:spacing w:val="-5"/>
                <w:sz w:val="24"/>
                <w:szCs w:val="24"/>
              </w:rPr>
              <w:t xml:space="preserve"> </w:t>
            </w:r>
            <w:proofErr w:type="spellStart"/>
            <w:r w:rsidRPr="001007A2">
              <w:rPr>
                <w:rFonts w:ascii="Times New Roman" w:hAnsi="Times New Roman" w:cs="Times New Roman"/>
                <w:b/>
                <w:spacing w:val="-5"/>
                <w:sz w:val="24"/>
                <w:szCs w:val="24"/>
              </w:rPr>
              <w:t>отхода</w:t>
            </w:r>
            <w:proofErr w:type="spellEnd"/>
          </w:p>
        </w:tc>
        <w:tc>
          <w:tcPr>
            <w:tcW w:w="1559" w:type="dxa"/>
            <w:vAlign w:val="center"/>
          </w:tcPr>
          <w:p w:rsidR="00761815" w:rsidRPr="0059748A" w:rsidRDefault="00761815" w:rsidP="009E292D">
            <w:pPr>
              <w:pStyle w:val="a6"/>
              <w:rPr>
                <w:rFonts w:ascii="Times New Roman" w:hAnsi="Times New Roman" w:cs="Times New Roman"/>
                <w:b/>
                <w:color w:val="000000"/>
                <w:spacing w:val="-5"/>
                <w:sz w:val="24"/>
                <w:szCs w:val="24"/>
                <w:lang w:val="ru-RU"/>
              </w:rPr>
            </w:pPr>
            <w:proofErr w:type="spellStart"/>
            <w:r w:rsidRPr="001007A2">
              <w:rPr>
                <w:rFonts w:ascii="Times New Roman" w:hAnsi="Times New Roman" w:cs="Times New Roman"/>
                <w:b/>
                <w:color w:val="000000"/>
                <w:spacing w:val="-5"/>
                <w:sz w:val="24"/>
                <w:szCs w:val="24"/>
              </w:rPr>
              <w:t>Всего</w:t>
            </w:r>
            <w:proofErr w:type="spellEnd"/>
            <w:r w:rsidRPr="001007A2">
              <w:rPr>
                <w:rFonts w:ascii="Times New Roman" w:hAnsi="Times New Roman" w:cs="Times New Roman"/>
                <w:b/>
                <w:color w:val="000000"/>
                <w:spacing w:val="-5"/>
                <w:sz w:val="24"/>
                <w:szCs w:val="24"/>
              </w:rPr>
              <w:t xml:space="preserve"> </w:t>
            </w:r>
            <w:proofErr w:type="spellStart"/>
            <w:r w:rsidRPr="001007A2">
              <w:rPr>
                <w:rFonts w:ascii="Times New Roman" w:hAnsi="Times New Roman" w:cs="Times New Roman"/>
                <w:b/>
                <w:color w:val="000000"/>
                <w:spacing w:val="-5"/>
                <w:sz w:val="24"/>
                <w:szCs w:val="24"/>
              </w:rPr>
              <w:t>кг</w:t>
            </w:r>
            <w:proofErr w:type="spellEnd"/>
            <w:r>
              <w:rPr>
                <w:rFonts w:ascii="Times New Roman" w:hAnsi="Times New Roman" w:cs="Times New Roman"/>
                <w:b/>
                <w:color w:val="000000"/>
                <w:spacing w:val="-5"/>
                <w:sz w:val="24"/>
                <w:szCs w:val="24"/>
                <w:lang w:val="ru-RU"/>
              </w:rPr>
              <w:t>*</w:t>
            </w:r>
          </w:p>
        </w:tc>
        <w:tc>
          <w:tcPr>
            <w:tcW w:w="2268" w:type="dxa"/>
            <w:vAlign w:val="center"/>
          </w:tcPr>
          <w:p w:rsidR="00761815" w:rsidRPr="001007A2" w:rsidRDefault="00761815" w:rsidP="009E292D">
            <w:pPr>
              <w:pStyle w:val="a6"/>
              <w:rPr>
                <w:rFonts w:ascii="Times New Roman" w:hAnsi="Times New Roman" w:cs="Times New Roman"/>
                <w:b/>
                <w:color w:val="000000"/>
                <w:spacing w:val="-5"/>
                <w:sz w:val="24"/>
                <w:szCs w:val="24"/>
              </w:rPr>
            </w:pPr>
            <w:proofErr w:type="spellStart"/>
            <w:r w:rsidRPr="001007A2">
              <w:rPr>
                <w:rFonts w:ascii="Times New Roman" w:hAnsi="Times New Roman" w:cs="Times New Roman"/>
                <w:b/>
                <w:color w:val="000000"/>
                <w:spacing w:val="-5"/>
                <w:sz w:val="24"/>
                <w:szCs w:val="24"/>
              </w:rPr>
              <w:t>Цена</w:t>
            </w:r>
            <w:proofErr w:type="spellEnd"/>
            <w:r w:rsidRPr="001007A2">
              <w:rPr>
                <w:rFonts w:ascii="Times New Roman" w:hAnsi="Times New Roman" w:cs="Times New Roman"/>
                <w:b/>
                <w:color w:val="000000"/>
                <w:spacing w:val="-5"/>
                <w:sz w:val="24"/>
                <w:szCs w:val="24"/>
              </w:rPr>
              <w:t xml:space="preserve"> </w:t>
            </w:r>
            <w:proofErr w:type="spellStart"/>
            <w:r w:rsidRPr="001007A2">
              <w:rPr>
                <w:rFonts w:ascii="Times New Roman" w:hAnsi="Times New Roman" w:cs="Times New Roman"/>
                <w:b/>
                <w:color w:val="000000"/>
                <w:spacing w:val="-5"/>
                <w:sz w:val="24"/>
                <w:szCs w:val="24"/>
              </w:rPr>
              <w:t>за</w:t>
            </w:r>
            <w:proofErr w:type="spellEnd"/>
            <w:r w:rsidRPr="001007A2">
              <w:rPr>
                <w:rFonts w:ascii="Times New Roman" w:hAnsi="Times New Roman" w:cs="Times New Roman"/>
                <w:b/>
                <w:color w:val="000000"/>
                <w:spacing w:val="-5"/>
                <w:sz w:val="24"/>
                <w:szCs w:val="24"/>
              </w:rPr>
              <w:t xml:space="preserve"> 1 </w:t>
            </w:r>
            <w:proofErr w:type="spellStart"/>
            <w:r w:rsidRPr="001007A2">
              <w:rPr>
                <w:rFonts w:ascii="Times New Roman" w:hAnsi="Times New Roman" w:cs="Times New Roman"/>
                <w:b/>
                <w:color w:val="000000"/>
                <w:spacing w:val="-5"/>
                <w:sz w:val="24"/>
                <w:szCs w:val="24"/>
              </w:rPr>
              <w:t>кг</w:t>
            </w:r>
            <w:proofErr w:type="spellEnd"/>
          </w:p>
        </w:tc>
        <w:tc>
          <w:tcPr>
            <w:tcW w:w="2410" w:type="dxa"/>
            <w:vAlign w:val="center"/>
          </w:tcPr>
          <w:p w:rsidR="00761815" w:rsidRPr="001007A2" w:rsidRDefault="00761815" w:rsidP="009E292D">
            <w:pPr>
              <w:pStyle w:val="a6"/>
              <w:rPr>
                <w:rFonts w:ascii="Times New Roman" w:hAnsi="Times New Roman" w:cs="Times New Roman"/>
                <w:b/>
                <w:color w:val="000000"/>
                <w:spacing w:val="-5"/>
                <w:sz w:val="24"/>
                <w:szCs w:val="24"/>
              </w:rPr>
            </w:pPr>
            <w:proofErr w:type="spellStart"/>
            <w:r w:rsidRPr="001007A2">
              <w:rPr>
                <w:rFonts w:ascii="Times New Roman" w:hAnsi="Times New Roman" w:cs="Times New Roman"/>
                <w:b/>
                <w:color w:val="000000"/>
                <w:spacing w:val="-5"/>
                <w:sz w:val="24"/>
                <w:szCs w:val="24"/>
              </w:rPr>
              <w:t>Итого</w:t>
            </w:r>
            <w:proofErr w:type="spellEnd"/>
            <w:r w:rsidRPr="001007A2">
              <w:rPr>
                <w:rFonts w:ascii="Times New Roman" w:hAnsi="Times New Roman" w:cs="Times New Roman"/>
                <w:b/>
                <w:color w:val="000000"/>
                <w:spacing w:val="-5"/>
                <w:sz w:val="24"/>
                <w:szCs w:val="24"/>
              </w:rPr>
              <w:t xml:space="preserve"> </w:t>
            </w:r>
            <w:proofErr w:type="spellStart"/>
            <w:r w:rsidRPr="001007A2">
              <w:rPr>
                <w:rFonts w:ascii="Times New Roman" w:hAnsi="Times New Roman" w:cs="Times New Roman"/>
                <w:b/>
                <w:color w:val="000000"/>
                <w:spacing w:val="-5"/>
                <w:sz w:val="24"/>
                <w:szCs w:val="24"/>
              </w:rPr>
              <w:t>сумма</w:t>
            </w:r>
            <w:proofErr w:type="spellEnd"/>
          </w:p>
        </w:tc>
      </w:tr>
      <w:tr w:rsidR="00761815" w:rsidRPr="001007A2" w:rsidTr="009E292D">
        <w:trPr>
          <w:trHeight w:val="241"/>
        </w:trPr>
        <w:tc>
          <w:tcPr>
            <w:tcW w:w="498" w:type="dxa"/>
          </w:tcPr>
          <w:p w:rsidR="00761815" w:rsidRPr="001007A2" w:rsidRDefault="00761815" w:rsidP="009E292D">
            <w:pPr>
              <w:pStyle w:val="a6"/>
              <w:rPr>
                <w:rFonts w:ascii="Times New Roman" w:hAnsi="Times New Roman" w:cs="Times New Roman"/>
                <w:b/>
                <w:color w:val="000000"/>
                <w:spacing w:val="-5"/>
                <w:sz w:val="24"/>
                <w:szCs w:val="24"/>
              </w:rPr>
            </w:pPr>
            <w:r w:rsidRPr="001007A2">
              <w:rPr>
                <w:rFonts w:ascii="Times New Roman" w:hAnsi="Times New Roman" w:cs="Times New Roman"/>
                <w:b/>
                <w:color w:val="000000"/>
                <w:spacing w:val="-5"/>
                <w:sz w:val="24"/>
                <w:szCs w:val="24"/>
              </w:rPr>
              <w:t>1</w:t>
            </w:r>
          </w:p>
        </w:tc>
        <w:tc>
          <w:tcPr>
            <w:tcW w:w="2758" w:type="dxa"/>
          </w:tcPr>
          <w:p w:rsidR="00761815" w:rsidRPr="001007A2" w:rsidRDefault="00761815" w:rsidP="009E292D">
            <w:pPr>
              <w:pStyle w:val="a6"/>
              <w:rPr>
                <w:rFonts w:ascii="Times New Roman" w:hAnsi="Times New Roman" w:cs="Times New Roman"/>
                <w:b/>
                <w:color w:val="000000"/>
                <w:spacing w:val="-5"/>
                <w:sz w:val="24"/>
                <w:szCs w:val="24"/>
              </w:rPr>
            </w:pPr>
            <w:r w:rsidRPr="001007A2">
              <w:rPr>
                <w:rFonts w:ascii="Times New Roman" w:hAnsi="Times New Roman" w:cs="Times New Roman"/>
                <w:b/>
                <w:color w:val="000000"/>
                <w:spacing w:val="-5"/>
                <w:sz w:val="24"/>
                <w:szCs w:val="24"/>
              </w:rPr>
              <w:t>2</w:t>
            </w:r>
          </w:p>
        </w:tc>
        <w:tc>
          <w:tcPr>
            <w:tcW w:w="1559" w:type="dxa"/>
          </w:tcPr>
          <w:p w:rsidR="00761815" w:rsidRPr="001007A2" w:rsidRDefault="00761815" w:rsidP="009E292D">
            <w:pPr>
              <w:pStyle w:val="a6"/>
              <w:rPr>
                <w:rFonts w:ascii="Times New Roman" w:hAnsi="Times New Roman" w:cs="Times New Roman"/>
                <w:b/>
                <w:color w:val="000000"/>
                <w:spacing w:val="-5"/>
                <w:sz w:val="24"/>
                <w:szCs w:val="24"/>
              </w:rPr>
            </w:pPr>
            <w:r w:rsidRPr="001007A2">
              <w:rPr>
                <w:rFonts w:ascii="Times New Roman" w:hAnsi="Times New Roman" w:cs="Times New Roman"/>
                <w:b/>
                <w:color w:val="000000"/>
                <w:spacing w:val="-5"/>
                <w:sz w:val="24"/>
                <w:szCs w:val="24"/>
              </w:rPr>
              <w:t>3</w:t>
            </w:r>
          </w:p>
        </w:tc>
        <w:tc>
          <w:tcPr>
            <w:tcW w:w="2268" w:type="dxa"/>
          </w:tcPr>
          <w:p w:rsidR="00761815" w:rsidRPr="00D721D3" w:rsidRDefault="00761815" w:rsidP="009E292D">
            <w:pPr>
              <w:pStyle w:val="a6"/>
              <w:rPr>
                <w:rFonts w:ascii="Times New Roman" w:hAnsi="Times New Roman" w:cs="Times New Roman"/>
                <w:b/>
                <w:color w:val="000000"/>
                <w:spacing w:val="-5"/>
                <w:sz w:val="24"/>
                <w:szCs w:val="24"/>
                <w:lang w:val="ru-RU"/>
              </w:rPr>
            </w:pPr>
            <w:r w:rsidRPr="001007A2">
              <w:rPr>
                <w:rFonts w:ascii="Times New Roman" w:hAnsi="Times New Roman" w:cs="Times New Roman"/>
                <w:b/>
                <w:color w:val="000000"/>
                <w:spacing w:val="-5"/>
                <w:sz w:val="24"/>
                <w:szCs w:val="24"/>
              </w:rPr>
              <w:t>4</w:t>
            </w:r>
            <w:r>
              <w:rPr>
                <w:rFonts w:ascii="Times New Roman" w:hAnsi="Times New Roman" w:cs="Times New Roman"/>
                <w:b/>
                <w:color w:val="000000"/>
                <w:spacing w:val="-5"/>
                <w:sz w:val="24"/>
                <w:szCs w:val="24"/>
                <w:lang w:val="ru-RU"/>
              </w:rPr>
              <w:t>**</w:t>
            </w:r>
          </w:p>
        </w:tc>
        <w:tc>
          <w:tcPr>
            <w:tcW w:w="2410" w:type="dxa"/>
          </w:tcPr>
          <w:p w:rsidR="00761815" w:rsidRPr="00D721D3" w:rsidRDefault="00761815" w:rsidP="009E292D">
            <w:pPr>
              <w:pStyle w:val="a6"/>
              <w:rPr>
                <w:rFonts w:ascii="Times New Roman" w:hAnsi="Times New Roman" w:cs="Times New Roman"/>
                <w:b/>
                <w:color w:val="000000"/>
                <w:spacing w:val="-5"/>
                <w:sz w:val="24"/>
                <w:szCs w:val="24"/>
                <w:lang w:val="ru-RU"/>
              </w:rPr>
            </w:pPr>
            <w:r w:rsidRPr="001007A2">
              <w:rPr>
                <w:rFonts w:ascii="Times New Roman" w:hAnsi="Times New Roman" w:cs="Times New Roman"/>
                <w:b/>
                <w:color w:val="000000"/>
                <w:spacing w:val="-5"/>
                <w:sz w:val="24"/>
                <w:szCs w:val="24"/>
              </w:rPr>
              <w:t>5</w:t>
            </w:r>
            <w:r>
              <w:rPr>
                <w:rFonts w:ascii="Times New Roman" w:hAnsi="Times New Roman" w:cs="Times New Roman"/>
                <w:b/>
                <w:color w:val="000000"/>
                <w:spacing w:val="-5"/>
                <w:sz w:val="24"/>
                <w:szCs w:val="24"/>
                <w:lang w:val="ru-RU"/>
              </w:rPr>
              <w:t>**</w:t>
            </w:r>
          </w:p>
        </w:tc>
      </w:tr>
      <w:tr w:rsidR="00761815" w:rsidRPr="001007A2" w:rsidTr="009E292D">
        <w:tc>
          <w:tcPr>
            <w:tcW w:w="498" w:type="dxa"/>
          </w:tcPr>
          <w:p w:rsidR="00761815" w:rsidRPr="001007A2" w:rsidRDefault="00761815" w:rsidP="009E292D">
            <w:pPr>
              <w:pStyle w:val="a6"/>
              <w:rPr>
                <w:rFonts w:ascii="Times New Roman" w:hAnsi="Times New Roman" w:cs="Times New Roman"/>
                <w:color w:val="000000"/>
                <w:spacing w:val="-5"/>
                <w:sz w:val="24"/>
                <w:szCs w:val="24"/>
              </w:rPr>
            </w:pPr>
          </w:p>
        </w:tc>
        <w:tc>
          <w:tcPr>
            <w:tcW w:w="2758" w:type="dxa"/>
          </w:tcPr>
          <w:p w:rsidR="00761815" w:rsidRPr="001007A2" w:rsidRDefault="00761815" w:rsidP="009E292D">
            <w:pPr>
              <w:pStyle w:val="a6"/>
              <w:rPr>
                <w:rFonts w:ascii="Times New Roman" w:hAnsi="Times New Roman" w:cs="Times New Roman"/>
                <w:color w:val="000000"/>
                <w:spacing w:val="-5"/>
                <w:sz w:val="24"/>
                <w:szCs w:val="24"/>
              </w:rPr>
            </w:pPr>
          </w:p>
        </w:tc>
        <w:tc>
          <w:tcPr>
            <w:tcW w:w="1559" w:type="dxa"/>
          </w:tcPr>
          <w:p w:rsidR="00761815" w:rsidRPr="001007A2" w:rsidRDefault="00761815" w:rsidP="009E292D">
            <w:pPr>
              <w:pStyle w:val="a6"/>
              <w:rPr>
                <w:rFonts w:ascii="Times New Roman" w:hAnsi="Times New Roman" w:cs="Times New Roman"/>
                <w:color w:val="000000"/>
                <w:spacing w:val="-5"/>
                <w:sz w:val="24"/>
                <w:szCs w:val="24"/>
              </w:rPr>
            </w:pPr>
          </w:p>
        </w:tc>
        <w:tc>
          <w:tcPr>
            <w:tcW w:w="2268" w:type="dxa"/>
          </w:tcPr>
          <w:p w:rsidR="00761815" w:rsidRPr="001007A2" w:rsidRDefault="00761815" w:rsidP="009E292D">
            <w:pPr>
              <w:pStyle w:val="a6"/>
              <w:rPr>
                <w:rFonts w:ascii="Times New Roman" w:hAnsi="Times New Roman" w:cs="Times New Roman"/>
                <w:color w:val="000000"/>
                <w:spacing w:val="-5"/>
                <w:sz w:val="24"/>
                <w:szCs w:val="24"/>
              </w:rPr>
            </w:pPr>
          </w:p>
        </w:tc>
        <w:tc>
          <w:tcPr>
            <w:tcW w:w="2410" w:type="dxa"/>
          </w:tcPr>
          <w:p w:rsidR="00761815" w:rsidRPr="001007A2" w:rsidRDefault="00761815" w:rsidP="009E292D">
            <w:pPr>
              <w:pStyle w:val="a6"/>
              <w:rPr>
                <w:rFonts w:ascii="Times New Roman" w:hAnsi="Times New Roman" w:cs="Times New Roman"/>
                <w:color w:val="000000"/>
                <w:spacing w:val="-5"/>
                <w:sz w:val="24"/>
                <w:szCs w:val="24"/>
              </w:rPr>
            </w:pPr>
          </w:p>
        </w:tc>
      </w:tr>
    </w:tbl>
    <w:p w:rsidR="00761815" w:rsidRPr="006E7A4D" w:rsidRDefault="00761815" w:rsidP="00761815">
      <w:pPr>
        <w:tabs>
          <w:tab w:val="left" w:pos="709"/>
        </w:tabs>
        <w:spacing w:after="0" w:line="240" w:lineRule="auto"/>
        <w:contextualSpacing/>
        <w:jc w:val="both"/>
        <w:rPr>
          <w:rFonts w:ascii="Times New Roman" w:hAnsi="Times New Roman" w:cs="Times New Roman"/>
          <w:i/>
          <w:sz w:val="24"/>
          <w:szCs w:val="24"/>
          <w:lang w:val="ru-RU"/>
        </w:rPr>
      </w:pPr>
      <w:r>
        <w:rPr>
          <w:rFonts w:ascii="Times New Roman" w:hAnsi="Times New Roman" w:cs="Times New Roman"/>
          <w:i/>
          <w:color w:val="000000"/>
          <w:spacing w:val="-5"/>
          <w:sz w:val="24"/>
          <w:szCs w:val="24"/>
          <w:lang w:val="ru-RU" w:eastAsia="ar-SA"/>
        </w:rPr>
        <w:t xml:space="preserve">* </w:t>
      </w:r>
      <w:r w:rsidRPr="00217667">
        <w:rPr>
          <w:rFonts w:ascii="Times New Roman" w:hAnsi="Times New Roman" w:cs="Times New Roman"/>
          <w:i/>
          <w:sz w:val="24"/>
          <w:szCs w:val="24"/>
          <w:lang w:val="ru-RU"/>
        </w:rPr>
        <w:t xml:space="preserve">Поставщик обязуется </w:t>
      </w:r>
      <w:r w:rsidRPr="006E7A4D">
        <w:rPr>
          <w:rFonts w:ascii="Times New Roman" w:hAnsi="Times New Roman" w:cs="Times New Roman"/>
          <w:i/>
          <w:sz w:val="24"/>
          <w:szCs w:val="24"/>
          <w:lang w:val="ru-RU"/>
        </w:rPr>
        <w:t xml:space="preserve">заполнить Анкету по форме согласно приложению </w:t>
      </w:r>
      <w:r>
        <w:rPr>
          <w:rFonts w:ascii="Times New Roman" w:hAnsi="Times New Roman" w:cs="Times New Roman"/>
          <w:i/>
          <w:sz w:val="24"/>
          <w:szCs w:val="24"/>
          <w:lang w:val="ru-RU"/>
        </w:rPr>
        <w:t>к настоящему Акту</w:t>
      </w:r>
      <w:r w:rsidRPr="006E7A4D">
        <w:rPr>
          <w:rFonts w:ascii="Times New Roman" w:hAnsi="Times New Roman" w:cs="Times New Roman"/>
          <w:i/>
          <w:sz w:val="24"/>
          <w:szCs w:val="24"/>
          <w:lang w:val="ru-RU"/>
        </w:rPr>
        <w:t xml:space="preserve">, с отражением достоверных данных о месте сбора и источниках образования передаваемых отходов, в случае если их объем превышает </w:t>
      </w:r>
      <w:r>
        <w:rPr>
          <w:rFonts w:ascii="Times New Roman" w:hAnsi="Times New Roman" w:cs="Times New Roman"/>
          <w:b/>
          <w:i/>
          <w:sz w:val="24"/>
          <w:szCs w:val="24"/>
          <w:lang w:val="ru-RU"/>
        </w:rPr>
        <w:t>200</w:t>
      </w:r>
      <w:r w:rsidRPr="006E7A4D">
        <w:rPr>
          <w:rFonts w:ascii="Times New Roman" w:hAnsi="Times New Roman" w:cs="Times New Roman"/>
          <w:b/>
          <w:i/>
          <w:sz w:val="24"/>
          <w:szCs w:val="24"/>
          <w:lang w:val="ru-RU"/>
        </w:rPr>
        <w:t xml:space="preserve"> </w:t>
      </w:r>
      <w:r>
        <w:rPr>
          <w:rFonts w:ascii="Times New Roman" w:hAnsi="Times New Roman" w:cs="Times New Roman"/>
          <w:b/>
          <w:i/>
          <w:sz w:val="24"/>
          <w:szCs w:val="24"/>
          <w:lang w:val="ru-RU"/>
        </w:rPr>
        <w:t>килограмм</w:t>
      </w:r>
      <w:r w:rsidRPr="006E7A4D">
        <w:rPr>
          <w:rFonts w:ascii="Times New Roman" w:hAnsi="Times New Roman" w:cs="Times New Roman"/>
          <w:b/>
          <w:i/>
          <w:sz w:val="24"/>
          <w:szCs w:val="24"/>
          <w:lang w:val="ru-RU"/>
        </w:rPr>
        <w:t xml:space="preserve"> </w:t>
      </w:r>
      <w:r w:rsidRPr="006E7A4D">
        <w:rPr>
          <w:rFonts w:ascii="Times New Roman" w:hAnsi="Times New Roman" w:cs="Times New Roman"/>
          <w:i/>
          <w:sz w:val="24"/>
          <w:szCs w:val="24"/>
          <w:lang w:val="ru-RU"/>
        </w:rPr>
        <w:t>(в том числе, с учетом ранее переданных объемов);</w:t>
      </w:r>
    </w:p>
    <w:p w:rsidR="00761815" w:rsidRDefault="00761815" w:rsidP="00761815">
      <w:pPr>
        <w:pStyle w:val="a6"/>
        <w:rPr>
          <w:rFonts w:ascii="Times New Roman" w:hAnsi="Times New Roman" w:cs="Times New Roman"/>
          <w:i/>
          <w:color w:val="000000"/>
          <w:spacing w:val="-5"/>
          <w:sz w:val="24"/>
          <w:szCs w:val="24"/>
          <w:lang w:val="ru-RU" w:eastAsia="ar-SA"/>
        </w:rPr>
      </w:pPr>
    </w:p>
    <w:p w:rsidR="00761815" w:rsidRPr="001007A2" w:rsidRDefault="00761815" w:rsidP="00761815">
      <w:pPr>
        <w:pStyle w:val="a6"/>
        <w:rPr>
          <w:rFonts w:ascii="Times New Roman" w:hAnsi="Times New Roman" w:cs="Times New Roman"/>
          <w:i/>
          <w:color w:val="000000"/>
          <w:spacing w:val="-5"/>
          <w:sz w:val="24"/>
          <w:szCs w:val="24"/>
          <w:lang w:val="ru-RU" w:eastAsia="ar-SA"/>
        </w:rPr>
      </w:pPr>
      <w:r w:rsidRPr="001007A2">
        <w:rPr>
          <w:rFonts w:ascii="Times New Roman" w:hAnsi="Times New Roman" w:cs="Times New Roman"/>
          <w:i/>
          <w:color w:val="000000"/>
          <w:spacing w:val="-5"/>
          <w:sz w:val="24"/>
          <w:szCs w:val="24"/>
          <w:lang w:val="ru-RU" w:eastAsia="ar-SA"/>
        </w:rPr>
        <w:t>*</w:t>
      </w:r>
      <w:r>
        <w:rPr>
          <w:rFonts w:ascii="Times New Roman" w:hAnsi="Times New Roman" w:cs="Times New Roman"/>
          <w:i/>
          <w:color w:val="000000"/>
          <w:spacing w:val="-5"/>
          <w:sz w:val="24"/>
          <w:szCs w:val="24"/>
          <w:lang w:val="ru-RU" w:eastAsia="ar-SA"/>
        </w:rPr>
        <w:t>*</w:t>
      </w:r>
      <w:r w:rsidRPr="001007A2">
        <w:rPr>
          <w:rFonts w:ascii="Times New Roman" w:hAnsi="Times New Roman" w:cs="Times New Roman"/>
          <w:i/>
          <w:color w:val="000000"/>
          <w:spacing w:val="-5"/>
          <w:sz w:val="24"/>
          <w:szCs w:val="24"/>
          <w:lang w:val="ru-RU" w:eastAsia="ar-SA"/>
        </w:rPr>
        <w:t>если передачи на безвозмездной основе, то проставить прочерк в графе 4 и 5</w:t>
      </w:r>
      <w:r>
        <w:rPr>
          <w:rFonts w:ascii="Times New Roman" w:hAnsi="Times New Roman" w:cs="Times New Roman"/>
          <w:i/>
          <w:color w:val="000000"/>
          <w:spacing w:val="-5"/>
          <w:sz w:val="24"/>
          <w:szCs w:val="24"/>
          <w:lang w:val="ru-RU" w:eastAsia="ar-SA"/>
        </w:rPr>
        <w:t>.</w:t>
      </w:r>
    </w:p>
    <w:p w:rsidR="00761815" w:rsidRPr="001007A2" w:rsidRDefault="00761815" w:rsidP="00761815">
      <w:pPr>
        <w:pStyle w:val="a6"/>
        <w:rPr>
          <w:rFonts w:ascii="Times New Roman" w:hAnsi="Times New Roman" w:cs="Times New Roman"/>
          <w:sz w:val="24"/>
          <w:szCs w:val="24"/>
          <w:lang w:val="ru-RU"/>
        </w:rPr>
      </w:pPr>
    </w:p>
    <w:tbl>
      <w:tblPr>
        <w:tblW w:w="0" w:type="auto"/>
        <w:tblLayout w:type="fixed"/>
        <w:tblLook w:val="0000" w:firstRow="0" w:lastRow="0" w:firstColumn="0" w:lastColumn="0" w:noHBand="0" w:noVBand="0"/>
      </w:tblPr>
      <w:tblGrid>
        <w:gridCol w:w="4765"/>
        <w:gridCol w:w="4658"/>
      </w:tblGrid>
      <w:tr w:rsidR="00761815" w:rsidRPr="001007A2" w:rsidTr="009E292D">
        <w:trPr>
          <w:trHeight w:val="509"/>
        </w:trPr>
        <w:tc>
          <w:tcPr>
            <w:tcW w:w="4765" w:type="dxa"/>
            <w:vMerge w:val="restart"/>
            <w:vAlign w:val="center"/>
          </w:tcPr>
          <w:p w:rsidR="00761815" w:rsidRPr="001007A2" w:rsidRDefault="00761815" w:rsidP="009E292D">
            <w:pPr>
              <w:pStyle w:val="a6"/>
              <w:rPr>
                <w:rFonts w:ascii="Times New Roman" w:hAnsi="Times New Roman" w:cs="Times New Roman"/>
                <w:b/>
                <w:color w:val="000000"/>
                <w:spacing w:val="-3"/>
                <w:sz w:val="24"/>
                <w:szCs w:val="24"/>
                <w:u w:val="single"/>
              </w:rPr>
            </w:pPr>
            <w:proofErr w:type="spellStart"/>
            <w:r w:rsidRPr="001007A2">
              <w:rPr>
                <w:rFonts w:ascii="Times New Roman" w:hAnsi="Times New Roman" w:cs="Times New Roman"/>
                <w:b/>
                <w:bCs/>
                <w:color w:val="000000"/>
                <w:spacing w:val="-3"/>
                <w:sz w:val="24"/>
                <w:szCs w:val="24"/>
                <w:u w:val="single"/>
              </w:rPr>
              <w:t>От</w:t>
            </w:r>
            <w:proofErr w:type="spellEnd"/>
            <w:r w:rsidRPr="001007A2">
              <w:rPr>
                <w:rFonts w:ascii="Times New Roman" w:hAnsi="Times New Roman" w:cs="Times New Roman"/>
                <w:b/>
                <w:bCs/>
                <w:color w:val="000000"/>
                <w:spacing w:val="-3"/>
                <w:sz w:val="24"/>
                <w:szCs w:val="24"/>
                <w:u w:val="single"/>
              </w:rPr>
              <w:t xml:space="preserve"> </w:t>
            </w:r>
            <w:proofErr w:type="spellStart"/>
            <w:r w:rsidRPr="001007A2">
              <w:rPr>
                <w:rFonts w:ascii="Times New Roman" w:hAnsi="Times New Roman" w:cs="Times New Roman"/>
                <w:b/>
                <w:bCs/>
                <w:color w:val="000000"/>
                <w:spacing w:val="-3"/>
                <w:sz w:val="24"/>
                <w:szCs w:val="24"/>
                <w:u w:val="single"/>
              </w:rPr>
              <w:t>Поставщика</w:t>
            </w:r>
            <w:proofErr w:type="spellEnd"/>
            <w:r w:rsidRPr="001007A2">
              <w:rPr>
                <w:rFonts w:ascii="Times New Roman" w:hAnsi="Times New Roman" w:cs="Times New Roman"/>
                <w:b/>
                <w:color w:val="000000"/>
                <w:spacing w:val="-3"/>
                <w:sz w:val="24"/>
                <w:szCs w:val="24"/>
                <w:u w:val="single"/>
              </w:rPr>
              <w:t>:</w:t>
            </w:r>
          </w:p>
        </w:tc>
        <w:tc>
          <w:tcPr>
            <w:tcW w:w="4658" w:type="dxa"/>
            <w:vMerge w:val="restart"/>
            <w:vAlign w:val="center"/>
          </w:tcPr>
          <w:p w:rsidR="00761815" w:rsidRPr="001007A2" w:rsidRDefault="00761815" w:rsidP="009E292D">
            <w:pPr>
              <w:pStyle w:val="a6"/>
              <w:rPr>
                <w:rFonts w:ascii="Times New Roman" w:hAnsi="Times New Roman" w:cs="Times New Roman"/>
                <w:b/>
                <w:color w:val="000000"/>
                <w:spacing w:val="-3"/>
                <w:sz w:val="24"/>
                <w:szCs w:val="24"/>
                <w:u w:val="single"/>
              </w:rPr>
            </w:pPr>
            <w:proofErr w:type="spellStart"/>
            <w:r w:rsidRPr="001007A2">
              <w:rPr>
                <w:rFonts w:ascii="Times New Roman" w:hAnsi="Times New Roman" w:cs="Times New Roman"/>
                <w:b/>
                <w:color w:val="000000"/>
                <w:spacing w:val="-3"/>
                <w:sz w:val="24"/>
                <w:szCs w:val="24"/>
                <w:u w:val="single"/>
              </w:rPr>
              <w:t>От</w:t>
            </w:r>
            <w:proofErr w:type="spellEnd"/>
            <w:r w:rsidRPr="001007A2">
              <w:rPr>
                <w:rFonts w:ascii="Times New Roman" w:hAnsi="Times New Roman" w:cs="Times New Roman"/>
                <w:b/>
                <w:color w:val="000000"/>
                <w:spacing w:val="-3"/>
                <w:sz w:val="24"/>
                <w:szCs w:val="24"/>
                <w:u w:val="single"/>
              </w:rPr>
              <w:t xml:space="preserve"> </w:t>
            </w:r>
            <w:proofErr w:type="spellStart"/>
            <w:r w:rsidRPr="001007A2">
              <w:rPr>
                <w:rFonts w:ascii="Times New Roman" w:hAnsi="Times New Roman" w:cs="Times New Roman"/>
                <w:b/>
                <w:color w:val="000000"/>
                <w:spacing w:val="-3"/>
                <w:sz w:val="24"/>
                <w:szCs w:val="24"/>
                <w:u w:val="single"/>
              </w:rPr>
              <w:t>Покупателя</w:t>
            </w:r>
            <w:proofErr w:type="spellEnd"/>
            <w:r w:rsidRPr="001007A2">
              <w:rPr>
                <w:rFonts w:ascii="Times New Roman" w:hAnsi="Times New Roman" w:cs="Times New Roman"/>
                <w:b/>
                <w:color w:val="000000"/>
                <w:spacing w:val="-3"/>
                <w:sz w:val="24"/>
                <w:szCs w:val="24"/>
                <w:u w:val="single"/>
              </w:rPr>
              <w:t>:</w:t>
            </w:r>
          </w:p>
        </w:tc>
      </w:tr>
      <w:tr w:rsidR="00761815" w:rsidRPr="001007A2" w:rsidTr="009E292D">
        <w:trPr>
          <w:trHeight w:val="509"/>
        </w:trPr>
        <w:tc>
          <w:tcPr>
            <w:tcW w:w="4765" w:type="dxa"/>
            <w:vMerge w:val="restart"/>
            <w:vAlign w:val="center"/>
          </w:tcPr>
          <w:p w:rsidR="00761815" w:rsidRPr="001007A2" w:rsidRDefault="00761815" w:rsidP="009E292D">
            <w:pPr>
              <w:pStyle w:val="a6"/>
              <w:rPr>
                <w:rFonts w:ascii="Times New Roman" w:hAnsi="Times New Roman" w:cs="Times New Roman"/>
                <w:b/>
                <w:bCs/>
                <w:color w:val="000000"/>
                <w:spacing w:val="-3"/>
                <w:sz w:val="24"/>
                <w:szCs w:val="24"/>
                <w:u w:val="single"/>
              </w:rPr>
            </w:pPr>
          </w:p>
        </w:tc>
        <w:tc>
          <w:tcPr>
            <w:tcW w:w="4658" w:type="dxa"/>
            <w:vMerge w:val="restart"/>
            <w:vAlign w:val="center"/>
          </w:tcPr>
          <w:p w:rsidR="00761815" w:rsidRPr="001007A2" w:rsidRDefault="00761815" w:rsidP="009E292D">
            <w:pPr>
              <w:pStyle w:val="a6"/>
              <w:rPr>
                <w:rFonts w:ascii="Times New Roman" w:hAnsi="Times New Roman" w:cs="Times New Roman"/>
                <w:b/>
                <w:color w:val="000000"/>
                <w:spacing w:val="-3"/>
                <w:sz w:val="24"/>
                <w:szCs w:val="24"/>
                <w:u w:val="single"/>
              </w:rPr>
            </w:pPr>
          </w:p>
        </w:tc>
      </w:tr>
      <w:tr w:rsidR="00761815" w:rsidRPr="001007A2" w:rsidTr="009E292D">
        <w:trPr>
          <w:trHeight w:val="509"/>
        </w:trPr>
        <w:tc>
          <w:tcPr>
            <w:tcW w:w="4765" w:type="dxa"/>
            <w:vMerge w:val="restart"/>
          </w:tcPr>
          <w:p w:rsidR="00761815" w:rsidRPr="001007A2" w:rsidRDefault="00761815" w:rsidP="009E292D">
            <w:pPr>
              <w:pStyle w:val="a6"/>
              <w:rPr>
                <w:rFonts w:ascii="Times New Roman" w:hAnsi="Times New Roman" w:cs="Times New Roman"/>
                <w:b/>
                <w:color w:val="000000"/>
                <w:spacing w:val="-3"/>
                <w:sz w:val="24"/>
                <w:szCs w:val="24"/>
              </w:rPr>
            </w:pPr>
            <w:r w:rsidRPr="001007A2">
              <w:rPr>
                <w:rFonts w:ascii="Times New Roman" w:hAnsi="Times New Roman" w:cs="Times New Roman"/>
                <w:b/>
                <w:color w:val="000000"/>
                <w:spacing w:val="-3"/>
                <w:sz w:val="24"/>
                <w:szCs w:val="24"/>
              </w:rPr>
              <w:t>__________________________________</w:t>
            </w:r>
          </w:p>
          <w:p w:rsidR="00761815" w:rsidRPr="001007A2" w:rsidRDefault="00761815" w:rsidP="009E292D">
            <w:pPr>
              <w:pStyle w:val="a6"/>
              <w:rPr>
                <w:rFonts w:ascii="Times New Roman" w:hAnsi="Times New Roman" w:cs="Times New Roman"/>
                <w:b/>
                <w:sz w:val="24"/>
                <w:szCs w:val="24"/>
              </w:rPr>
            </w:pPr>
          </w:p>
        </w:tc>
        <w:tc>
          <w:tcPr>
            <w:tcW w:w="4658" w:type="dxa"/>
            <w:vMerge w:val="restart"/>
          </w:tcPr>
          <w:p w:rsidR="00761815" w:rsidRPr="001007A2" w:rsidRDefault="00761815" w:rsidP="009E292D">
            <w:pPr>
              <w:pStyle w:val="a6"/>
              <w:rPr>
                <w:rFonts w:ascii="Times New Roman" w:hAnsi="Times New Roman" w:cs="Times New Roman"/>
                <w:b/>
                <w:color w:val="000000"/>
                <w:spacing w:val="-3"/>
                <w:sz w:val="24"/>
                <w:szCs w:val="24"/>
              </w:rPr>
            </w:pPr>
            <w:r w:rsidRPr="001007A2">
              <w:rPr>
                <w:rFonts w:ascii="Times New Roman" w:hAnsi="Times New Roman" w:cs="Times New Roman"/>
                <w:b/>
                <w:color w:val="000000"/>
                <w:spacing w:val="-3"/>
                <w:sz w:val="24"/>
                <w:szCs w:val="24"/>
              </w:rPr>
              <w:t>___________________________________</w:t>
            </w:r>
          </w:p>
          <w:p w:rsidR="00761815" w:rsidRPr="001007A2" w:rsidRDefault="00761815" w:rsidP="009E292D">
            <w:pPr>
              <w:pStyle w:val="a6"/>
              <w:rPr>
                <w:rFonts w:ascii="Times New Roman" w:hAnsi="Times New Roman" w:cs="Times New Roman"/>
                <w:b/>
                <w:sz w:val="24"/>
                <w:szCs w:val="24"/>
              </w:rPr>
            </w:pPr>
          </w:p>
        </w:tc>
      </w:tr>
      <w:tr w:rsidR="00761815" w:rsidRPr="001007A2" w:rsidTr="00F119D9">
        <w:trPr>
          <w:trHeight w:val="86"/>
        </w:trPr>
        <w:tc>
          <w:tcPr>
            <w:tcW w:w="4765" w:type="dxa"/>
          </w:tcPr>
          <w:p w:rsidR="00761815" w:rsidRPr="001007A2" w:rsidRDefault="00761815" w:rsidP="009E292D">
            <w:pPr>
              <w:pStyle w:val="a6"/>
              <w:rPr>
                <w:rFonts w:ascii="Times New Roman" w:hAnsi="Times New Roman" w:cs="Times New Roman"/>
                <w:b/>
                <w:color w:val="000000"/>
                <w:spacing w:val="-3"/>
                <w:sz w:val="24"/>
                <w:szCs w:val="24"/>
              </w:rPr>
            </w:pPr>
          </w:p>
          <w:p w:rsidR="00761815" w:rsidRDefault="00761815" w:rsidP="009E292D">
            <w:pPr>
              <w:pStyle w:val="a6"/>
              <w:rPr>
                <w:rFonts w:ascii="Times New Roman" w:hAnsi="Times New Roman" w:cs="Times New Roman"/>
                <w:color w:val="000000"/>
                <w:spacing w:val="-3"/>
                <w:sz w:val="24"/>
                <w:szCs w:val="24"/>
                <w:lang w:val="ru-RU"/>
              </w:rPr>
            </w:pPr>
            <w:r w:rsidRPr="001007A2">
              <w:rPr>
                <w:rFonts w:ascii="Times New Roman" w:hAnsi="Times New Roman" w:cs="Times New Roman"/>
                <w:color w:val="000000"/>
                <w:spacing w:val="-3"/>
                <w:sz w:val="24"/>
                <w:szCs w:val="24"/>
              </w:rPr>
              <w:t>_______________________/__________________</w:t>
            </w:r>
            <w:r w:rsidR="00D82921">
              <w:rPr>
                <w:rFonts w:ascii="Times New Roman" w:hAnsi="Times New Roman" w:cs="Times New Roman"/>
                <w:color w:val="000000"/>
                <w:spacing w:val="-3"/>
                <w:sz w:val="24"/>
                <w:szCs w:val="24"/>
                <w:lang w:val="ru-RU"/>
              </w:rPr>
              <w:t>_______/</w:t>
            </w:r>
          </w:p>
          <w:p w:rsidR="00D82921" w:rsidRPr="00D82921" w:rsidRDefault="00D82921" w:rsidP="009E292D">
            <w:pPr>
              <w:pStyle w:val="a6"/>
              <w:rPr>
                <w:rFonts w:ascii="Times New Roman" w:hAnsi="Times New Roman" w:cs="Times New Roman"/>
                <w:color w:val="000000"/>
                <w:spacing w:val="-3"/>
                <w:sz w:val="24"/>
                <w:szCs w:val="24"/>
                <w:lang w:val="ru-RU"/>
              </w:rPr>
            </w:pPr>
            <w:r>
              <w:rPr>
                <w:rFonts w:ascii="Times New Roman" w:hAnsi="Times New Roman" w:cs="Times New Roman"/>
                <w:color w:val="000000"/>
                <w:spacing w:val="-3"/>
                <w:sz w:val="24"/>
                <w:szCs w:val="24"/>
                <w:lang w:val="ru-RU"/>
              </w:rPr>
              <w:t>М.П.</w:t>
            </w:r>
          </w:p>
          <w:p w:rsidR="00B72E02" w:rsidRPr="001007A2" w:rsidRDefault="00B72E02" w:rsidP="009E292D">
            <w:pPr>
              <w:pStyle w:val="a6"/>
              <w:rPr>
                <w:rFonts w:ascii="Times New Roman" w:hAnsi="Times New Roman" w:cs="Times New Roman"/>
                <w:color w:val="000000"/>
                <w:spacing w:val="-3"/>
                <w:sz w:val="24"/>
                <w:szCs w:val="24"/>
              </w:rPr>
            </w:pPr>
          </w:p>
        </w:tc>
        <w:tc>
          <w:tcPr>
            <w:tcW w:w="4658" w:type="dxa"/>
          </w:tcPr>
          <w:p w:rsidR="00761815" w:rsidRPr="001007A2" w:rsidRDefault="00761815" w:rsidP="009E292D">
            <w:pPr>
              <w:pStyle w:val="a6"/>
              <w:rPr>
                <w:rFonts w:ascii="Times New Roman" w:hAnsi="Times New Roman" w:cs="Times New Roman"/>
                <w:color w:val="000000"/>
                <w:spacing w:val="-3"/>
                <w:sz w:val="24"/>
                <w:szCs w:val="24"/>
              </w:rPr>
            </w:pPr>
          </w:p>
          <w:p w:rsidR="00761815" w:rsidRPr="001007A2" w:rsidRDefault="00761815" w:rsidP="009E292D">
            <w:pPr>
              <w:pStyle w:val="a6"/>
              <w:rPr>
                <w:rFonts w:ascii="Times New Roman" w:hAnsi="Times New Roman" w:cs="Times New Roman"/>
                <w:color w:val="000000"/>
                <w:spacing w:val="-3"/>
                <w:sz w:val="24"/>
                <w:szCs w:val="24"/>
              </w:rPr>
            </w:pPr>
            <w:r w:rsidRPr="001007A2">
              <w:rPr>
                <w:rFonts w:ascii="Times New Roman" w:hAnsi="Times New Roman" w:cs="Times New Roman"/>
                <w:color w:val="000000"/>
                <w:spacing w:val="-3"/>
                <w:sz w:val="24"/>
                <w:szCs w:val="24"/>
              </w:rPr>
              <w:t>_______________________/________________________/</w:t>
            </w:r>
          </w:p>
          <w:p w:rsidR="00761815" w:rsidRPr="00D82921" w:rsidRDefault="00761815" w:rsidP="009E292D">
            <w:pPr>
              <w:pStyle w:val="a6"/>
              <w:rPr>
                <w:rFonts w:ascii="Times New Roman" w:hAnsi="Times New Roman" w:cs="Times New Roman"/>
                <w:color w:val="000000"/>
                <w:spacing w:val="-3"/>
                <w:sz w:val="24"/>
                <w:szCs w:val="24"/>
              </w:rPr>
            </w:pPr>
            <w:r w:rsidRPr="00D82921">
              <w:rPr>
                <w:rFonts w:ascii="Times New Roman" w:hAnsi="Times New Roman" w:cs="Times New Roman"/>
                <w:color w:val="000000"/>
                <w:spacing w:val="-3"/>
                <w:sz w:val="24"/>
                <w:szCs w:val="24"/>
              </w:rPr>
              <w:t>М.П.</w:t>
            </w:r>
          </w:p>
        </w:tc>
      </w:tr>
      <w:tr w:rsidR="00B72E02" w:rsidRPr="001007A2" w:rsidTr="009E292D">
        <w:trPr>
          <w:trHeight w:val="218"/>
        </w:trPr>
        <w:tc>
          <w:tcPr>
            <w:tcW w:w="4765" w:type="dxa"/>
          </w:tcPr>
          <w:p w:rsidR="00B72E02" w:rsidRPr="001007A2" w:rsidRDefault="00B72E02" w:rsidP="009E292D">
            <w:pPr>
              <w:pStyle w:val="a6"/>
              <w:rPr>
                <w:rFonts w:ascii="Times New Roman" w:hAnsi="Times New Roman" w:cs="Times New Roman"/>
                <w:b/>
                <w:color w:val="000000"/>
                <w:spacing w:val="-3"/>
                <w:sz w:val="24"/>
                <w:szCs w:val="24"/>
              </w:rPr>
            </w:pPr>
            <w:r>
              <w:br w:type="page"/>
            </w:r>
          </w:p>
        </w:tc>
        <w:tc>
          <w:tcPr>
            <w:tcW w:w="4658" w:type="dxa"/>
          </w:tcPr>
          <w:p w:rsidR="00B72E02" w:rsidRPr="001007A2" w:rsidRDefault="00B72E02" w:rsidP="009E292D">
            <w:pPr>
              <w:pStyle w:val="a6"/>
              <w:rPr>
                <w:rFonts w:ascii="Times New Roman" w:hAnsi="Times New Roman" w:cs="Times New Roman"/>
                <w:color w:val="000000"/>
                <w:spacing w:val="-3"/>
                <w:sz w:val="24"/>
                <w:szCs w:val="24"/>
              </w:rPr>
            </w:pPr>
          </w:p>
        </w:tc>
      </w:tr>
    </w:tbl>
    <w:p w:rsidR="00D82921" w:rsidRDefault="00D82921" w:rsidP="007F7547">
      <w:pPr>
        <w:spacing w:after="0" w:line="240" w:lineRule="auto"/>
        <w:rPr>
          <w:rFonts w:ascii="Times New Roman" w:eastAsia="Times New Roman" w:hAnsi="Times New Roman" w:cs="Times New Roman"/>
          <w:b/>
          <w:sz w:val="30"/>
          <w:szCs w:val="30"/>
          <w:lang w:val="ru-RU" w:eastAsia="ru-RU"/>
        </w:rPr>
      </w:pPr>
    </w:p>
    <w:p w:rsidR="007428B9" w:rsidRDefault="007428B9" w:rsidP="007F7547">
      <w:pPr>
        <w:spacing w:after="0" w:line="240" w:lineRule="auto"/>
        <w:rPr>
          <w:rFonts w:ascii="Times New Roman" w:eastAsia="Times New Roman" w:hAnsi="Times New Roman" w:cs="Times New Roman"/>
          <w:b/>
          <w:sz w:val="30"/>
          <w:szCs w:val="30"/>
          <w:lang w:val="ru-RU" w:eastAsia="ru-RU"/>
        </w:rPr>
      </w:pPr>
    </w:p>
    <w:p w:rsidR="007428B9" w:rsidRDefault="007428B9" w:rsidP="007F7547">
      <w:pPr>
        <w:spacing w:after="0" w:line="240" w:lineRule="auto"/>
        <w:rPr>
          <w:rFonts w:ascii="Times New Roman" w:eastAsia="Times New Roman" w:hAnsi="Times New Roman" w:cs="Times New Roman"/>
          <w:b/>
          <w:sz w:val="30"/>
          <w:szCs w:val="30"/>
          <w:lang w:val="ru-RU" w:eastAsia="ru-RU"/>
        </w:rPr>
      </w:pPr>
    </w:p>
    <w:p w:rsidR="007428B9" w:rsidRDefault="007428B9" w:rsidP="007F7547">
      <w:pPr>
        <w:spacing w:after="0" w:line="240" w:lineRule="auto"/>
        <w:rPr>
          <w:rFonts w:ascii="Times New Roman" w:eastAsia="Times New Roman" w:hAnsi="Times New Roman" w:cs="Times New Roman"/>
          <w:b/>
          <w:sz w:val="30"/>
          <w:szCs w:val="30"/>
          <w:lang w:val="ru-RU" w:eastAsia="ru-RU"/>
        </w:rPr>
      </w:pPr>
    </w:p>
    <w:p w:rsidR="007428B9" w:rsidRDefault="007428B9" w:rsidP="007F7547">
      <w:pPr>
        <w:spacing w:after="0" w:line="240" w:lineRule="auto"/>
        <w:rPr>
          <w:rFonts w:ascii="Times New Roman" w:eastAsia="Times New Roman" w:hAnsi="Times New Roman" w:cs="Times New Roman"/>
          <w:b/>
          <w:sz w:val="30"/>
          <w:szCs w:val="30"/>
          <w:lang w:val="ru-RU" w:eastAsia="ru-RU"/>
        </w:rPr>
      </w:pPr>
    </w:p>
    <w:p w:rsidR="007428B9" w:rsidRDefault="007428B9" w:rsidP="007F7547">
      <w:pPr>
        <w:spacing w:after="0" w:line="240" w:lineRule="auto"/>
        <w:rPr>
          <w:rFonts w:ascii="Times New Roman" w:eastAsia="Times New Roman" w:hAnsi="Times New Roman" w:cs="Times New Roman"/>
          <w:b/>
          <w:sz w:val="30"/>
          <w:szCs w:val="30"/>
          <w:lang w:val="ru-RU" w:eastAsia="ru-RU"/>
        </w:rPr>
      </w:pPr>
    </w:p>
    <w:p w:rsidR="007428B9" w:rsidRDefault="007428B9" w:rsidP="007F7547">
      <w:pPr>
        <w:spacing w:after="0" w:line="240" w:lineRule="auto"/>
        <w:rPr>
          <w:rFonts w:ascii="Times New Roman" w:eastAsia="Times New Roman" w:hAnsi="Times New Roman" w:cs="Times New Roman"/>
          <w:b/>
          <w:sz w:val="30"/>
          <w:szCs w:val="30"/>
          <w:lang w:val="ru-RU" w:eastAsia="ru-RU"/>
        </w:rPr>
      </w:pPr>
    </w:p>
    <w:p w:rsidR="007428B9" w:rsidRDefault="007428B9" w:rsidP="007F7547">
      <w:pPr>
        <w:spacing w:after="0" w:line="240" w:lineRule="auto"/>
        <w:rPr>
          <w:rFonts w:ascii="Times New Roman" w:eastAsia="Times New Roman" w:hAnsi="Times New Roman" w:cs="Times New Roman"/>
          <w:b/>
          <w:sz w:val="30"/>
          <w:szCs w:val="30"/>
          <w:lang w:val="ru-RU" w:eastAsia="ru-RU"/>
        </w:rPr>
      </w:pPr>
    </w:p>
    <w:p w:rsidR="007428B9" w:rsidRDefault="007428B9" w:rsidP="007F7547">
      <w:pPr>
        <w:spacing w:after="0" w:line="240" w:lineRule="auto"/>
        <w:rPr>
          <w:rFonts w:ascii="Times New Roman" w:eastAsia="Times New Roman" w:hAnsi="Times New Roman" w:cs="Times New Roman"/>
          <w:b/>
          <w:sz w:val="30"/>
          <w:szCs w:val="30"/>
          <w:lang w:val="ru-RU" w:eastAsia="ru-RU"/>
        </w:rPr>
      </w:pPr>
    </w:p>
    <w:p w:rsidR="007428B9" w:rsidRDefault="007428B9" w:rsidP="007F7547">
      <w:pPr>
        <w:spacing w:after="0" w:line="240" w:lineRule="auto"/>
        <w:rPr>
          <w:rFonts w:ascii="Times New Roman" w:eastAsia="Times New Roman" w:hAnsi="Times New Roman" w:cs="Times New Roman"/>
          <w:b/>
          <w:sz w:val="30"/>
          <w:szCs w:val="30"/>
          <w:lang w:val="ru-RU" w:eastAsia="ru-RU"/>
        </w:rPr>
      </w:pPr>
    </w:p>
    <w:p w:rsidR="007428B9" w:rsidRDefault="007428B9" w:rsidP="007F7547">
      <w:pPr>
        <w:spacing w:after="0" w:line="240" w:lineRule="auto"/>
        <w:rPr>
          <w:rFonts w:ascii="Times New Roman" w:eastAsia="Times New Roman" w:hAnsi="Times New Roman" w:cs="Times New Roman"/>
          <w:b/>
          <w:sz w:val="30"/>
          <w:szCs w:val="30"/>
          <w:lang w:val="ru-RU" w:eastAsia="ru-RU"/>
        </w:rPr>
      </w:pPr>
    </w:p>
    <w:p w:rsidR="007428B9" w:rsidRDefault="007428B9" w:rsidP="007F7547">
      <w:pPr>
        <w:spacing w:after="0" w:line="240" w:lineRule="auto"/>
        <w:rPr>
          <w:rFonts w:ascii="Times New Roman" w:eastAsia="Times New Roman" w:hAnsi="Times New Roman" w:cs="Times New Roman"/>
          <w:b/>
          <w:sz w:val="30"/>
          <w:szCs w:val="30"/>
          <w:lang w:val="ru-RU" w:eastAsia="ru-RU"/>
        </w:rPr>
      </w:pPr>
    </w:p>
    <w:p w:rsidR="007428B9" w:rsidRDefault="007428B9" w:rsidP="007F7547">
      <w:pPr>
        <w:spacing w:after="0" w:line="240" w:lineRule="auto"/>
        <w:rPr>
          <w:rFonts w:ascii="Times New Roman" w:eastAsia="Times New Roman" w:hAnsi="Times New Roman" w:cs="Times New Roman"/>
          <w:b/>
          <w:sz w:val="30"/>
          <w:szCs w:val="30"/>
          <w:lang w:val="ru-RU" w:eastAsia="ru-RU"/>
        </w:rPr>
      </w:pPr>
    </w:p>
    <w:p w:rsidR="007428B9" w:rsidRPr="00217667" w:rsidRDefault="007428B9" w:rsidP="007428B9">
      <w:pPr>
        <w:jc w:val="right"/>
        <w:rPr>
          <w:rFonts w:ascii="Times New Roman" w:hAnsi="Times New Roman" w:cs="Times New Roman"/>
          <w:sz w:val="24"/>
          <w:szCs w:val="24"/>
          <w:lang w:val="kk-KZ"/>
        </w:rPr>
      </w:pPr>
      <w:r w:rsidRPr="00217667">
        <w:rPr>
          <w:rFonts w:ascii="Times New Roman" w:hAnsi="Times New Roman" w:cs="Times New Roman"/>
          <w:sz w:val="24"/>
          <w:szCs w:val="24"/>
          <w:lang w:val="ru-RU"/>
        </w:rPr>
        <w:t>Приложение</w:t>
      </w:r>
      <w:r w:rsidRPr="00217667">
        <w:rPr>
          <w:rFonts w:ascii="Times New Roman" w:hAnsi="Times New Roman" w:cs="Times New Roman"/>
          <w:sz w:val="24"/>
          <w:szCs w:val="24"/>
          <w:lang w:val="kk-KZ"/>
        </w:rPr>
        <w:t xml:space="preserve"> к </w:t>
      </w:r>
      <w:r>
        <w:rPr>
          <w:rFonts w:ascii="Times New Roman" w:hAnsi="Times New Roman" w:cs="Times New Roman"/>
          <w:sz w:val="24"/>
          <w:szCs w:val="24"/>
          <w:lang w:val="kk-KZ"/>
        </w:rPr>
        <w:t>Акту приема-передачи от физических лиц</w:t>
      </w:r>
    </w:p>
    <w:p w:rsidR="007428B9" w:rsidRPr="00217667" w:rsidRDefault="007428B9" w:rsidP="007428B9">
      <w:pPr>
        <w:jc w:val="right"/>
        <w:rPr>
          <w:rFonts w:ascii="Times New Roman" w:hAnsi="Times New Roman" w:cs="Times New Roman"/>
          <w:sz w:val="24"/>
          <w:szCs w:val="24"/>
          <w:lang w:val="kk-KZ"/>
        </w:rPr>
      </w:pPr>
      <w:r w:rsidRPr="00217667">
        <w:rPr>
          <w:rFonts w:ascii="Times New Roman" w:hAnsi="Times New Roman" w:cs="Times New Roman"/>
          <w:sz w:val="24"/>
          <w:szCs w:val="24"/>
          <w:lang w:val="kk-KZ"/>
        </w:rPr>
        <w:t xml:space="preserve">от «____»______________ _______ г. </w:t>
      </w:r>
    </w:p>
    <w:p w:rsidR="007428B9" w:rsidRPr="00217667" w:rsidRDefault="007428B9" w:rsidP="007428B9">
      <w:pPr>
        <w:jc w:val="right"/>
        <w:rPr>
          <w:rFonts w:ascii="Times New Roman" w:hAnsi="Times New Roman" w:cs="Times New Roman"/>
          <w:b/>
          <w:sz w:val="24"/>
          <w:szCs w:val="24"/>
          <w:lang w:val="ru-RU"/>
        </w:rPr>
      </w:pPr>
    </w:p>
    <w:p w:rsidR="007428B9" w:rsidRPr="00217667" w:rsidRDefault="007428B9" w:rsidP="007428B9">
      <w:pPr>
        <w:jc w:val="center"/>
        <w:rPr>
          <w:rFonts w:ascii="Times New Roman" w:hAnsi="Times New Roman" w:cs="Times New Roman"/>
          <w:b/>
          <w:sz w:val="24"/>
          <w:szCs w:val="24"/>
          <w:lang w:val="ru-RU"/>
        </w:rPr>
      </w:pPr>
      <w:r w:rsidRPr="00217667">
        <w:rPr>
          <w:rFonts w:ascii="Times New Roman" w:hAnsi="Times New Roman" w:cs="Times New Roman"/>
          <w:b/>
          <w:sz w:val="24"/>
          <w:szCs w:val="24"/>
          <w:lang w:val="ru-RU"/>
        </w:rPr>
        <w:t xml:space="preserve">Анкета </w:t>
      </w:r>
    </w:p>
    <w:p w:rsidR="007428B9" w:rsidRPr="00217667" w:rsidRDefault="007428B9" w:rsidP="007428B9">
      <w:pPr>
        <w:jc w:val="both"/>
        <w:rPr>
          <w:rFonts w:ascii="Times New Roman" w:hAnsi="Times New Roman" w:cs="Times New Roman"/>
          <w:b/>
          <w:sz w:val="24"/>
          <w:szCs w:val="24"/>
          <w:lang w:val="ru-RU"/>
        </w:rPr>
      </w:pPr>
      <w:r w:rsidRPr="00217667">
        <w:rPr>
          <w:rFonts w:ascii="Times New Roman" w:hAnsi="Times New Roman" w:cs="Times New Roman"/>
          <w:b/>
          <w:sz w:val="24"/>
          <w:szCs w:val="24"/>
          <w:lang w:val="ru-RU"/>
        </w:rPr>
        <w:t>Ф.И.О _________________________________________________________________________</w:t>
      </w:r>
    </w:p>
    <w:p w:rsidR="007428B9" w:rsidRPr="00217667" w:rsidRDefault="007428B9" w:rsidP="007428B9">
      <w:pPr>
        <w:jc w:val="both"/>
        <w:rPr>
          <w:rFonts w:ascii="Times New Roman" w:hAnsi="Times New Roman" w:cs="Times New Roman"/>
          <w:b/>
          <w:sz w:val="24"/>
          <w:szCs w:val="24"/>
          <w:lang w:val="ru-RU"/>
        </w:rPr>
      </w:pPr>
    </w:p>
    <w:p w:rsidR="007428B9" w:rsidRPr="00217667" w:rsidRDefault="007428B9" w:rsidP="007428B9">
      <w:pPr>
        <w:jc w:val="both"/>
        <w:rPr>
          <w:rFonts w:ascii="Times New Roman" w:hAnsi="Times New Roman" w:cs="Times New Roman"/>
          <w:b/>
          <w:sz w:val="24"/>
          <w:szCs w:val="24"/>
          <w:lang w:val="ru-RU"/>
        </w:rPr>
      </w:pPr>
      <w:r w:rsidRPr="00217667">
        <w:rPr>
          <w:rFonts w:ascii="Times New Roman" w:hAnsi="Times New Roman" w:cs="Times New Roman"/>
          <w:b/>
          <w:sz w:val="24"/>
          <w:szCs w:val="24"/>
          <w:lang w:val="ru-RU"/>
        </w:rPr>
        <w:t>Телефон: _______________________________________________________________________</w:t>
      </w:r>
    </w:p>
    <w:p w:rsidR="007428B9" w:rsidRPr="00217667" w:rsidRDefault="007428B9" w:rsidP="007428B9">
      <w:pPr>
        <w:jc w:val="both"/>
        <w:rPr>
          <w:rFonts w:ascii="Times New Roman" w:hAnsi="Times New Roman" w:cs="Times New Roman"/>
          <w:b/>
          <w:sz w:val="24"/>
          <w:szCs w:val="24"/>
          <w:lang w:val="ru-RU"/>
        </w:rPr>
      </w:pPr>
    </w:p>
    <w:p w:rsidR="007428B9" w:rsidRPr="00217667" w:rsidRDefault="007428B9" w:rsidP="007428B9">
      <w:pPr>
        <w:jc w:val="both"/>
        <w:rPr>
          <w:rFonts w:ascii="Times New Roman" w:hAnsi="Times New Roman" w:cs="Times New Roman"/>
          <w:b/>
          <w:sz w:val="24"/>
          <w:szCs w:val="24"/>
          <w:lang w:val="ru-RU"/>
        </w:rPr>
      </w:pPr>
      <w:r w:rsidRPr="00217667">
        <w:rPr>
          <w:rFonts w:ascii="Times New Roman" w:hAnsi="Times New Roman" w:cs="Times New Roman"/>
          <w:b/>
          <w:sz w:val="24"/>
          <w:szCs w:val="24"/>
          <w:lang w:val="ru-RU"/>
        </w:rPr>
        <w:t xml:space="preserve">Пояснение об источнике образования (происхождения) передаваемых </w:t>
      </w:r>
      <w:r>
        <w:rPr>
          <w:rFonts w:ascii="Times New Roman" w:hAnsi="Times New Roman" w:cs="Times New Roman"/>
          <w:b/>
          <w:sz w:val="24"/>
          <w:szCs w:val="24"/>
          <w:lang w:val="ru-RU"/>
        </w:rPr>
        <w:t>отходов</w:t>
      </w:r>
      <w:r w:rsidRPr="00217667">
        <w:rPr>
          <w:rFonts w:ascii="Times New Roman" w:hAnsi="Times New Roman" w:cs="Times New Roman"/>
          <w:b/>
          <w:sz w:val="24"/>
          <w:szCs w:val="24"/>
          <w:lang w:val="ru-RU"/>
        </w:rPr>
        <w:t xml:space="preserve">  </w:t>
      </w:r>
    </w:p>
    <w:p w:rsidR="007428B9" w:rsidRPr="00AD6BF9" w:rsidRDefault="007428B9" w:rsidP="007428B9">
      <w:pPr>
        <w:jc w:val="both"/>
        <w:rPr>
          <w:rFonts w:ascii="Times New Roman" w:hAnsi="Times New Roman" w:cs="Times New Roman"/>
          <w:b/>
          <w:sz w:val="24"/>
          <w:szCs w:val="24"/>
          <w:lang w:val="ru-RU"/>
        </w:rPr>
      </w:pPr>
      <w:r w:rsidRPr="00AD6BF9">
        <w:rPr>
          <w:rFonts w:ascii="Times New Roman" w:hAnsi="Times New Roman" w:cs="Times New Roman"/>
          <w:b/>
          <w:sz w:val="24"/>
          <w:szCs w:val="24"/>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428B9" w:rsidRPr="00217667" w:rsidRDefault="007428B9" w:rsidP="007428B9">
      <w:pPr>
        <w:rPr>
          <w:rFonts w:ascii="Times New Roman" w:hAnsi="Times New Roman" w:cs="Times New Roman"/>
          <w:caps/>
          <w:sz w:val="24"/>
          <w:szCs w:val="24"/>
          <w:lang w:val="az-Cyrl-AZ"/>
        </w:rPr>
      </w:pPr>
    </w:p>
    <w:p w:rsidR="007428B9" w:rsidRDefault="007428B9" w:rsidP="007428B9">
      <w:pPr>
        <w:jc w:val="both"/>
        <w:rPr>
          <w:rFonts w:ascii="Times New Roman" w:hAnsi="Times New Roman" w:cs="Times New Roman"/>
          <w:b/>
          <w:sz w:val="24"/>
          <w:szCs w:val="24"/>
          <w:lang w:val="ru-RU"/>
        </w:rPr>
      </w:pPr>
      <w:r w:rsidRPr="00217667">
        <w:rPr>
          <w:rFonts w:ascii="Times New Roman" w:hAnsi="Times New Roman" w:cs="Times New Roman"/>
          <w:b/>
          <w:sz w:val="24"/>
          <w:szCs w:val="24"/>
          <w:lang w:val="ru-RU"/>
        </w:rPr>
        <w:t>Примечание: выражаем благодарность за сотрудничество и активную гражданскую позицию в выстраивании прочного экологического фундамента для последующих поколений казахстанцев.</w:t>
      </w:r>
    </w:p>
    <w:p w:rsidR="007428B9" w:rsidRPr="00217667" w:rsidRDefault="007428B9" w:rsidP="007428B9">
      <w:pPr>
        <w:jc w:val="both"/>
        <w:rPr>
          <w:rFonts w:ascii="Times New Roman" w:hAnsi="Times New Roman" w:cs="Times New Roman"/>
          <w:b/>
          <w:sz w:val="24"/>
          <w:szCs w:val="24"/>
          <w:lang w:val="ru-RU"/>
        </w:rPr>
      </w:pPr>
      <w:r w:rsidRPr="00217667">
        <w:rPr>
          <w:rFonts w:ascii="Times New Roman" w:hAnsi="Times New Roman" w:cs="Times New Roman"/>
          <w:b/>
          <w:sz w:val="24"/>
          <w:szCs w:val="24"/>
          <w:lang w:val="ru-RU"/>
        </w:rPr>
        <w:t>Для максимальной эффективности в нашей работе просим заполнить все поля достоверными данными. Информация, отраженная в настоящей Анкете, поможет в последующих исследованиях экологической ситуации региона.</w:t>
      </w:r>
    </w:p>
    <w:tbl>
      <w:tblPr>
        <w:tblW w:w="0" w:type="auto"/>
        <w:tblLayout w:type="fixed"/>
        <w:tblLook w:val="0000" w:firstRow="0" w:lastRow="0" w:firstColumn="0" w:lastColumn="0" w:noHBand="0" w:noVBand="0"/>
      </w:tblPr>
      <w:tblGrid>
        <w:gridCol w:w="4643"/>
        <w:gridCol w:w="4643"/>
      </w:tblGrid>
      <w:tr w:rsidR="007428B9" w:rsidRPr="00217667" w:rsidTr="00CD3BB2">
        <w:tc>
          <w:tcPr>
            <w:tcW w:w="4643" w:type="dxa"/>
          </w:tcPr>
          <w:p w:rsidR="007428B9" w:rsidRPr="00217667" w:rsidRDefault="007428B9" w:rsidP="00CD3BB2">
            <w:pPr>
              <w:ind w:left="-284" w:firstLine="568"/>
              <w:jc w:val="center"/>
              <w:rPr>
                <w:rFonts w:ascii="Times New Roman" w:hAnsi="Times New Roman" w:cs="Times New Roman"/>
                <w:b/>
                <w:sz w:val="24"/>
                <w:szCs w:val="24"/>
                <w:lang w:val="kk-KZ"/>
              </w:rPr>
            </w:pPr>
            <w:r>
              <w:rPr>
                <w:rFonts w:ascii="Times New Roman" w:hAnsi="Times New Roman" w:cs="Times New Roman"/>
                <w:b/>
                <w:sz w:val="24"/>
                <w:szCs w:val="24"/>
                <w:lang w:val="ru-RU"/>
              </w:rPr>
              <w:t>Покупатель</w:t>
            </w:r>
            <w:r w:rsidRPr="00217667">
              <w:rPr>
                <w:rFonts w:ascii="Times New Roman" w:hAnsi="Times New Roman" w:cs="Times New Roman"/>
                <w:b/>
                <w:sz w:val="24"/>
                <w:szCs w:val="24"/>
              </w:rPr>
              <w:t>:</w:t>
            </w:r>
          </w:p>
        </w:tc>
        <w:tc>
          <w:tcPr>
            <w:tcW w:w="4643" w:type="dxa"/>
          </w:tcPr>
          <w:p w:rsidR="007428B9" w:rsidRPr="00217667" w:rsidRDefault="007428B9" w:rsidP="00CD3BB2">
            <w:pPr>
              <w:ind w:left="-284" w:firstLine="568"/>
              <w:jc w:val="center"/>
              <w:rPr>
                <w:rFonts w:ascii="Times New Roman" w:hAnsi="Times New Roman" w:cs="Times New Roman"/>
                <w:sz w:val="24"/>
                <w:szCs w:val="24"/>
              </w:rPr>
            </w:pPr>
            <w:proofErr w:type="spellStart"/>
            <w:r w:rsidRPr="00217667">
              <w:rPr>
                <w:rFonts w:ascii="Times New Roman" w:hAnsi="Times New Roman" w:cs="Times New Roman"/>
                <w:b/>
                <w:sz w:val="24"/>
                <w:szCs w:val="24"/>
              </w:rPr>
              <w:t>Поставщик</w:t>
            </w:r>
            <w:proofErr w:type="spellEnd"/>
            <w:r w:rsidRPr="00217667">
              <w:rPr>
                <w:rFonts w:ascii="Times New Roman" w:hAnsi="Times New Roman" w:cs="Times New Roman"/>
                <w:b/>
                <w:sz w:val="24"/>
                <w:szCs w:val="24"/>
              </w:rPr>
              <w:t>:</w:t>
            </w:r>
          </w:p>
        </w:tc>
      </w:tr>
      <w:tr w:rsidR="007428B9" w:rsidRPr="00217667" w:rsidTr="00CD3BB2">
        <w:tc>
          <w:tcPr>
            <w:tcW w:w="4643" w:type="dxa"/>
          </w:tcPr>
          <w:p w:rsidR="007428B9" w:rsidRPr="00217667" w:rsidRDefault="007428B9" w:rsidP="00CD3BB2">
            <w:pPr>
              <w:rPr>
                <w:rFonts w:ascii="Times New Roman" w:hAnsi="Times New Roman" w:cs="Times New Roman"/>
                <w:b/>
                <w:sz w:val="24"/>
                <w:szCs w:val="24"/>
                <w:lang w:val="kk-KZ"/>
              </w:rPr>
            </w:pPr>
          </w:p>
        </w:tc>
        <w:tc>
          <w:tcPr>
            <w:tcW w:w="4643" w:type="dxa"/>
          </w:tcPr>
          <w:p w:rsidR="007428B9" w:rsidRPr="00217667" w:rsidRDefault="007428B9" w:rsidP="00CD3BB2">
            <w:pPr>
              <w:ind w:left="-284" w:firstLine="568"/>
              <w:rPr>
                <w:rFonts w:ascii="Times New Roman" w:hAnsi="Times New Roman" w:cs="Times New Roman"/>
                <w:b/>
                <w:sz w:val="24"/>
                <w:szCs w:val="24"/>
              </w:rPr>
            </w:pPr>
          </w:p>
        </w:tc>
      </w:tr>
    </w:tbl>
    <w:p w:rsidR="007428B9" w:rsidRPr="00217667" w:rsidRDefault="007428B9" w:rsidP="007428B9">
      <w:pPr>
        <w:rPr>
          <w:rFonts w:ascii="Times New Roman" w:hAnsi="Times New Roman" w:cs="Times New Roman"/>
          <w:sz w:val="24"/>
          <w:szCs w:val="24"/>
        </w:rPr>
      </w:pPr>
      <w:r w:rsidRPr="00217667">
        <w:rPr>
          <w:rFonts w:ascii="Times New Roman" w:hAnsi="Times New Roman" w:cs="Times New Roman"/>
          <w:sz w:val="24"/>
          <w:szCs w:val="24"/>
        </w:rPr>
        <w:t>________________________________</w:t>
      </w:r>
      <w:r w:rsidRPr="00217667">
        <w:rPr>
          <w:rFonts w:ascii="Times New Roman" w:hAnsi="Times New Roman" w:cs="Times New Roman"/>
          <w:sz w:val="24"/>
          <w:szCs w:val="24"/>
        </w:rPr>
        <w:tab/>
      </w:r>
      <w:r w:rsidRPr="00217667">
        <w:rPr>
          <w:rFonts w:ascii="Times New Roman" w:hAnsi="Times New Roman" w:cs="Times New Roman"/>
          <w:sz w:val="24"/>
          <w:szCs w:val="24"/>
        </w:rPr>
        <w:tab/>
        <w:t>____________________________________</w:t>
      </w:r>
    </w:p>
    <w:p w:rsidR="007428B9" w:rsidRPr="00217667" w:rsidRDefault="007428B9" w:rsidP="007428B9">
      <w:pPr>
        <w:rPr>
          <w:rFonts w:ascii="Times New Roman" w:hAnsi="Times New Roman" w:cs="Times New Roman"/>
          <w:sz w:val="24"/>
          <w:szCs w:val="24"/>
        </w:rPr>
      </w:pPr>
      <w:r w:rsidRPr="00217667">
        <w:rPr>
          <w:rFonts w:ascii="Times New Roman" w:hAnsi="Times New Roman" w:cs="Times New Roman"/>
          <w:sz w:val="24"/>
          <w:szCs w:val="24"/>
        </w:rPr>
        <w:t>________________________________</w:t>
      </w:r>
      <w:r w:rsidRPr="00217667">
        <w:rPr>
          <w:rFonts w:ascii="Times New Roman" w:hAnsi="Times New Roman" w:cs="Times New Roman"/>
          <w:sz w:val="24"/>
          <w:szCs w:val="24"/>
        </w:rPr>
        <w:tab/>
      </w:r>
      <w:r w:rsidRPr="00217667">
        <w:rPr>
          <w:rFonts w:ascii="Times New Roman" w:hAnsi="Times New Roman" w:cs="Times New Roman"/>
          <w:sz w:val="24"/>
          <w:szCs w:val="24"/>
        </w:rPr>
        <w:tab/>
        <w:t>____________________________________</w:t>
      </w:r>
    </w:p>
    <w:p w:rsidR="007428B9" w:rsidRPr="00217667" w:rsidRDefault="007428B9" w:rsidP="007428B9">
      <w:pPr>
        <w:rPr>
          <w:rFonts w:ascii="Times New Roman" w:hAnsi="Times New Roman" w:cs="Times New Roman"/>
          <w:sz w:val="24"/>
          <w:szCs w:val="24"/>
        </w:rPr>
      </w:pPr>
      <w:r w:rsidRPr="00217667">
        <w:rPr>
          <w:rFonts w:ascii="Times New Roman" w:hAnsi="Times New Roman" w:cs="Times New Roman"/>
          <w:sz w:val="24"/>
          <w:szCs w:val="24"/>
        </w:rPr>
        <w:t>________________________________</w:t>
      </w:r>
      <w:r w:rsidRPr="00217667">
        <w:rPr>
          <w:rFonts w:ascii="Times New Roman" w:hAnsi="Times New Roman" w:cs="Times New Roman"/>
          <w:sz w:val="24"/>
          <w:szCs w:val="24"/>
        </w:rPr>
        <w:tab/>
      </w:r>
      <w:r w:rsidRPr="00217667">
        <w:rPr>
          <w:rFonts w:ascii="Times New Roman" w:hAnsi="Times New Roman" w:cs="Times New Roman"/>
          <w:sz w:val="24"/>
          <w:szCs w:val="24"/>
        </w:rPr>
        <w:tab/>
        <w:t>____________________________________</w:t>
      </w:r>
    </w:p>
    <w:p w:rsidR="007428B9" w:rsidRPr="00654EB4" w:rsidRDefault="007428B9" w:rsidP="007428B9">
      <w:pPr>
        <w:rPr>
          <w:lang w:val="ru-RU"/>
        </w:rPr>
      </w:pPr>
      <w:r w:rsidRPr="00217667">
        <w:rPr>
          <w:rFonts w:ascii="Times New Roman" w:hAnsi="Times New Roman" w:cs="Times New Roman"/>
          <w:sz w:val="24"/>
          <w:szCs w:val="24"/>
        </w:rPr>
        <w:t>________________________________</w:t>
      </w:r>
      <w:r w:rsidRPr="00217667">
        <w:rPr>
          <w:rFonts w:ascii="Times New Roman" w:hAnsi="Times New Roman" w:cs="Times New Roman"/>
          <w:sz w:val="24"/>
          <w:szCs w:val="24"/>
        </w:rPr>
        <w:tab/>
      </w:r>
      <w:r w:rsidRPr="00217667">
        <w:rPr>
          <w:rFonts w:ascii="Times New Roman" w:hAnsi="Times New Roman" w:cs="Times New Roman"/>
          <w:sz w:val="24"/>
          <w:szCs w:val="24"/>
        </w:rPr>
        <w:tab/>
        <w:t>____________________________________</w:t>
      </w:r>
    </w:p>
    <w:p w:rsidR="007428B9" w:rsidRDefault="007428B9" w:rsidP="007F7547">
      <w:pPr>
        <w:spacing w:after="0" w:line="240" w:lineRule="auto"/>
        <w:rPr>
          <w:rFonts w:ascii="Times New Roman" w:eastAsia="Times New Roman" w:hAnsi="Times New Roman" w:cs="Times New Roman"/>
          <w:b/>
          <w:sz w:val="30"/>
          <w:szCs w:val="30"/>
          <w:lang w:val="ru-RU" w:eastAsia="ru-RU"/>
        </w:rPr>
      </w:pPr>
    </w:p>
    <w:p w:rsidR="007428B9" w:rsidRDefault="007428B9" w:rsidP="007F7547">
      <w:pPr>
        <w:spacing w:after="0" w:line="240" w:lineRule="auto"/>
        <w:rPr>
          <w:rFonts w:ascii="Times New Roman" w:eastAsia="Times New Roman" w:hAnsi="Times New Roman" w:cs="Times New Roman"/>
          <w:b/>
          <w:sz w:val="30"/>
          <w:szCs w:val="30"/>
          <w:lang w:val="ru-RU" w:eastAsia="ru-RU"/>
        </w:rPr>
      </w:pPr>
    </w:p>
    <w:p w:rsidR="007428B9" w:rsidRDefault="007428B9" w:rsidP="007F7547">
      <w:pPr>
        <w:spacing w:after="0" w:line="240" w:lineRule="auto"/>
        <w:rPr>
          <w:rFonts w:ascii="Times New Roman" w:eastAsia="Times New Roman" w:hAnsi="Times New Roman" w:cs="Times New Roman"/>
          <w:b/>
          <w:sz w:val="30"/>
          <w:szCs w:val="30"/>
          <w:lang w:val="ru-RU" w:eastAsia="ru-RU"/>
        </w:rPr>
      </w:pPr>
    </w:p>
    <w:p w:rsidR="007428B9" w:rsidRDefault="007428B9" w:rsidP="007F7547">
      <w:pPr>
        <w:spacing w:after="0" w:line="240" w:lineRule="auto"/>
        <w:rPr>
          <w:rFonts w:ascii="Times New Roman" w:eastAsia="Times New Roman" w:hAnsi="Times New Roman" w:cs="Times New Roman"/>
          <w:b/>
          <w:sz w:val="30"/>
          <w:szCs w:val="30"/>
          <w:lang w:val="ru-RU" w:eastAsia="ru-RU"/>
        </w:rPr>
        <w:sectPr w:rsidR="007428B9" w:rsidSect="00F119D9">
          <w:pgSz w:w="11906" w:h="16838"/>
          <w:pgMar w:top="720" w:right="720" w:bottom="720" w:left="720" w:header="284" w:footer="284" w:gutter="0"/>
          <w:cols w:space="720"/>
          <w:docGrid w:linePitch="299"/>
        </w:sectPr>
      </w:pPr>
    </w:p>
    <w:p w:rsidR="007F7547" w:rsidRDefault="007F7547" w:rsidP="007F7547">
      <w:pPr>
        <w:spacing w:after="0" w:line="240" w:lineRule="auto"/>
        <w:rPr>
          <w:rFonts w:ascii="Times New Roman" w:eastAsia="Times New Roman" w:hAnsi="Times New Roman" w:cs="Times New Roman"/>
          <w:b/>
          <w:sz w:val="30"/>
          <w:szCs w:val="30"/>
          <w:lang w:val="ru-RU" w:eastAsia="ru-RU"/>
        </w:rPr>
      </w:pPr>
    </w:p>
    <w:p w:rsidR="00281E8A" w:rsidRDefault="00281E8A" w:rsidP="00281E8A">
      <w:pPr>
        <w:pStyle w:val="a6"/>
        <w:ind w:left="10080"/>
        <w:rPr>
          <w:rFonts w:ascii="Times New Roman" w:hAnsi="Times New Roman" w:cs="Times New Roman"/>
          <w:sz w:val="20"/>
          <w:szCs w:val="20"/>
          <w:lang w:val="ru-RU"/>
        </w:rPr>
      </w:pPr>
      <w:r w:rsidRPr="009C757E">
        <w:rPr>
          <w:rFonts w:ascii="Times New Roman" w:hAnsi="Times New Roman" w:cs="Times New Roman"/>
          <w:sz w:val="20"/>
          <w:szCs w:val="20"/>
          <w:lang w:val="ru-RU"/>
        </w:rPr>
        <w:t>Приложение №</w:t>
      </w:r>
      <w:r>
        <w:rPr>
          <w:rFonts w:ascii="Times New Roman" w:hAnsi="Times New Roman" w:cs="Times New Roman"/>
          <w:sz w:val="20"/>
          <w:szCs w:val="20"/>
          <w:lang w:val="ru-RU"/>
        </w:rPr>
        <w:t xml:space="preserve"> 4</w:t>
      </w:r>
      <w:r w:rsidRPr="009C757E">
        <w:rPr>
          <w:rFonts w:ascii="Times New Roman" w:hAnsi="Times New Roman" w:cs="Times New Roman"/>
          <w:sz w:val="20"/>
          <w:szCs w:val="20"/>
          <w:lang w:val="ru-RU"/>
        </w:rPr>
        <w:t xml:space="preserve"> к Договору о закупках </w:t>
      </w:r>
    </w:p>
    <w:p w:rsidR="00281E8A" w:rsidRDefault="00281E8A" w:rsidP="00281E8A">
      <w:pPr>
        <w:pStyle w:val="a6"/>
        <w:ind w:left="10080"/>
        <w:rPr>
          <w:rFonts w:ascii="Times New Roman" w:hAnsi="Times New Roman" w:cs="Times New Roman"/>
          <w:sz w:val="20"/>
          <w:szCs w:val="20"/>
          <w:lang w:val="ru-RU"/>
        </w:rPr>
      </w:pPr>
      <w:r w:rsidRPr="009C757E">
        <w:rPr>
          <w:rFonts w:ascii="Times New Roman" w:hAnsi="Times New Roman" w:cs="Times New Roman"/>
          <w:sz w:val="20"/>
          <w:szCs w:val="20"/>
          <w:lang w:val="ru-RU"/>
        </w:rPr>
        <w:t xml:space="preserve">услуг по организации </w:t>
      </w:r>
      <w:r>
        <w:rPr>
          <w:rFonts w:ascii="Times New Roman" w:hAnsi="Times New Roman" w:cs="Times New Roman"/>
          <w:sz w:val="20"/>
          <w:szCs w:val="20"/>
          <w:lang w:val="ru-RU"/>
        </w:rPr>
        <w:t>сбора и транспортировки</w:t>
      </w:r>
      <w:r w:rsidRPr="009C757E">
        <w:rPr>
          <w:rFonts w:ascii="Times New Roman" w:hAnsi="Times New Roman" w:cs="Times New Roman"/>
          <w:sz w:val="20"/>
          <w:szCs w:val="20"/>
          <w:lang w:val="ru-RU"/>
        </w:rPr>
        <w:t xml:space="preserve"> отходов, образующихся после утраты потребительских свойств </w:t>
      </w:r>
      <w:r>
        <w:rPr>
          <w:rFonts w:ascii="Times New Roman" w:hAnsi="Times New Roman" w:cs="Times New Roman"/>
          <w:sz w:val="20"/>
          <w:szCs w:val="20"/>
          <w:lang w:val="ru-RU"/>
        </w:rPr>
        <w:t>маслами (отработанные масла), в 2018 году</w:t>
      </w:r>
    </w:p>
    <w:p w:rsidR="00281E8A" w:rsidRPr="009C757E" w:rsidRDefault="00281E8A" w:rsidP="00281E8A">
      <w:pPr>
        <w:pStyle w:val="a6"/>
        <w:ind w:left="10080"/>
        <w:rPr>
          <w:rFonts w:ascii="Times New Roman" w:hAnsi="Times New Roman" w:cs="Times New Roman"/>
          <w:sz w:val="20"/>
          <w:szCs w:val="20"/>
          <w:lang w:val="ru-RU"/>
        </w:rPr>
      </w:pPr>
      <w:r w:rsidRPr="009C757E">
        <w:rPr>
          <w:rFonts w:ascii="Times New Roman" w:hAnsi="Times New Roman" w:cs="Times New Roman"/>
          <w:sz w:val="20"/>
          <w:szCs w:val="20"/>
          <w:lang w:val="ru-RU"/>
        </w:rPr>
        <w:t xml:space="preserve">№ </w:t>
      </w:r>
      <w:r>
        <w:rPr>
          <w:rFonts w:ascii="Times New Roman" w:hAnsi="Times New Roman" w:cs="Times New Roman"/>
          <w:sz w:val="20"/>
          <w:szCs w:val="20"/>
          <w:lang w:val="ru-RU"/>
        </w:rPr>
        <w:t>_______ от «_____» _________2018</w:t>
      </w:r>
      <w:r w:rsidRPr="009C757E">
        <w:rPr>
          <w:rFonts w:ascii="Times New Roman" w:hAnsi="Times New Roman" w:cs="Times New Roman"/>
          <w:sz w:val="20"/>
          <w:szCs w:val="20"/>
          <w:lang w:val="ru-RU"/>
        </w:rPr>
        <w:t xml:space="preserve"> года</w:t>
      </w:r>
    </w:p>
    <w:p w:rsidR="00281E8A" w:rsidRDefault="00281E8A" w:rsidP="007F7547">
      <w:pPr>
        <w:spacing w:after="0" w:line="240" w:lineRule="auto"/>
        <w:rPr>
          <w:rFonts w:ascii="Times New Roman" w:eastAsia="Times New Roman" w:hAnsi="Times New Roman" w:cs="Times New Roman"/>
          <w:b/>
          <w:sz w:val="30"/>
          <w:szCs w:val="30"/>
          <w:lang w:val="ru-RU" w:eastAsia="ru-RU"/>
        </w:rPr>
      </w:pPr>
    </w:p>
    <w:p w:rsidR="00281E8A" w:rsidRDefault="00281E8A" w:rsidP="007F7547">
      <w:pPr>
        <w:spacing w:after="0" w:line="240" w:lineRule="auto"/>
        <w:rPr>
          <w:rFonts w:ascii="Times New Roman" w:eastAsia="Times New Roman" w:hAnsi="Times New Roman" w:cs="Times New Roman"/>
          <w:b/>
          <w:sz w:val="30"/>
          <w:szCs w:val="30"/>
          <w:lang w:val="ru-RU" w:eastAsia="ru-RU"/>
        </w:rPr>
      </w:pPr>
    </w:p>
    <w:p w:rsidR="00281E8A" w:rsidRPr="008D4A8D" w:rsidRDefault="00281E8A" w:rsidP="00281E8A">
      <w:pPr>
        <w:spacing w:after="0" w:line="240" w:lineRule="auto"/>
        <w:ind w:firstLine="567"/>
        <w:jc w:val="both"/>
        <w:rPr>
          <w:rFonts w:ascii="Times New Roman" w:eastAsia="Times New Roman" w:hAnsi="Times New Roman" w:cs="Times New Roman"/>
          <w:i/>
          <w:lang w:val="ru-RU" w:eastAsia="ru-RU"/>
        </w:rPr>
      </w:pPr>
    </w:p>
    <w:p w:rsidR="00281E8A" w:rsidRPr="00DA3DAC" w:rsidRDefault="00281E8A" w:rsidP="00281E8A">
      <w:pPr>
        <w:pStyle w:val="a6"/>
        <w:rPr>
          <w:rFonts w:ascii="Times New Roman" w:hAnsi="Times New Roman" w:cs="Times New Roman"/>
          <w:sz w:val="24"/>
          <w:szCs w:val="24"/>
          <w:lang w:val="ru-RU" w:eastAsia="ru-RU"/>
        </w:rPr>
      </w:pPr>
    </w:p>
    <w:tbl>
      <w:tblPr>
        <w:tblW w:w="0" w:type="auto"/>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636"/>
      </w:tblGrid>
      <w:tr w:rsidR="00281E8A" w:rsidRPr="00DA3DAC" w:rsidTr="009E292D">
        <w:trPr>
          <w:jc w:val="center"/>
        </w:trPr>
        <w:tc>
          <w:tcPr>
            <w:tcW w:w="7636" w:type="dxa"/>
            <w:tcBorders>
              <w:top w:val="single" w:sz="6" w:space="0" w:color="auto"/>
              <w:left w:val="single" w:sz="6" w:space="0" w:color="auto"/>
              <w:bottom w:val="single" w:sz="6" w:space="0" w:color="auto"/>
              <w:right w:val="single" w:sz="6" w:space="0" w:color="auto"/>
            </w:tcBorders>
          </w:tcPr>
          <w:p w:rsidR="00281E8A" w:rsidRPr="00DA3DAC" w:rsidRDefault="00281E8A" w:rsidP="009E292D">
            <w:pPr>
              <w:pStyle w:val="a6"/>
              <w:rPr>
                <w:rFonts w:ascii="Times New Roman" w:hAnsi="Times New Roman" w:cs="Times New Roman"/>
                <w:sz w:val="24"/>
                <w:szCs w:val="24"/>
                <w:lang w:val="ru-RU"/>
              </w:rPr>
            </w:pPr>
            <w:r w:rsidRPr="00DA3DAC">
              <w:rPr>
                <w:rFonts w:ascii="Times New Roman" w:hAnsi="Times New Roman" w:cs="Times New Roman"/>
                <w:sz w:val="24"/>
                <w:szCs w:val="24"/>
                <w:lang w:val="ru-RU"/>
              </w:rPr>
              <w:t>Отчет о сборе и поставке отходов продукции (товаров)</w:t>
            </w:r>
          </w:p>
          <w:p w:rsidR="00281E8A" w:rsidRPr="00DA3DAC" w:rsidRDefault="00281E8A" w:rsidP="009E292D">
            <w:pPr>
              <w:pStyle w:val="a6"/>
              <w:rPr>
                <w:rFonts w:ascii="Times New Roman" w:hAnsi="Times New Roman" w:cs="Times New Roman"/>
                <w:sz w:val="24"/>
                <w:szCs w:val="24"/>
              </w:rPr>
            </w:pPr>
            <w:proofErr w:type="spellStart"/>
            <w:r w:rsidRPr="00DA3DAC">
              <w:rPr>
                <w:rFonts w:ascii="Times New Roman" w:hAnsi="Times New Roman" w:cs="Times New Roman"/>
                <w:sz w:val="24"/>
                <w:szCs w:val="24"/>
              </w:rPr>
              <w:t>за</w:t>
            </w:r>
            <w:proofErr w:type="spellEnd"/>
            <w:r w:rsidRPr="00DA3DAC">
              <w:rPr>
                <w:rFonts w:ascii="Times New Roman" w:hAnsi="Times New Roman" w:cs="Times New Roman"/>
                <w:sz w:val="24"/>
                <w:szCs w:val="24"/>
              </w:rPr>
              <w:t xml:space="preserve"> _____ </w:t>
            </w:r>
            <w:proofErr w:type="spellStart"/>
            <w:r w:rsidRPr="00DA3DAC">
              <w:rPr>
                <w:rFonts w:ascii="Times New Roman" w:hAnsi="Times New Roman" w:cs="Times New Roman"/>
                <w:sz w:val="24"/>
                <w:szCs w:val="24"/>
              </w:rPr>
              <w:t>квартал</w:t>
            </w:r>
            <w:proofErr w:type="spellEnd"/>
            <w:r w:rsidRPr="00DA3DAC">
              <w:rPr>
                <w:rFonts w:ascii="Times New Roman" w:hAnsi="Times New Roman" w:cs="Times New Roman"/>
                <w:sz w:val="24"/>
                <w:szCs w:val="24"/>
              </w:rPr>
              <w:t xml:space="preserve"> 20___г.</w:t>
            </w:r>
          </w:p>
        </w:tc>
      </w:tr>
    </w:tbl>
    <w:p w:rsidR="00281E8A" w:rsidRPr="00DA3DAC" w:rsidRDefault="00281E8A" w:rsidP="00281E8A">
      <w:pPr>
        <w:pStyle w:val="a6"/>
        <w:rPr>
          <w:rFonts w:ascii="Times New Roman" w:hAnsi="Times New Roman" w:cs="Times New Roman"/>
          <w:sz w:val="24"/>
          <w:szCs w:val="24"/>
          <w:u w:val="single"/>
        </w:rPr>
      </w:pPr>
    </w:p>
    <w:p w:rsidR="00281E8A" w:rsidRPr="00DA3DAC" w:rsidRDefault="00281E8A" w:rsidP="00281E8A">
      <w:pPr>
        <w:pStyle w:val="a6"/>
        <w:rPr>
          <w:rFonts w:ascii="Times New Roman" w:hAnsi="Times New Roman" w:cs="Times New Roman"/>
          <w:sz w:val="24"/>
          <w:szCs w:val="24"/>
          <w:u w:val="single"/>
        </w:rPr>
      </w:pPr>
    </w:p>
    <w:tbl>
      <w:tblPr>
        <w:tblW w:w="12175" w:type="dxa"/>
        <w:jc w:val="center"/>
        <w:tblLayout w:type="fixed"/>
        <w:tblLook w:val="0000" w:firstRow="0" w:lastRow="0" w:firstColumn="0" w:lastColumn="0" w:noHBand="0" w:noVBand="0"/>
      </w:tblPr>
      <w:tblGrid>
        <w:gridCol w:w="3710"/>
        <w:gridCol w:w="2653"/>
        <w:gridCol w:w="3213"/>
        <w:gridCol w:w="284"/>
        <w:gridCol w:w="2315"/>
      </w:tblGrid>
      <w:tr w:rsidR="00281E8A" w:rsidRPr="00DA3DAC" w:rsidTr="009E292D">
        <w:trPr>
          <w:cantSplit/>
          <w:jc w:val="center"/>
        </w:trPr>
        <w:tc>
          <w:tcPr>
            <w:tcW w:w="3710" w:type="dxa"/>
            <w:tcBorders>
              <w:top w:val="single" w:sz="6" w:space="0" w:color="auto"/>
              <w:left w:val="single" w:sz="6" w:space="0" w:color="auto"/>
              <w:bottom w:val="single" w:sz="6" w:space="0" w:color="auto"/>
              <w:right w:val="single" w:sz="6" w:space="0" w:color="auto"/>
            </w:tcBorders>
          </w:tcPr>
          <w:p w:rsidR="00281E8A" w:rsidRPr="00DA3DAC" w:rsidRDefault="00281E8A" w:rsidP="009E292D">
            <w:pPr>
              <w:pStyle w:val="a6"/>
              <w:rPr>
                <w:rFonts w:ascii="Times New Roman" w:hAnsi="Times New Roman" w:cs="Times New Roman"/>
                <w:sz w:val="24"/>
                <w:szCs w:val="24"/>
              </w:rPr>
            </w:pPr>
            <w:proofErr w:type="spellStart"/>
            <w:r w:rsidRPr="00DA3DAC">
              <w:rPr>
                <w:rFonts w:ascii="Times New Roman" w:hAnsi="Times New Roman" w:cs="Times New Roman"/>
                <w:sz w:val="24"/>
                <w:szCs w:val="24"/>
              </w:rPr>
              <w:t>Наименование</w:t>
            </w:r>
            <w:proofErr w:type="spellEnd"/>
            <w:r w:rsidRPr="00DA3DAC">
              <w:rPr>
                <w:rFonts w:ascii="Times New Roman" w:hAnsi="Times New Roman" w:cs="Times New Roman"/>
                <w:sz w:val="24"/>
                <w:szCs w:val="24"/>
              </w:rPr>
              <w:t xml:space="preserve"> </w:t>
            </w:r>
            <w:proofErr w:type="spellStart"/>
            <w:r w:rsidRPr="00DA3DAC">
              <w:rPr>
                <w:rFonts w:ascii="Times New Roman" w:hAnsi="Times New Roman" w:cs="Times New Roman"/>
                <w:sz w:val="24"/>
                <w:szCs w:val="24"/>
              </w:rPr>
              <w:t>организации</w:t>
            </w:r>
            <w:proofErr w:type="spellEnd"/>
            <w:r w:rsidRPr="00DA3DAC">
              <w:rPr>
                <w:rFonts w:ascii="Times New Roman" w:hAnsi="Times New Roman" w:cs="Times New Roman"/>
                <w:sz w:val="24"/>
                <w:szCs w:val="24"/>
              </w:rPr>
              <w:t xml:space="preserve"> </w:t>
            </w:r>
            <w:proofErr w:type="spellStart"/>
            <w:r w:rsidRPr="00DA3DAC">
              <w:rPr>
                <w:rFonts w:ascii="Times New Roman" w:hAnsi="Times New Roman" w:cs="Times New Roman"/>
                <w:sz w:val="24"/>
                <w:szCs w:val="24"/>
              </w:rPr>
              <w:t>предоставляющий</w:t>
            </w:r>
            <w:proofErr w:type="spellEnd"/>
            <w:r w:rsidRPr="00DA3DAC">
              <w:rPr>
                <w:rFonts w:ascii="Times New Roman" w:hAnsi="Times New Roman" w:cs="Times New Roman"/>
                <w:sz w:val="24"/>
                <w:szCs w:val="24"/>
              </w:rPr>
              <w:t xml:space="preserve"> </w:t>
            </w:r>
            <w:proofErr w:type="spellStart"/>
            <w:r w:rsidRPr="00DA3DAC">
              <w:rPr>
                <w:rFonts w:ascii="Times New Roman" w:hAnsi="Times New Roman" w:cs="Times New Roman"/>
                <w:sz w:val="24"/>
                <w:szCs w:val="24"/>
              </w:rPr>
              <w:t>отчет</w:t>
            </w:r>
            <w:proofErr w:type="spellEnd"/>
          </w:p>
        </w:tc>
        <w:tc>
          <w:tcPr>
            <w:tcW w:w="2653" w:type="dxa"/>
            <w:tcBorders>
              <w:top w:val="single" w:sz="6" w:space="0" w:color="auto"/>
              <w:left w:val="single" w:sz="6" w:space="0" w:color="auto"/>
              <w:bottom w:val="single" w:sz="6" w:space="0" w:color="auto"/>
              <w:right w:val="single" w:sz="6" w:space="0" w:color="auto"/>
            </w:tcBorders>
          </w:tcPr>
          <w:p w:rsidR="00281E8A" w:rsidRPr="00DA3DAC" w:rsidRDefault="00281E8A" w:rsidP="009E292D">
            <w:pPr>
              <w:pStyle w:val="a6"/>
              <w:rPr>
                <w:rFonts w:ascii="Times New Roman" w:hAnsi="Times New Roman" w:cs="Times New Roman"/>
                <w:sz w:val="24"/>
                <w:szCs w:val="24"/>
              </w:rPr>
            </w:pPr>
            <w:proofErr w:type="spellStart"/>
            <w:r w:rsidRPr="00DA3DAC">
              <w:rPr>
                <w:rFonts w:ascii="Times New Roman" w:hAnsi="Times New Roman" w:cs="Times New Roman"/>
                <w:sz w:val="24"/>
                <w:szCs w:val="24"/>
              </w:rPr>
              <w:t>Кому</w:t>
            </w:r>
            <w:proofErr w:type="spellEnd"/>
            <w:r w:rsidRPr="00DA3DAC">
              <w:rPr>
                <w:rFonts w:ascii="Times New Roman" w:hAnsi="Times New Roman" w:cs="Times New Roman"/>
                <w:sz w:val="24"/>
                <w:szCs w:val="24"/>
              </w:rPr>
              <w:t xml:space="preserve"> </w:t>
            </w:r>
            <w:proofErr w:type="spellStart"/>
            <w:r w:rsidRPr="00DA3DAC">
              <w:rPr>
                <w:rFonts w:ascii="Times New Roman" w:hAnsi="Times New Roman" w:cs="Times New Roman"/>
                <w:sz w:val="24"/>
                <w:szCs w:val="24"/>
              </w:rPr>
              <w:t>предоставляется</w:t>
            </w:r>
            <w:proofErr w:type="spellEnd"/>
            <w:r w:rsidRPr="00DA3DAC">
              <w:rPr>
                <w:rFonts w:ascii="Times New Roman" w:hAnsi="Times New Roman" w:cs="Times New Roman"/>
                <w:sz w:val="24"/>
                <w:szCs w:val="24"/>
              </w:rPr>
              <w:t xml:space="preserve"> </w:t>
            </w:r>
            <w:proofErr w:type="spellStart"/>
            <w:r w:rsidRPr="00DA3DAC">
              <w:rPr>
                <w:rFonts w:ascii="Times New Roman" w:hAnsi="Times New Roman" w:cs="Times New Roman"/>
                <w:sz w:val="24"/>
                <w:szCs w:val="24"/>
              </w:rPr>
              <w:t>отчет</w:t>
            </w:r>
            <w:proofErr w:type="spellEnd"/>
          </w:p>
        </w:tc>
        <w:tc>
          <w:tcPr>
            <w:tcW w:w="3213" w:type="dxa"/>
            <w:tcBorders>
              <w:top w:val="single" w:sz="4" w:space="0" w:color="auto"/>
              <w:left w:val="nil"/>
              <w:bottom w:val="single" w:sz="4" w:space="0" w:color="auto"/>
              <w:right w:val="single" w:sz="4" w:space="0" w:color="auto"/>
            </w:tcBorders>
          </w:tcPr>
          <w:p w:rsidR="00281E8A" w:rsidRPr="00DA3DAC" w:rsidRDefault="00281E8A" w:rsidP="009E292D">
            <w:pPr>
              <w:pStyle w:val="a6"/>
              <w:rPr>
                <w:rFonts w:ascii="Times New Roman" w:hAnsi="Times New Roman" w:cs="Times New Roman"/>
                <w:sz w:val="24"/>
                <w:szCs w:val="24"/>
                <w:u w:val="single"/>
              </w:rPr>
            </w:pPr>
            <w:proofErr w:type="spellStart"/>
            <w:r w:rsidRPr="00DA3DAC">
              <w:rPr>
                <w:rFonts w:ascii="Times New Roman" w:hAnsi="Times New Roman" w:cs="Times New Roman"/>
                <w:sz w:val="24"/>
                <w:szCs w:val="24"/>
              </w:rPr>
              <w:t>Срок</w:t>
            </w:r>
            <w:proofErr w:type="spellEnd"/>
            <w:r w:rsidRPr="00DA3DAC">
              <w:rPr>
                <w:rFonts w:ascii="Times New Roman" w:hAnsi="Times New Roman" w:cs="Times New Roman"/>
                <w:sz w:val="24"/>
                <w:szCs w:val="24"/>
              </w:rPr>
              <w:t xml:space="preserve"> </w:t>
            </w:r>
            <w:proofErr w:type="spellStart"/>
            <w:r w:rsidRPr="00DA3DAC">
              <w:rPr>
                <w:rFonts w:ascii="Times New Roman" w:hAnsi="Times New Roman" w:cs="Times New Roman"/>
                <w:sz w:val="24"/>
                <w:szCs w:val="24"/>
              </w:rPr>
              <w:t>предоставления</w:t>
            </w:r>
            <w:proofErr w:type="spellEnd"/>
          </w:p>
        </w:tc>
        <w:tc>
          <w:tcPr>
            <w:tcW w:w="284" w:type="dxa"/>
            <w:tcBorders>
              <w:left w:val="single" w:sz="4" w:space="0" w:color="auto"/>
              <w:right w:val="single" w:sz="4" w:space="0" w:color="auto"/>
            </w:tcBorders>
          </w:tcPr>
          <w:p w:rsidR="00281E8A" w:rsidRPr="00DA3DAC" w:rsidRDefault="00281E8A" w:rsidP="009E292D">
            <w:pPr>
              <w:pStyle w:val="a6"/>
              <w:rPr>
                <w:rFonts w:ascii="Times New Roman" w:hAnsi="Times New Roman" w:cs="Times New Roman"/>
                <w:sz w:val="24"/>
                <w:szCs w:val="24"/>
                <w:u w:val="single"/>
              </w:rPr>
            </w:pPr>
          </w:p>
        </w:tc>
        <w:tc>
          <w:tcPr>
            <w:tcW w:w="2315" w:type="dxa"/>
            <w:tcBorders>
              <w:top w:val="single" w:sz="4" w:space="0" w:color="auto"/>
              <w:left w:val="single" w:sz="4" w:space="0" w:color="auto"/>
              <w:bottom w:val="single" w:sz="4" w:space="0" w:color="auto"/>
              <w:right w:val="single" w:sz="4" w:space="0" w:color="auto"/>
            </w:tcBorders>
          </w:tcPr>
          <w:p w:rsidR="00281E8A" w:rsidRPr="00DA3DAC" w:rsidRDefault="00281E8A" w:rsidP="009E292D">
            <w:pPr>
              <w:pStyle w:val="a6"/>
              <w:rPr>
                <w:rFonts w:ascii="Times New Roman" w:hAnsi="Times New Roman" w:cs="Times New Roman"/>
                <w:sz w:val="24"/>
                <w:szCs w:val="24"/>
              </w:rPr>
            </w:pPr>
            <w:proofErr w:type="spellStart"/>
            <w:r w:rsidRPr="00DA3DAC">
              <w:rPr>
                <w:rFonts w:ascii="Times New Roman" w:hAnsi="Times New Roman" w:cs="Times New Roman"/>
                <w:sz w:val="24"/>
                <w:szCs w:val="24"/>
              </w:rPr>
              <w:t>Периодичность</w:t>
            </w:r>
            <w:proofErr w:type="spellEnd"/>
            <w:r w:rsidRPr="00DA3DAC">
              <w:rPr>
                <w:rFonts w:ascii="Times New Roman" w:hAnsi="Times New Roman" w:cs="Times New Roman"/>
                <w:sz w:val="24"/>
                <w:szCs w:val="24"/>
              </w:rPr>
              <w:t xml:space="preserve"> </w:t>
            </w:r>
            <w:proofErr w:type="spellStart"/>
            <w:r w:rsidRPr="00DA3DAC">
              <w:rPr>
                <w:rFonts w:ascii="Times New Roman" w:hAnsi="Times New Roman" w:cs="Times New Roman"/>
                <w:sz w:val="24"/>
                <w:szCs w:val="24"/>
              </w:rPr>
              <w:t>предоставления</w:t>
            </w:r>
            <w:proofErr w:type="spellEnd"/>
          </w:p>
        </w:tc>
      </w:tr>
      <w:tr w:rsidR="00281E8A" w:rsidRPr="00DA3DAC" w:rsidTr="009E292D">
        <w:trPr>
          <w:cantSplit/>
          <w:trHeight w:val="538"/>
          <w:jc w:val="center"/>
        </w:trPr>
        <w:tc>
          <w:tcPr>
            <w:tcW w:w="3710" w:type="dxa"/>
            <w:tcBorders>
              <w:top w:val="single" w:sz="6" w:space="0" w:color="auto"/>
              <w:left w:val="single" w:sz="4" w:space="0" w:color="auto"/>
              <w:bottom w:val="single" w:sz="4" w:space="0" w:color="auto"/>
              <w:right w:val="single" w:sz="4" w:space="0" w:color="auto"/>
            </w:tcBorders>
          </w:tcPr>
          <w:p w:rsidR="00281E8A" w:rsidRPr="00DA3DAC" w:rsidRDefault="00281E8A" w:rsidP="009E292D">
            <w:pPr>
              <w:pStyle w:val="a6"/>
              <w:rPr>
                <w:rFonts w:ascii="Times New Roman" w:hAnsi="Times New Roman" w:cs="Times New Roman"/>
                <w:sz w:val="24"/>
                <w:szCs w:val="24"/>
              </w:rPr>
            </w:pPr>
          </w:p>
        </w:tc>
        <w:tc>
          <w:tcPr>
            <w:tcW w:w="2653" w:type="dxa"/>
            <w:tcBorders>
              <w:top w:val="single" w:sz="6" w:space="0" w:color="auto"/>
              <w:left w:val="single" w:sz="4" w:space="0" w:color="auto"/>
              <w:bottom w:val="single" w:sz="4" w:space="0" w:color="auto"/>
              <w:right w:val="single" w:sz="4" w:space="0" w:color="auto"/>
            </w:tcBorders>
          </w:tcPr>
          <w:p w:rsidR="00281E8A" w:rsidRPr="00DA3DAC" w:rsidRDefault="00281E8A" w:rsidP="009E292D">
            <w:pPr>
              <w:pStyle w:val="a6"/>
              <w:rPr>
                <w:rFonts w:ascii="Times New Roman" w:hAnsi="Times New Roman" w:cs="Times New Roman"/>
                <w:sz w:val="24"/>
                <w:szCs w:val="24"/>
                <w:u w:val="single"/>
              </w:rPr>
            </w:pPr>
            <w:r w:rsidRPr="00DA3DAC">
              <w:rPr>
                <w:rFonts w:ascii="Times New Roman" w:hAnsi="Times New Roman" w:cs="Times New Roman"/>
                <w:sz w:val="24"/>
                <w:szCs w:val="24"/>
              </w:rPr>
              <w:t>ТОО «</w:t>
            </w:r>
            <w:proofErr w:type="spellStart"/>
            <w:r w:rsidRPr="00DA3DAC">
              <w:rPr>
                <w:rFonts w:ascii="Times New Roman" w:hAnsi="Times New Roman" w:cs="Times New Roman"/>
                <w:sz w:val="24"/>
                <w:szCs w:val="24"/>
              </w:rPr>
              <w:t>Оператор</w:t>
            </w:r>
            <w:proofErr w:type="spellEnd"/>
            <w:r w:rsidRPr="00DA3DAC">
              <w:rPr>
                <w:rFonts w:ascii="Times New Roman" w:hAnsi="Times New Roman" w:cs="Times New Roman"/>
                <w:sz w:val="24"/>
                <w:szCs w:val="24"/>
              </w:rPr>
              <w:t xml:space="preserve"> РОП»</w:t>
            </w:r>
          </w:p>
        </w:tc>
        <w:tc>
          <w:tcPr>
            <w:tcW w:w="3213" w:type="dxa"/>
            <w:tcBorders>
              <w:top w:val="single" w:sz="4" w:space="0" w:color="auto"/>
              <w:left w:val="nil"/>
              <w:bottom w:val="single" w:sz="4" w:space="0" w:color="auto"/>
              <w:right w:val="single" w:sz="4" w:space="0" w:color="auto"/>
            </w:tcBorders>
          </w:tcPr>
          <w:p w:rsidR="00281E8A" w:rsidRPr="00DA3DAC" w:rsidRDefault="00281E8A" w:rsidP="009E292D">
            <w:pPr>
              <w:pStyle w:val="a6"/>
              <w:rPr>
                <w:rFonts w:ascii="Times New Roman" w:hAnsi="Times New Roman" w:cs="Times New Roman"/>
                <w:sz w:val="24"/>
                <w:szCs w:val="24"/>
                <w:u w:val="single"/>
              </w:rPr>
            </w:pPr>
            <w:r w:rsidRPr="00DA3DAC">
              <w:rPr>
                <w:rFonts w:ascii="Times New Roman" w:hAnsi="Times New Roman" w:cs="Times New Roman"/>
                <w:sz w:val="24"/>
                <w:szCs w:val="24"/>
              </w:rPr>
              <w:t xml:space="preserve">15 </w:t>
            </w:r>
            <w:proofErr w:type="spellStart"/>
            <w:r w:rsidRPr="00DA3DAC">
              <w:rPr>
                <w:rFonts w:ascii="Times New Roman" w:hAnsi="Times New Roman" w:cs="Times New Roman"/>
                <w:sz w:val="24"/>
                <w:szCs w:val="24"/>
              </w:rPr>
              <w:t>число</w:t>
            </w:r>
            <w:proofErr w:type="spellEnd"/>
            <w:r w:rsidRPr="00DA3DAC">
              <w:rPr>
                <w:rFonts w:ascii="Times New Roman" w:hAnsi="Times New Roman" w:cs="Times New Roman"/>
                <w:sz w:val="24"/>
                <w:szCs w:val="24"/>
              </w:rPr>
              <w:t xml:space="preserve"> </w:t>
            </w:r>
            <w:proofErr w:type="spellStart"/>
            <w:r w:rsidRPr="00DA3DAC">
              <w:rPr>
                <w:rFonts w:ascii="Times New Roman" w:hAnsi="Times New Roman" w:cs="Times New Roman"/>
                <w:sz w:val="24"/>
                <w:szCs w:val="24"/>
              </w:rPr>
              <w:t>месяца</w:t>
            </w:r>
            <w:proofErr w:type="spellEnd"/>
          </w:p>
        </w:tc>
        <w:tc>
          <w:tcPr>
            <w:tcW w:w="284" w:type="dxa"/>
            <w:tcBorders>
              <w:left w:val="single" w:sz="4" w:space="0" w:color="auto"/>
              <w:right w:val="single" w:sz="4" w:space="0" w:color="auto"/>
            </w:tcBorders>
          </w:tcPr>
          <w:p w:rsidR="00281E8A" w:rsidRPr="00DA3DAC" w:rsidRDefault="00281E8A" w:rsidP="009E292D">
            <w:pPr>
              <w:pStyle w:val="a6"/>
              <w:rPr>
                <w:rFonts w:ascii="Times New Roman" w:hAnsi="Times New Roman" w:cs="Times New Roman"/>
                <w:sz w:val="24"/>
                <w:szCs w:val="24"/>
                <w:u w:val="single"/>
              </w:rPr>
            </w:pPr>
          </w:p>
        </w:tc>
        <w:tc>
          <w:tcPr>
            <w:tcW w:w="2315" w:type="dxa"/>
            <w:tcBorders>
              <w:top w:val="single" w:sz="4" w:space="0" w:color="auto"/>
              <w:left w:val="single" w:sz="4" w:space="0" w:color="auto"/>
              <w:bottom w:val="single" w:sz="4" w:space="0" w:color="auto"/>
              <w:right w:val="single" w:sz="4" w:space="0" w:color="auto"/>
            </w:tcBorders>
          </w:tcPr>
          <w:p w:rsidR="00281E8A" w:rsidRPr="00DA3DAC" w:rsidRDefault="00281E8A" w:rsidP="009E292D">
            <w:pPr>
              <w:pStyle w:val="a6"/>
              <w:rPr>
                <w:rFonts w:ascii="Times New Roman" w:hAnsi="Times New Roman" w:cs="Times New Roman"/>
                <w:sz w:val="24"/>
                <w:szCs w:val="24"/>
              </w:rPr>
            </w:pPr>
            <w:proofErr w:type="spellStart"/>
            <w:r w:rsidRPr="00DA3DAC">
              <w:rPr>
                <w:rFonts w:ascii="Times New Roman" w:hAnsi="Times New Roman" w:cs="Times New Roman"/>
                <w:sz w:val="24"/>
                <w:szCs w:val="24"/>
              </w:rPr>
              <w:t>Квартальная</w:t>
            </w:r>
            <w:proofErr w:type="spellEnd"/>
          </w:p>
        </w:tc>
      </w:tr>
    </w:tbl>
    <w:p w:rsidR="00281E8A" w:rsidRPr="00DA3DAC" w:rsidRDefault="00281E8A" w:rsidP="00281E8A">
      <w:pPr>
        <w:pStyle w:val="a6"/>
        <w:rPr>
          <w:rFonts w:ascii="Times New Roman" w:hAnsi="Times New Roman" w:cs="Times New Roman"/>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79"/>
      </w:tblGrid>
      <w:tr w:rsidR="00281E8A" w:rsidRPr="00E7349C" w:rsidTr="009E292D">
        <w:trPr>
          <w:cantSplit/>
          <w:trHeight w:val="1092"/>
          <w:jc w:val="center"/>
        </w:trPr>
        <w:tc>
          <w:tcPr>
            <w:tcW w:w="0" w:type="auto"/>
            <w:tcBorders>
              <w:top w:val="single" w:sz="4" w:space="0" w:color="auto"/>
              <w:left w:val="single" w:sz="6" w:space="0" w:color="auto"/>
              <w:bottom w:val="single" w:sz="6" w:space="0" w:color="auto"/>
              <w:right w:val="single" w:sz="6" w:space="0" w:color="auto"/>
            </w:tcBorders>
          </w:tcPr>
          <w:p w:rsidR="00281E8A" w:rsidRPr="00DA3DAC" w:rsidRDefault="00281E8A" w:rsidP="009E292D">
            <w:pPr>
              <w:pStyle w:val="a6"/>
              <w:rPr>
                <w:rFonts w:ascii="Times New Roman" w:hAnsi="Times New Roman" w:cs="Times New Roman"/>
                <w:sz w:val="24"/>
                <w:szCs w:val="24"/>
                <w:lang w:val="ru-RU"/>
              </w:rPr>
            </w:pPr>
            <w:r w:rsidRPr="00DA3DAC">
              <w:rPr>
                <w:rFonts w:ascii="Times New Roman" w:hAnsi="Times New Roman" w:cs="Times New Roman"/>
                <w:sz w:val="24"/>
                <w:szCs w:val="24"/>
                <w:lang w:val="ru-RU"/>
              </w:rPr>
              <w:t xml:space="preserve">БИН </w:t>
            </w:r>
          </w:p>
          <w:p w:rsidR="00281E8A" w:rsidRPr="00DA3DAC" w:rsidRDefault="00281E8A" w:rsidP="009E292D">
            <w:pPr>
              <w:pStyle w:val="a6"/>
              <w:rPr>
                <w:rFonts w:ascii="Times New Roman" w:hAnsi="Times New Roman" w:cs="Times New Roman"/>
                <w:sz w:val="24"/>
                <w:szCs w:val="24"/>
                <w:lang w:val="ru-RU"/>
              </w:rPr>
            </w:pPr>
            <w:r w:rsidRPr="00DA3DAC">
              <w:rPr>
                <w:rFonts w:ascii="Times New Roman" w:hAnsi="Times New Roman" w:cs="Times New Roman"/>
                <w:sz w:val="24"/>
                <w:szCs w:val="24"/>
                <w:lang w:val="ru-RU"/>
              </w:rPr>
              <w:t>__________________________________________________________________________________</w:t>
            </w:r>
          </w:p>
          <w:p w:rsidR="00281E8A" w:rsidRPr="00DA3DAC" w:rsidRDefault="00281E8A" w:rsidP="009E292D">
            <w:pPr>
              <w:pStyle w:val="a6"/>
              <w:rPr>
                <w:rFonts w:ascii="Times New Roman" w:hAnsi="Times New Roman" w:cs="Times New Roman"/>
                <w:sz w:val="24"/>
                <w:szCs w:val="24"/>
                <w:lang w:val="ru-RU"/>
              </w:rPr>
            </w:pPr>
            <w:r w:rsidRPr="00DA3DAC">
              <w:rPr>
                <w:rFonts w:ascii="Times New Roman" w:hAnsi="Times New Roman" w:cs="Times New Roman"/>
                <w:sz w:val="24"/>
                <w:szCs w:val="24"/>
                <w:lang w:val="ru-RU"/>
              </w:rPr>
              <w:t>Почтовый адрес (фактический) _______________________________________________________</w:t>
            </w:r>
          </w:p>
          <w:p w:rsidR="00281E8A" w:rsidRPr="00DA3DAC" w:rsidRDefault="00281E8A" w:rsidP="009E292D">
            <w:pPr>
              <w:pStyle w:val="a6"/>
              <w:rPr>
                <w:rFonts w:ascii="Times New Roman" w:hAnsi="Times New Roman" w:cs="Times New Roman"/>
                <w:sz w:val="24"/>
                <w:szCs w:val="24"/>
                <w:lang w:val="ru-RU"/>
              </w:rPr>
            </w:pPr>
            <w:r w:rsidRPr="00DA3DAC">
              <w:rPr>
                <w:rFonts w:ascii="Times New Roman" w:hAnsi="Times New Roman" w:cs="Times New Roman"/>
                <w:sz w:val="24"/>
                <w:szCs w:val="24"/>
                <w:lang w:val="ru-RU"/>
              </w:rPr>
              <w:t>__________________________________________________________________________________</w:t>
            </w:r>
          </w:p>
          <w:p w:rsidR="00281E8A" w:rsidRPr="00DA3DAC" w:rsidRDefault="00281E8A" w:rsidP="009E292D">
            <w:pPr>
              <w:pStyle w:val="a6"/>
              <w:rPr>
                <w:rFonts w:ascii="Times New Roman" w:hAnsi="Times New Roman" w:cs="Times New Roman"/>
                <w:sz w:val="24"/>
                <w:szCs w:val="24"/>
                <w:lang w:val="ru-RU"/>
              </w:rPr>
            </w:pPr>
            <w:r w:rsidRPr="00DA3DAC">
              <w:rPr>
                <w:rFonts w:ascii="Times New Roman" w:hAnsi="Times New Roman" w:cs="Times New Roman"/>
                <w:sz w:val="24"/>
                <w:szCs w:val="24"/>
                <w:lang w:val="ru-RU"/>
              </w:rPr>
              <w:t>Электронный адрес (</w:t>
            </w:r>
            <w:proofErr w:type="gramStart"/>
            <w:r w:rsidRPr="00DA3DAC">
              <w:rPr>
                <w:rFonts w:ascii="Times New Roman" w:hAnsi="Times New Roman" w:cs="Times New Roman"/>
                <w:sz w:val="24"/>
                <w:szCs w:val="24"/>
              </w:rPr>
              <w:t>e</w:t>
            </w:r>
            <w:r w:rsidRPr="00DA3DAC">
              <w:rPr>
                <w:rFonts w:ascii="Times New Roman" w:hAnsi="Times New Roman" w:cs="Times New Roman"/>
                <w:sz w:val="24"/>
                <w:szCs w:val="24"/>
                <w:lang w:val="ru-RU"/>
              </w:rPr>
              <w:t>-</w:t>
            </w:r>
            <w:r w:rsidRPr="00DA3DAC">
              <w:rPr>
                <w:rFonts w:ascii="Times New Roman" w:hAnsi="Times New Roman" w:cs="Times New Roman"/>
                <w:sz w:val="24"/>
                <w:szCs w:val="24"/>
              </w:rPr>
              <w:t>mail</w:t>
            </w:r>
            <w:r w:rsidRPr="00DA3DAC">
              <w:rPr>
                <w:rFonts w:ascii="Times New Roman" w:hAnsi="Times New Roman" w:cs="Times New Roman"/>
                <w:sz w:val="24"/>
                <w:szCs w:val="24"/>
                <w:lang w:val="ru-RU"/>
              </w:rPr>
              <w:t>)  _</w:t>
            </w:r>
            <w:proofErr w:type="gramEnd"/>
            <w:r w:rsidRPr="00DA3DAC">
              <w:rPr>
                <w:rFonts w:ascii="Times New Roman" w:hAnsi="Times New Roman" w:cs="Times New Roman"/>
                <w:sz w:val="24"/>
                <w:szCs w:val="24"/>
                <w:lang w:val="ru-RU"/>
              </w:rPr>
              <w:t>________________________________________________________</w:t>
            </w:r>
          </w:p>
        </w:tc>
      </w:tr>
    </w:tbl>
    <w:p w:rsidR="00281E8A" w:rsidRPr="00DA3DAC" w:rsidRDefault="00281E8A" w:rsidP="00281E8A">
      <w:pPr>
        <w:pStyle w:val="a6"/>
        <w:rPr>
          <w:rFonts w:ascii="Times New Roman" w:hAnsi="Times New Roman" w:cs="Times New Roman"/>
          <w:b/>
          <w:bCs/>
          <w:sz w:val="24"/>
          <w:szCs w:val="24"/>
          <w:lang w:val="ru-RU"/>
        </w:rPr>
      </w:pPr>
    </w:p>
    <w:p w:rsidR="00281E8A" w:rsidRPr="00DA3DAC" w:rsidRDefault="00281E8A" w:rsidP="00281E8A">
      <w:pPr>
        <w:pStyle w:val="a6"/>
        <w:rPr>
          <w:rFonts w:ascii="Times New Roman" w:hAnsi="Times New Roman" w:cs="Times New Roman"/>
          <w:sz w:val="24"/>
          <w:szCs w:val="24"/>
          <w:lang w:val="ru-RU"/>
        </w:rPr>
      </w:pPr>
    </w:p>
    <w:p w:rsidR="007428B9" w:rsidRDefault="00281E8A" w:rsidP="00281E8A">
      <w:pPr>
        <w:pStyle w:val="a6"/>
        <w:rPr>
          <w:rFonts w:ascii="Times New Roman" w:hAnsi="Times New Roman" w:cs="Times New Roman"/>
          <w:sz w:val="24"/>
          <w:szCs w:val="24"/>
          <w:lang w:val="ru-RU"/>
        </w:rPr>
      </w:pPr>
      <w:r w:rsidRPr="00DA3DAC">
        <w:rPr>
          <w:rFonts w:ascii="Times New Roman" w:hAnsi="Times New Roman" w:cs="Times New Roman"/>
          <w:sz w:val="24"/>
          <w:szCs w:val="24"/>
          <w:lang w:val="ru-RU"/>
        </w:rPr>
        <w:br w:type="page"/>
      </w:r>
    </w:p>
    <w:p w:rsidR="007428B9" w:rsidRDefault="007428B9" w:rsidP="00281E8A">
      <w:pPr>
        <w:pStyle w:val="a6"/>
        <w:rPr>
          <w:rFonts w:ascii="Times New Roman" w:hAnsi="Times New Roman" w:cs="Times New Roman"/>
          <w:sz w:val="24"/>
          <w:szCs w:val="24"/>
          <w:lang w:val="ru-RU"/>
        </w:rPr>
      </w:pPr>
    </w:p>
    <w:p w:rsidR="007428B9" w:rsidRDefault="007428B9" w:rsidP="00281E8A">
      <w:pPr>
        <w:pStyle w:val="a6"/>
        <w:rPr>
          <w:rFonts w:ascii="Times New Roman" w:hAnsi="Times New Roman" w:cs="Times New Roman"/>
          <w:sz w:val="24"/>
          <w:szCs w:val="24"/>
          <w:lang w:val="ru-RU"/>
        </w:rPr>
      </w:pPr>
    </w:p>
    <w:p w:rsidR="007428B9" w:rsidRDefault="007428B9" w:rsidP="00281E8A">
      <w:pPr>
        <w:pStyle w:val="a6"/>
        <w:rPr>
          <w:rFonts w:ascii="Times New Roman" w:hAnsi="Times New Roman" w:cs="Times New Roman"/>
          <w:sz w:val="24"/>
          <w:szCs w:val="24"/>
          <w:lang w:val="ru-RU"/>
        </w:rPr>
      </w:pPr>
    </w:p>
    <w:p w:rsidR="007428B9" w:rsidRDefault="007428B9" w:rsidP="00281E8A">
      <w:pPr>
        <w:pStyle w:val="a6"/>
        <w:rPr>
          <w:rFonts w:ascii="Times New Roman" w:hAnsi="Times New Roman" w:cs="Times New Roman"/>
          <w:sz w:val="24"/>
          <w:szCs w:val="24"/>
          <w:lang w:val="ru-RU"/>
        </w:rPr>
      </w:pPr>
    </w:p>
    <w:p w:rsidR="007428B9" w:rsidRDefault="007428B9" w:rsidP="00281E8A">
      <w:pPr>
        <w:pStyle w:val="a6"/>
        <w:rPr>
          <w:rFonts w:ascii="Times New Roman" w:hAnsi="Times New Roman" w:cs="Times New Roman"/>
          <w:sz w:val="24"/>
          <w:szCs w:val="24"/>
          <w:lang w:val="ru-RU"/>
        </w:rPr>
      </w:pPr>
    </w:p>
    <w:p w:rsidR="007428B9" w:rsidRDefault="007428B9" w:rsidP="00281E8A">
      <w:pPr>
        <w:pStyle w:val="a6"/>
        <w:rPr>
          <w:rFonts w:ascii="Times New Roman" w:hAnsi="Times New Roman" w:cs="Times New Roman"/>
          <w:sz w:val="24"/>
          <w:szCs w:val="24"/>
          <w:lang w:val="ru-RU"/>
        </w:rPr>
      </w:pPr>
    </w:p>
    <w:p w:rsidR="00281E8A" w:rsidRPr="00DA3DAC" w:rsidRDefault="00281E8A" w:rsidP="00281E8A">
      <w:pPr>
        <w:pStyle w:val="a6"/>
        <w:rPr>
          <w:rFonts w:ascii="Times New Roman" w:hAnsi="Times New Roman" w:cs="Times New Roman"/>
          <w:sz w:val="24"/>
          <w:szCs w:val="24"/>
          <w:lang w:val="ru-RU"/>
        </w:rPr>
      </w:pPr>
      <w:r w:rsidRPr="00DA3DAC">
        <w:rPr>
          <w:rFonts w:ascii="Times New Roman" w:hAnsi="Times New Roman" w:cs="Times New Roman"/>
          <w:sz w:val="24"/>
          <w:szCs w:val="24"/>
          <w:lang w:val="ru-RU"/>
        </w:rPr>
        <w:t xml:space="preserve">РАЗДЕЛ </w:t>
      </w:r>
      <w:r w:rsidRPr="00DA3DAC">
        <w:rPr>
          <w:rFonts w:ascii="Times New Roman" w:hAnsi="Times New Roman" w:cs="Times New Roman"/>
          <w:sz w:val="24"/>
          <w:szCs w:val="24"/>
        </w:rPr>
        <w:t>I</w:t>
      </w:r>
    </w:p>
    <w:p w:rsidR="00281E8A" w:rsidRPr="00DA3DAC" w:rsidRDefault="00281E8A" w:rsidP="00281E8A">
      <w:pPr>
        <w:pStyle w:val="a6"/>
        <w:rPr>
          <w:rFonts w:ascii="Times New Roman" w:hAnsi="Times New Roman" w:cs="Times New Roman"/>
          <w:sz w:val="24"/>
          <w:szCs w:val="24"/>
          <w:lang w:val="ru-RU"/>
        </w:rPr>
      </w:pPr>
      <w:r w:rsidRPr="00DA3DAC">
        <w:rPr>
          <w:rFonts w:ascii="Times New Roman" w:hAnsi="Times New Roman" w:cs="Times New Roman"/>
          <w:sz w:val="24"/>
          <w:szCs w:val="24"/>
          <w:lang w:val="ru-RU"/>
        </w:rPr>
        <w:t>Сбор отходов продукции (товаров)</w:t>
      </w:r>
    </w:p>
    <w:p w:rsidR="00281E8A" w:rsidRPr="00DA3DAC" w:rsidRDefault="00281E8A" w:rsidP="00281E8A">
      <w:pPr>
        <w:pStyle w:val="a6"/>
        <w:rPr>
          <w:rFonts w:ascii="Times New Roman" w:hAnsi="Times New Roman" w:cs="Times New Roman"/>
          <w:sz w:val="24"/>
          <w:szCs w:val="24"/>
          <w:lang w:val="ru-RU"/>
        </w:rPr>
      </w:pPr>
    </w:p>
    <w:p w:rsidR="00281E8A" w:rsidRPr="00DA3DAC" w:rsidRDefault="00281E8A" w:rsidP="00281E8A">
      <w:pPr>
        <w:pStyle w:val="a6"/>
        <w:rPr>
          <w:rFonts w:ascii="Times New Roman" w:hAnsi="Times New Roman" w:cs="Times New Roman"/>
          <w:sz w:val="24"/>
          <w:szCs w:val="24"/>
          <w:lang w:val="ru-RU"/>
        </w:rPr>
      </w:pPr>
      <w:r w:rsidRPr="00DA3DAC">
        <w:rPr>
          <w:rFonts w:ascii="Times New Roman" w:hAnsi="Times New Roman" w:cs="Times New Roman"/>
          <w:sz w:val="24"/>
          <w:szCs w:val="24"/>
          <w:lang w:val="ru-RU"/>
        </w:rPr>
        <w:t>тонн, с двумя знаками после запятой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
        <w:gridCol w:w="3023"/>
        <w:gridCol w:w="1276"/>
        <w:gridCol w:w="850"/>
        <w:gridCol w:w="1602"/>
        <w:gridCol w:w="1573"/>
        <w:gridCol w:w="1468"/>
        <w:gridCol w:w="1791"/>
        <w:gridCol w:w="1724"/>
        <w:gridCol w:w="1417"/>
      </w:tblGrid>
      <w:tr w:rsidR="00281E8A" w:rsidRPr="00DA3DAC" w:rsidTr="009E292D">
        <w:trPr>
          <w:jc w:val="center"/>
        </w:trPr>
        <w:tc>
          <w:tcPr>
            <w:tcW w:w="521" w:type="dxa"/>
            <w:vMerge w:val="restart"/>
            <w:shd w:val="clear" w:color="auto" w:fill="auto"/>
          </w:tcPr>
          <w:p w:rsidR="00281E8A" w:rsidRPr="00DA3DAC" w:rsidRDefault="00281E8A" w:rsidP="009E292D">
            <w:pPr>
              <w:pStyle w:val="a6"/>
              <w:rPr>
                <w:rFonts w:ascii="Times New Roman" w:hAnsi="Times New Roman" w:cs="Times New Roman"/>
                <w:sz w:val="24"/>
                <w:szCs w:val="24"/>
              </w:rPr>
            </w:pPr>
            <w:r w:rsidRPr="00DA3DAC">
              <w:rPr>
                <w:rFonts w:ascii="Times New Roman" w:hAnsi="Times New Roman" w:cs="Times New Roman"/>
                <w:sz w:val="24"/>
                <w:szCs w:val="24"/>
              </w:rPr>
              <w:t>№</w:t>
            </w:r>
          </w:p>
        </w:tc>
        <w:tc>
          <w:tcPr>
            <w:tcW w:w="3023" w:type="dxa"/>
            <w:vMerge w:val="restart"/>
            <w:shd w:val="clear" w:color="auto" w:fill="auto"/>
          </w:tcPr>
          <w:p w:rsidR="00281E8A" w:rsidRPr="00FD0320" w:rsidRDefault="00281E8A" w:rsidP="009E292D">
            <w:pPr>
              <w:pStyle w:val="a6"/>
              <w:rPr>
                <w:rFonts w:ascii="Times New Roman" w:hAnsi="Times New Roman" w:cs="Times New Roman"/>
                <w:sz w:val="24"/>
                <w:szCs w:val="24"/>
                <w:lang w:val="ru-RU"/>
              </w:rPr>
            </w:pPr>
            <w:r w:rsidRPr="00FD0320">
              <w:rPr>
                <w:rFonts w:ascii="Times New Roman" w:hAnsi="Times New Roman" w:cs="Times New Roman"/>
                <w:sz w:val="24"/>
                <w:szCs w:val="24"/>
                <w:lang w:val="ru-RU"/>
              </w:rPr>
              <w:t>Наименование собранных</w:t>
            </w:r>
          </w:p>
          <w:p w:rsidR="00281E8A" w:rsidRPr="00DA3DAC" w:rsidRDefault="00281E8A" w:rsidP="009E292D">
            <w:pPr>
              <w:pStyle w:val="a6"/>
              <w:rPr>
                <w:rFonts w:ascii="Times New Roman" w:hAnsi="Times New Roman" w:cs="Times New Roman"/>
                <w:sz w:val="24"/>
                <w:szCs w:val="24"/>
                <w:lang w:val="ru-RU"/>
              </w:rPr>
            </w:pPr>
            <w:r w:rsidRPr="00DA3DAC">
              <w:rPr>
                <w:rFonts w:ascii="Times New Roman" w:hAnsi="Times New Roman" w:cs="Times New Roman"/>
                <w:sz w:val="24"/>
                <w:szCs w:val="24"/>
                <w:lang w:val="ru-RU"/>
              </w:rPr>
              <w:t>отходов продукции (товаров)</w:t>
            </w:r>
          </w:p>
        </w:tc>
        <w:tc>
          <w:tcPr>
            <w:tcW w:w="1276" w:type="dxa"/>
            <w:vMerge w:val="restart"/>
            <w:shd w:val="clear" w:color="auto" w:fill="auto"/>
          </w:tcPr>
          <w:p w:rsidR="00281E8A" w:rsidRPr="00DA3DAC" w:rsidRDefault="00281E8A" w:rsidP="009E292D">
            <w:pPr>
              <w:pStyle w:val="a6"/>
              <w:rPr>
                <w:rFonts w:ascii="Times New Roman" w:hAnsi="Times New Roman" w:cs="Times New Roman"/>
                <w:sz w:val="24"/>
                <w:szCs w:val="24"/>
              </w:rPr>
            </w:pPr>
            <w:proofErr w:type="spellStart"/>
            <w:r w:rsidRPr="00DA3DAC">
              <w:rPr>
                <w:rFonts w:ascii="Times New Roman" w:hAnsi="Times New Roman" w:cs="Times New Roman"/>
                <w:sz w:val="24"/>
                <w:szCs w:val="24"/>
              </w:rPr>
              <w:t>Остаток</w:t>
            </w:r>
            <w:proofErr w:type="spellEnd"/>
            <w:r w:rsidRPr="00DA3DAC">
              <w:rPr>
                <w:rFonts w:ascii="Times New Roman" w:hAnsi="Times New Roman" w:cs="Times New Roman"/>
                <w:sz w:val="24"/>
                <w:szCs w:val="24"/>
              </w:rPr>
              <w:t xml:space="preserve"> </w:t>
            </w:r>
            <w:proofErr w:type="spellStart"/>
            <w:r w:rsidRPr="00DA3DAC">
              <w:rPr>
                <w:rFonts w:ascii="Times New Roman" w:hAnsi="Times New Roman" w:cs="Times New Roman"/>
                <w:sz w:val="24"/>
                <w:szCs w:val="24"/>
              </w:rPr>
              <w:t>на</w:t>
            </w:r>
            <w:proofErr w:type="spellEnd"/>
            <w:r w:rsidRPr="00DA3DAC">
              <w:rPr>
                <w:rFonts w:ascii="Times New Roman" w:hAnsi="Times New Roman" w:cs="Times New Roman"/>
                <w:sz w:val="24"/>
                <w:szCs w:val="24"/>
              </w:rPr>
              <w:t xml:space="preserve"> </w:t>
            </w:r>
            <w:proofErr w:type="spellStart"/>
            <w:r w:rsidRPr="00DA3DAC">
              <w:rPr>
                <w:rFonts w:ascii="Times New Roman" w:hAnsi="Times New Roman" w:cs="Times New Roman"/>
                <w:sz w:val="24"/>
                <w:szCs w:val="24"/>
              </w:rPr>
              <w:t>начало</w:t>
            </w:r>
            <w:proofErr w:type="spellEnd"/>
            <w:r w:rsidRPr="00DA3DAC">
              <w:rPr>
                <w:rFonts w:ascii="Times New Roman" w:hAnsi="Times New Roman" w:cs="Times New Roman"/>
                <w:sz w:val="24"/>
                <w:szCs w:val="24"/>
              </w:rPr>
              <w:t xml:space="preserve"> </w:t>
            </w:r>
            <w:proofErr w:type="spellStart"/>
            <w:r w:rsidRPr="00DA3DAC">
              <w:rPr>
                <w:rFonts w:ascii="Times New Roman" w:hAnsi="Times New Roman" w:cs="Times New Roman"/>
                <w:sz w:val="24"/>
                <w:szCs w:val="24"/>
              </w:rPr>
              <w:t>года</w:t>
            </w:r>
            <w:proofErr w:type="spellEnd"/>
          </w:p>
        </w:tc>
        <w:tc>
          <w:tcPr>
            <w:tcW w:w="850" w:type="dxa"/>
            <w:vMerge w:val="restart"/>
            <w:shd w:val="clear" w:color="auto" w:fill="auto"/>
          </w:tcPr>
          <w:p w:rsidR="00281E8A" w:rsidRPr="00DA3DAC" w:rsidRDefault="00281E8A" w:rsidP="009E292D">
            <w:pPr>
              <w:pStyle w:val="a6"/>
              <w:rPr>
                <w:rFonts w:ascii="Times New Roman" w:hAnsi="Times New Roman" w:cs="Times New Roman"/>
                <w:sz w:val="24"/>
                <w:szCs w:val="24"/>
              </w:rPr>
            </w:pPr>
            <w:proofErr w:type="spellStart"/>
            <w:r w:rsidRPr="00DA3DAC">
              <w:rPr>
                <w:rFonts w:ascii="Times New Roman" w:hAnsi="Times New Roman" w:cs="Times New Roman"/>
                <w:sz w:val="24"/>
                <w:szCs w:val="24"/>
              </w:rPr>
              <w:t>Собрано</w:t>
            </w:r>
            <w:proofErr w:type="spellEnd"/>
            <w:r w:rsidRPr="00DA3DAC">
              <w:rPr>
                <w:rFonts w:ascii="Times New Roman" w:hAnsi="Times New Roman" w:cs="Times New Roman"/>
                <w:sz w:val="24"/>
                <w:szCs w:val="24"/>
              </w:rPr>
              <w:t xml:space="preserve"> </w:t>
            </w:r>
            <w:proofErr w:type="spellStart"/>
            <w:r w:rsidRPr="00DA3DAC">
              <w:rPr>
                <w:rFonts w:ascii="Times New Roman" w:hAnsi="Times New Roman" w:cs="Times New Roman"/>
                <w:sz w:val="24"/>
                <w:szCs w:val="24"/>
              </w:rPr>
              <w:t>всего</w:t>
            </w:r>
            <w:proofErr w:type="spellEnd"/>
          </w:p>
        </w:tc>
        <w:tc>
          <w:tcPr>
            <w:tcW w:w="9575" w:type="dxa"/>
            <w:gridSpan w:val="6"/>
            <w:shd w:val="clear" w:color="auto" w:fill="auto"/>
          </w:tcPr>
          <w:p w:rsidR="00281E8A" w:rsidRPr="00DA3DAC" w:rsidRDefault="00281E8A" w:rsidP="009E292D">
            <w:pPr>
              <w:pStyle w:val="a6"/>
              <w:rPr>
                <w:rFonts w:ascii="Times New Roman" w:hAnsi="Times New Roman" w:cs="Times New Roman"/>
                <w:sz w:val="24"/>
                <w:szCs w:val="24"/>
              </w:rPr>
            </w:pPr>
            <w:r w:rsidRPr="00DA3DAC">
              <w:rPr>
                <w:rFonts w:ascii="Times New Roman" w:hAnsi="Times New Roman" w:cs="Times New Roman"/>
                <w:sz w:val="24"/>
                <w:szCs w:val="24"/>
              </w:rPr>
              <w:t xml:space="preserve">В </w:t>
            </w:r>
            <w:proofErr w:type="spellStart"/>
            <w:r w:rsidRPr="00DA3DAC">
              <w:rPr>
                <w:rFonts w:ascii="Times New Roman" w:hAnsi="Times New Roman" w:cs="Times New Roman"/>
                <w:sz w:val="24"/>
                <w:szCs w:val="24"/>
              </w:rPr>
              <w:t>том</w:t>
            </w:r>
            <w:proofErr w:type="spellEnd"/>
            <w:r w:rsidRPr="00DA3DAC">
              <w:rPr>
                <w:rFonts w:ascii="Times New Roman" w:hAnsi="Times New Roman" w:cs="Times New Roman"/>
                <w:sz w:val="24"/>
                <w:szCs w:val="24"/>
              </w:rPr>
              <w:t xml:space="preserve"> </w:t>
            </w:r>
            <w:proofErr w:type="spellStart"/>
            <w:r w:rsidRPr="00DA3DAC">
              <w:rPr>
                <w:rFonts w:ascii="Times New Roman" w:hAnsi="Times New Roman" w:cs="Times New Roman"/>
                <w:sz w:val="24"/>
                <w:szCs w:val="24"/>
              </w:rPr>
              <w:t>числе</w:t>
            </w:r>
            <w:proofErr w:type="spellEnd"/>
          </w:p>
        </w:tc>
      </w:tr>
      <w:tr w:rsidR="00281E8A" w:rsidRPr="00DA3DAC" w:rsidTr="009E292D">
        <w:trPr>
          <w:jc w:val="center"/>
        </w:trPr>
        <w:tc>
          <w:tcPr>
            <w:tcW w:w="521" w:type="dxa"/>
            <w:vMerge/>
            <w:shd w:val="clear" w:color="auto" w:fill="auto"/>
          </w:tcPr>
          <w:p w:rsidR="00281E8A" w:rsidRPr="00DA3DAC" w:rsidRDefault="00281E8A" w:rsidP="009E292D">
            <w:pPr>
              <w:pStyle w:val="a6"/>
              <w:rPr>
                <w:rFonts w:ascii="Times New Roman" w:hAnsi="Times New Roman" w:cs="Times New Roman"/>
                <w:sz w:val="24"/>
                <w:szCs w:val="24"/>
              </w:rPr>
            </w:pPr>
          </w:p>
        </w:tc>
        <w:tc>
          <w:tcPr>
            <w:tcW w:w="3023" w:type="dxa"/>
            <w:vMerge/>
            <w:shd w:val="clear" w:color="auto" w:fill="auto"/>
          </w:tcPr>
          <w:p w:rsidR="00281E8A" w:rsidRPr="00DA3DAC" w:rsidRDefault="00281E8A" w:rsidP="009E292D">
            <w:pPr>
              <w:pStyle w:val="a6"/>
              <w:rPr>
                <w:rFonts w:ascii="Times New Roman" w:hAnsi="Times New Roman" w:cs="Times New Roman"/>
                <w:sz w:val="24"/>
                <w:szCs w:val="24"/>
              </w:rPr>
            </w:pPr>
          </w:p>
        </w:tc>
        <w:tc>
          <w:tcPr>
            <w:tcW w:w="1276" w:type="dxa"/>
            <w:vMerge/>
            <w:shd w:val="clear" w:color="auto" w:fill="auto"/>
          </w:tcPr>
          <w:p w:rsidR="00281E8A" w:rsidRPr="00DA3DAC" w:rsidRDefault="00281E8A" w:rsidP="009E292D">
            <w:pPr>
              <w:pStyle w:val="a6"/>
              <w:rPr>
                <w:rFonts w:ascii="Times New Roman" w:hAnsi="Times New Roman" w:cs="Times New Roman"/>
                <w:sz w:val="24"/>
                <w:szCs w:val="24"/>
              </w:rPr>
            </w:pPr>
          </w:p>
        </w:tc>
        <w:tc>
          <w:tcPr>
            <w:tcW w:w="850" w:type="dxa"/>
            <w:vMerge/>
            <w:shd w:val="clear" w:color="auto" w:fill="auto"/>
          </w:tcPr>
          <w:p w:rsidR="00281E8A" w:rsidRPr="00DA3DAC" w:rsidRDefault="00281E8A" w:rsidP="009E292D">
            <w:pPr>
              <w:pStyle w:val="a6"/>
              <w:rPr>
                <w:rFonts w:ascii="Times New Roman" w:hAnsi="Times New Roman" w:cs="Times New Roman"/>
                <w:sz w:val="24"/>
                <w:szCs w:val="24"/>
              </w:rPr>
            </w:pPr>
          </w:p>
        </w:tc>
        <w:tc>
          <w:tcPr>
            <w:tcW w:w="3175" w:type="dxa"/>
            <w:gridSpan w:val="2"/>
            <w:shd w:val="clear" w:color="auto" w:fill="auto"/>
          </w:tcPr>
          <w:p w:rsidR="00281E8A" w:rsidRPr="00DA3DAC" w:rsidRDefault="00281E8A" w:rsidP="009E292D">
            <w:pPr>
              <w:pStyle w:val="a6"/>
              <w:rPr>
                <w:rFonts w:ascii="Times New Roman" w:hAnsi="Times New Roman" w:cs="Times New Roman"/>
                <w:sz w:val="24"/>
                <w:szCs w:val="24"/>
              </w:rPr>
            </w:pPr>
            <w:proofErr w:type="spellStart"/>
            <w:r w:rsidRPr="00DA3DAC">
              <w:rPr>
                <w:rFonts w:ascii="Times New Roman" w:hAnsi="Times New Roman" w:cs="Times New Roman"/>
                <w:sz w:val="24"/>
                <w:szCs w:val="24"/>
              </w:rPr>
              <w:t>От</w:t>
            </w:r>
            <w:proofErr w:type="spellEnd"/>
            <w:r w:rsidRPr="00DA3DAC">
              <w:rPr>
                <w:rFonts w:ascii="Times New Roman" w:hAnsi="Times New Roman" w:cs="Times New Roman"/>
                <w:sz w:val="24"/>
                <w:szCs w:val="24"/>
              </w:rPr>
              <w:t xml:space="preserve"> </w:t>
            </w:r>
            <w:proofErr w:type="spellStart"/>
            <w:r w:rsidRPr="00DA3DAC">
              <w:rPr>
                <w:rFonts w:ascii="Times New Roman" w:hAnsi="Times New Roman" w:cs="Times New Roman"/>
                <w:sz w:val="24"/>
                <w:szCs w:val="24"/>
              </w:rPr>
              <w:t>юридических</w:t>
            </w:r>
            <w:proofErr w:type="spellEnd"/>
            <w:r w:rsidRPr="00DA3DAC">
              <w:rPr>
                <w:rFonts w:ascii="Times New Roman" w:hAnsi="Times New Roman" w:cs="Times New Roman"/>
                <w:sz w:val="24"/>
                <w:szCs w:val="24"/>
              </w:rPr>
              <w:t xml:space="preserve"> </w:t>
            </w:r>
            <w:proofErr w:type="spellStart"/>
            <w:r w:rsidRPr="00DA3DAC">
              <w:rPr>
                <w:rFonts w:ascii="Times New Roman" w:hAnsi="Times New Roman" w:cs="Times New Roman"/>
                <w:sz w:val="24"/>
                <w:szCs w:val="24"/>
              </w:rPr>
              <w:t>лиц</w:t>
            </w:r>
            <w:proofErr w:type="spellEnd"/>
            <w:r w:rsidRPr="00DA3DAC">
              <w:rPr>
                <w:rFonts w:ascii="Times New Roman" w:hAnsi="Times New Roman" w:cs="Times New Roman"/>
                <w:sz w:val="24"/>
                <w:szCs w:val="24"/>
              </w:rPr>
              <w:t>, ИП</w:t>
            </w:r>
          </w:p>
        </w:tc>
        <w:tc>
          <w:tcPr>
            <w:tcW w:w="6400" w:type="dxa"/>
            <w:gridSpan w:val="4"/>
          </w:tcPr>
          <w:p w:rsidR="00281E8A" w:rsidRPr="00DA3DAC" w:rsidRDefault="00281E8A" w:rsidP="009E292D">
            <w:pPr>
              <w:pStyle w:val="a6"/>
              <w:rPr>
                <w:rFonts w:ascii="Times New Roman" w:hAnsi="Times New Roman" w:cs="Times New Roman"/>
                <w:sz w:val="24"/>
                <w:szCs w:val="24"/>
              </w:rPr>
            </w:pPr>
            <w:proofErr w:type="spellStart"/>
            <w:r w:rsidRPr="00DA3DAC">
              <w:rPr>
                <w:rFonts w:ascii="Times New Roman" w:hAnsi="Times New Roman" w:cs="Times New Roman"/>
                <w:sz w:val="24"/>
                <w:szCs w:val="24"/>
              </w:rPr>
              <w:t>От</w:t>
            </w:r>
            <w:proofErr w:type="spellEnd"/>
            <w:r w:rsidRPr="00DA3DAC">
              <w:rPr>
                <w:rFonts w:ascii="Times New Roman" w:hAnsi="Times New Roman" w:cs="Times New Roman"/>
                <w:sz w:val="24"/>
                <w:szCs w:val="24"/>
              </w:rPr>
              <w:t xml:space="preserve"> </w:t>
            </w:r>
            <w:proofErr w:type="spellStart"/>
            <w:r w:rsidRPr="00DA3DAC">
              <w:rPr>
                <w:rFonts w:ascii="Times New Roman" w:hAnsi="Times New Roman" w:cs="Times New Roman"/>
                <w:sz w:val="24"/>
                <w:szCs w:val="24"/>
              </w:rPr>
              <w:t>физических</w:t>
            </w:r>
            <w:proofErr w:type="spellEnd"/>
            <w:r w:rsidRPr="00DA3DAC">
              <w:rPr>
                <w:rFonts w:ascii="Times New Roman" w:hAnsi="Times New Roman" w:cs="Times New Roman"/>
                <w:sz w:val="24"/>
                <w:szCs w:val="24"/>
              </w:rPr>
              <w:t xml:space="preserve"> </w:t>
            </w:r>
            <w:proofErr w:type="spellStart"/>
            <w:r w:rsidRPr="00DA3DAC">
              <w:rPr>
                <w:rFonts w:ascii="Times New Roman" w:hAnsi="Times New Roman" w:cs="Times New Roman"/>
                <w:sz w:val="24"/>
                <w:szCs w:val="24"/>
              </w:rPr>
              <w:t>лиц</w:t>
            </w:r>
            <w:proofErr w:type="spellEnd"/>
          </w:p>
        </w:tc>
      </w:tr>
      <w:tr w:rsidR="00281E8A" w:rsidRPr="00DA3DAC" w:rsidTr="009E292D">
        <w:trPr>
          <w:jc w:val="center"/>
        </w:trPr>
        <w:tc>
          <w:tcPr>
            <w:tcW w:w="521" w:type="dxa"/>
            <w:vMerge/>
            <w:shd w:val="clear" w:color="auto" w:fill="auto"/>
          </w:tcPr>
          <w:p w:rsidR="00281E8A" w:rsidRPr="00DA3DAC" w:rsidRDefault="00281E8A" w:rsidP="009E292D">
            <w:pPr>
              <w:pStyle w:val="a6"/>
              <w:rPr>
                <w:rFonts w:ascii="Times New Roman" w:hAnsi="Times New Roman" w:cs="Times New Roman"/>
                <w:sz w:val="24"/>
                <w:szCs w:val="24"/>
              </w:rPr>
            </w:pPr>
          </w:p>
        </w:tc>
        <w:tc>
          <w:tcPr>
            <w:tcW w:w="3023" w:type="dxa"/>
            <w:vMerge/>
            <w:shd w:val="clear" w:color="auto" w:fill="auto"/>
          </w:tcPr>
          <w:p w:rsidR="00281E8A" w:rsidRPr="00DA3DAC" w:rsidRDefault="00281E8A" w:rsidP="009E292D">
            <w:pPr>
              <w:pStyle w:val="a6"/>
              <w:rPr>
                <w:rFonts w:ascii="Times New Roman" w:hAnsi="Times New Roman" w:cs="Times New Roman"/>
                <w:sz w:val="24"/>
                <w:szCs w:val="24"/>
              </w:rPr>
            </w:pPr>
          </w:p>
        </w:tc>
        <w:tc>
          <w:tcPr>
            <w:tcW w:w="1276" w:type="dxa"/>
            <w:vMerge/>
            <w:shd w:val="clear" w:color="auto" w:fill="auto"/>
          </w:tcPr>
          <w:p w:rsidR="00281E8A" w:rsidRPr="00DA3DAC" w:rsidRDefault="00281E8A" w:rsidP="009E292D">
            <w:pPr>
              <w:pStyle w:val="a6"/>
              <w:rPr>
                <w:rFonts w:ascii="Times New Roman" w:hAnsi="Times New Roman" w:cs="Times New Roman"/>
                <w:sz w:val="24"/>
                <w:szCs w:val="24"/>
              </w:rPr>
            </w:pPr>
          </w:p>
        </w:tc>
        <w:tc>
          <w:tcPr>
            <w:tcW w:w="850" w:type="dxa"/>
            <w:vMerge/>
            <w:shd w:val="clear" w:color="auto" w:fill="auto"/>
          </w:tcPr>
          <w:p w:rsidR="00281E8A" w:rsidRPr="00DA3DAC" w:rsidRDefault="00281E8A" w:rsidP="009E292D">
            <w:pPr>
              <w:pStyle w:val="a6"/>
              <w:rPr>
                <w:rFonts w:ascii="Times New Roman" w:hAnsi="Times New Roman" w:cs="Times New Roman"/>
                <w:sz w:val="24"/>
                <w:szCs w:val="24"/>
              </w:rPr>
            </w:pPr>
          </w:p>
        </w:tc>
        <w:tc>
          <w:tcPr>
            <w:tcW w:w="1602" w:type="dxa"/>
            <w:vMerge w:val="restart"/>
            <w:shd w:val="clear" w:color="auto" w:fill="auto"/>
          </w:tcPr>
          <w:p w:rsidR="00281E8A" w:rsidRPr="00DA3DAC" w:rsidRDefault="00281E8A" w:rsidP="009E292D">
            <w:pPr>
              <w:pStyle w:val="a6"/>
              <w:rPr>
                <w:rFonts w:ascii="Times New Roman" w:hAnsi="Times New Roman" w:cs="Times New Roman"/>
                <w:sz w:val="24"/>
                <w:szCs w:val="24"/>
              </w:rPr>
            </w:pPr>
            <w:proofErr w:type="spellStart"/>
            <w:r w:rsidRPr="00DA3DAC">
              <w:rPr>
                <w:rFonts w:ascii="Times New Roman" w:hAnsi="Times New Roman" w:cs="Times New Roman"/>
                <w:sz w:val="24"/>
                <w:szCs w:val="24"/>
              </w:rPr>
              <w:t>По</w:t>
            </w:r>
            <w:proofErr w:type="spellEnd"/>
            <w:r w:rsidRPr="00DA3DAC">
              <w:rPr>
                <w:rFonts w:ascii="Times New Roman" w:hAnsi="Times New Roman" w:cs="Times New Roman"/>
                <w:sz w:val="24"/>
                <w:szCs w:val="24"/>
              </w:rPr>
              <w:t xml:space="preserve"> </w:t>
            </w:r>
            <w:proofErr w:type="spellStart"/>
            <w:r w:rsidRPr="00DA3DAC">
              <w:rPr>
                <w:rFonts w:ascii="Times New Roman" w:hAnsi="Times New Roman" w:cs="Times New Roman"/>
                <w:sz w:val="24"/>
                <w:szCs w:val="24"/>
              </w:rPr>
              <w:t>импорту</w:t>
            </w:r>
            <w:proofErr w:type="spellEnd"/>
          </w:p>
        </w:tc>
        <w:tc>
          <w:tcPr>
            <w:tcW w:w="1573" w:type="dxa"/>
            <w:vMerge w:val="restart"/>
            <w:shd w:val="clear" w:color="auto" w:fill="auto"/>
          </w:tcPr>
          <w:p w:rsidR="00281E8A" w:rsidRPr="00DA3DAC" w:rsidRDefault="00281E8A" w:rsidP="009E292D">
            <w:pPr>
              <w:pStyle w:val="a6"/>
              <w:rPr>
                <w:rFonts w:ascii="Times New Roman" w:hAnsi="Times New Roman" w:cs="Times New Roman"/>
                <w:sz w:val="24"/>
                <w:szCs w:val="24"/>
                <w:lang w:val="ru-RU"/>
              </w:rPr>
            </w:pPr>
            <w:r w:rsidRPr="00DA3DAC">
              <w:rPr>
                <w:rFonts w:ascii="Times New Roman" w:hAnsi="Times New Roman" w:cs="Times New Roman"/>
                <w:sz w:val="24"/>
                <w:szCs w:val="24"/>
                <w:lang w:val="ru-RU"/>
              </w:rPr>
              <w:t>По договорам на территории РК</w:t>
            </w:r>
          </w:p>
        </w:tc>
        <w:tc>
          <w:tcPr>
            <w:tcW w:w="1468" w:type="dxa"/>
            <w:vMerge w:val="restart"/>
          </w:tcPr>
          <w:p w:rsidR="00281E8A" w:rsidRPr="00DA3DAC" w:rsidRDefault="00281E8A" w:rsidP="009E292D">
            <w:pPr>
              <w:pStyle w:val="a6"/>
              <w:rPr>
                <w:rFonts w:ascii="Times New Roman" w:hAnsi="Times New Roman" w:cs="Times New Roman"/>
                <w:sz w:val="24"/>
                <w:szCs w:val="24"/>
              </w:rPr>
            </w:pPr>
            <w:r w:rsidRPr="00DA3DAC">
              <w:rPr>
                <w:rFonts w:ascii="Times New Roman" w:hAnsi="Times New Roman" w:cs="Times New Roman"/>
                <w:sz w:val="24"/>
                <w:szCs w:val="24"/>
              </w:rPr>
              <w:t xml:space="preserve">В </w:t>
            </w:r>
            <w:proofErr w:type="spellStart"/>
            <w:r w:rsidRPr="00DA3DAC">
              <w:rPr>
                <w:rFonts w:ascii="Times New Roman" w:hAnsi="Times New Roman" w:cs="Times New Roman"/>
                <w:sz w:val="24"/>
                <w:szCs w:val="24"/>
              </w:rPr>
              <w:t>приемных</w:t>
            </w:r>
            <w:proofErr w:type="spellEnd"/>
            <w:r w:rsidRPr="00DA3DAC">
              <w:rPr>
                <w:rFonts w:ascii="Times New Roman" w:hAnsi="Times New Roman" w:cs="Times New Roman"/>
                <w:sz w:val="24"/>
                <w:szCs w:val="24"/>
              </w:rPr>
              <w:t xml:space="preserve"> </w:t>
            </w:r>
            <w:proofErr w:type="spellStart"/>
            <w:r w:rsidRPr="00DA3DAC">
              <w:rPr>
                <w:rFonts w:ascii="Times New Roman" w:hAnsi="Times New Roman" w:cs="Times New Roman"/>
                <w:sz w:val="24"/>
                <w:szCs w:val="24"/>
              </w:rPr>
              <w:t>пунктах</w:t>
            </w:r>
            <w:proofErr w:type="spellEnd"/>
          </w:p>
        </w:tc>
        <w:tc>
          <w:tcPr>
            <w:tcW w:w="1791" w:type="dxa"/>
            <w:vMerge w:val="restart"/>
          </w:tcPr>
          <w:p w:rsidR="00281E8A" w:rsidRPr="00DA3DAC" w:rsidRDefault="00281E8A" w:rsidP="009E292D">
            <w:pPr>
              <w:pStyle w:val="a6"/>
              <w:rPr>
                <w:rFonts w:ascii="Times New Roman" w:hAnsi="Times New Roman" w:cs="Times New Roman"/>
                <w:sz w:val="24"/>
                <w:szCs w:val="24"/>
                <w:lang w:val="ru-RU"/>
              </w:rPr>
            </w:pPr>
            <w:r w:rsidRPr="00DA3DAC">
              <w:rPr>
                <w:rFonts w:ascii="Times New Roman" w:hAnsi="Times New Roman" w:cs="Times New Roman"/>
                <w:sz w:val="24"/>
                <w:szCs w:val="24"/>
                <w:lang w:val="ru-RU"/>
              </w:rPr>
              <w:t>В контейнерах (емкостях) и(или) на сортировочных линиях</w:t>
            </w:r>
          </w:p>
        </w:tc>
        <w:tc>
          <w:tcPr>
            <w:tcW w:w="3141" w:type="dxa"/>
            <w:gridSpan w:val="2"/>
          </w:tcPr>
          <w:p w:rsidR="00281E8A" w:rsidRPr="00DA3DAC" w:rsidRDefault="00281E8A" w:rsidP="009E292D">
            <w:pPr>
              <w:pStyle w:val="a6"/>
              <w:rPr>
                <w:rFonts w:ascii="Times New Roman" w:hAnsi="Times New Roman" w:cs="Times New Roman"/>
                <w:sz w:val="24"/>
                <w:szCs w:val="24"/>
              </w:rPr>
            </w:pPr>
            <w:proofErr w:type="spellStart"/>
            <w:r w:rsidRPr="00DA3DAC">
              <w:rPr>
                <w:rFonts w:ascii="Times New Roman" w:hAnsi="Times New Roman" w:cs="Times New Roman"/>
                <w:sz w:val="24"/>
                <w:szCs w:val="24"/>
              </w:rPr>
              <w:t>Другим</w:t>
            </w:r>
            <w:proofErr w:type="spellEnd"/>
            <w:r w:rsidRPr="00DA3DAC">
              <w:rPr>
                <w:rFonts w:ascii="Times New Roman" w:hAnsi="Times New Roman" w:cs="Times New Roman"/>
                <w:sz w:val="24"/>
                <w:szCs w:val="24"/>
              </w:rPr>
              <w:t xml:space="preserve"> </w:t>
            </w:r>
            <w:proofErr w:type="spellStart"/>
            <w:r w:rsidRPr="00DA3DAC">
              <w:rPr>
                <w:rFonts w:ascii="Times New Roman" w:hAnsi="Times New Roman" w:cs="Times New Roman"/>
                <w:sz w:val="24"/>
                <w:szCs w:val="24"/>
              </w:rPr>
              <w:t>способом</w:t>
            </w:r>
            <w:proofErr w:type="spellEnd"/>
          </w:p>
          <w:p w:rsidR="00281E8A" w:rsidRPr="00DA3DAC" w:rsidRDefault="00281E8A" w:rsidP="009E292D">
            <w:pPr>
              <w:pStyle w:val="a6"/>
              <w:rPr>
                <w:rFonts w:ascii="Times New Roman" w:hAnsi="Times New Roman" w:cs="Times New Roman"/>
                <w:sz w:val="24"/>
                <w:szCs w:val="24"/>
              </w:rPr>
            </w:pPr>
          </w:p>
        </w:tc>
      </w:tr>
      <w:tr w:rsidR="00281E8A" w:rsidRPr="00183DCA" w:rsidTr="009E292D">
        <w:trPr>
          <w:jc w:val="center"/>
        </w:trPr>
        <w:tc>
          <w:tcPr>
            <w:tcW w:w="521" w:type="dxa"/>
            <w:vMerge/>
            <w:shd w:val="clear" w:color="auto" w:fill="auto"/>
          </w:tcPr>
          <w:p w:rsidR="00281E8A" w:rsidRPr="00DA3DAC" w:rsidRDefault="00281E8A" w:rsidP="009E292D">
            <w:pPr>
              <w:pStyle w:val="a6"/>
              <w:rPr>
                <w:rFonts w:ascii="Times New Roman" w:hAnsi="Times New Roman" w:cs="Times New Roman"/>
                <w:sz w:val="24"/>
                <w:szCs w:val="24"/>
              </w:rPr>
            </w:pPr>
          </w:p>
        </w:tc>
        <w:tc>
          <w:tcPr>
            <w:tcW w:w="3023" w:type="dxa"/>
            <w:vMerge/>
            <w:shd w:val="clear" w:color="auto" w:fill="auto"/>
          </w:tcPr>
          <w:p w:rsidR="00281E8A" w:rsidRPr="00DA3DAC" w:rsidRDefault="00281E8A" w:rsidP="009E292D">
            <w:pPr>
              <w:pStyle w:val="a6"/>
              <w:rPr>
                <w:rFonts w:ascii="Times New Roman" w:hAnsi="Times New Roman" w:cs="Times New Roman"/>
                <w:sz w:val="24"/>
                <w:szCs w:val="24"/>
              </w:rPr>
            </w:pPr>
          </w:p>
        </w:tc>
        <w:tc>
          <w:tcPr>
            <w:tcW w:w="1276" w:type="dxa"/>
            <w:vMerge/>
            <w:shd w:val="clear" w:color="auto" w:fill="auto"/>
          </w:tcPr>
          <w:p w:rsidR="00281E8A" w:rsidRPr="00DA3DAC" w:rsidRDefault="00281E8A" w:rsidP="009E292D">
            <w:pPr>
              <w:pStyle w:val="a6"/>
              <w:rPr>
                <w:rFonts w:ascii="Times New Roman" w:hAnsi="Times New Roman" w:cs="Times New Roman"/>
                <w:sz w:val="24"/>
                <w:szCs w:val="24"/>
              </w:rPr>
            </w:pPr>
          </w:p>
        </w:tc>
        <w:tc>
          <w:tcPr>
            <w:tcW w:w="850" w:type="dxa"/>
            <w:vMerge/>
            <w:shd w:val="clear" w:color="auto" w:fill="auto"/>
          </w:tcPr>
          <w:p w:rsidR="00281E8A" w:rsidRPr="00DA3DAC" w:rsidRDefault="00281E8A" w:rsidP="009E292D">
            <w:pPr>
              <w:pStyle w:val="a6"/>
              <w:rPr>
                <w:rFonts w:ascii="Times New Roman" w:hAnsi="Times New Roman" w:cs="Times New Roman"/>
                <w:sz w:val="24"/>
                <w:szCs w:val="24"/>
              </w:rPr>
            </w:pPr>
          </w:p>
        </w:tc>
        <w:tc>
          <w:tcPr>
            <w:tcW w:w="1602" w:type="dxa"/>
            <w:vMerge/>
            <w:shd w:val="clear" w:color="auto" w:fill="auto"/>
          </w:tcPr>
          <w:p w:rsidR="00281E8A" w:rsidRPr="00DA3DAC" w:rsidRDefault="00281E8A" w:rsidP="009E292D">
            <w:pPr>
              <w:pStyle w:val="a6"/>
              <w:rPr>
                <w:rFonts w:ascii="Times New Roman" w:hAnsi="Times New Roman" w:cs="Times New Roman"/>
                <w:sz w:val="24"/>
                <w:szCs w:val="24"/>
              </w:rPr>
            </w:pPr>
          </w:p>
        </w:tc>
        <w:tc>
          <w:tcPr>
            <w:tcW w:w="1573" w:type="dxa"/>
            <w:vMerge/>
            <w:shd w:val="clear" w:color="auto" w:fill="auto"/>
          </w:tcPr>
          <w:p w:rsidR="00281E8A" w:rsidRPr="00DA3DAC" w:rsidRDefault="00281E8A" w:rsidP="009E292D">
            <w:pPr>
              <w:pStyle w:val="a6"/>
              <w:rPr>
                <w:rFonts w:ascii="Times New Roman" w:hAnsi="Times New Roman" w:cs="Times New Roman"/>
                <w:sz w:val="24"/>
                <w:szCs w:val="24"/>
              </w:rPr>
            </w:pPr>
          </w:p>
        </w:tc>
        <w:tc>
          <w:tcPr>
            <w:tcW w:w="1468" w:type="dxa"/>
            <w:vMerge/>
          </w:tcPr>
          <w:p w:rsidR="00281E8A" w:rsidRPr="00DA3DAC" w:rsidRDefault="00281E8A" w:rsidP="009E292D">
            <w:pPr>
              <w:pStyle w:val="a6"/>
              <w:rPr>
                <w:rFonts w:ascii="Times New Roman" w:hAnsi="Times New Roman" w:cs="Times New Roman"/>
                <w:sz w:val="24"/>
                <w:szCs w:val="24"/>
              </w:rPr>
            </w:pPr>
          </w:p>
        </w:tc>
        <w:tc>
          <w:tcPr>
            <w:tcW w:w="1791" w:type="dxa"/>
            <w:vMerge/>
          </w:tcPr>
          <w:p w:rsidR="00281E8A" w:rsidRPr="00DA3DAC" w:rsidRDefault="00281E8A" w:rsidP="009E292D">
            <w:pPr>
              <w:pStyle w:val="a6"/>
              <w:rPr>
                <w:rFonts w:ascii="Times New Roman" w:hAnsi="Times New Roman" w:cs="Times New Roman"/>
                <w:sz w:val="24"/>
                <w:szCs w:val="24"/>
              </w:rPr>
            </w:pPr>
          </w:p>
        </w:tc>
        <w:tc>
          <w:tcPr>
            <w:tcW w:w="1724" w:type="dxa"/>
          </w:tcPr>
          <w:p w:rsidR="00281E8A" w:rsidRPr="00DA3DAC" w:rsidRDefault="00281E8A" w:rsidP="009E292D">
            <w:pPr>
              <w:pStyle w:val="a6"/>
              <w:rPr>
                <w:rFonts w:ascii="Times New Roman" w:hAnsi="Times New Roman" w:cs="Times New Roman"/>
                <w:sz w:val="24"/>
                <w:szCs w:val="24"/>
              </w:rPr>
            </w:pPr>
            <w:proofErr w:type="spellStart"/>
            <w:r w:rsidRPr="00DA3DAC">
              <w:rPr>
                <w:rFonts w:ascii="Times New Roman" w:hAnsi="Times New Roman" w:cs="Times New Roman"/>
                <w:sz w:val="24"/>
                <w:szCs w:val="24"/>
              </w:rPr>
              <w:t>Наименование</w:t>
            </w:r>
            <w:proofErr w:type="spellEnd"/>
            <w:r w:rsidRPr="00DA3DAC">
              <w:rPr>
                <w:rFonts w:ascii="Times New Roman" w:hAnsi="Times New Roman" w:cs="Times New Roman"/>
                <w:sz w:val="24"/>
                <w:szCs w:val="24"/>
              </w:rPr>
              <w:t xml:space="preserve"> </w:t>
            </w:r>
            <w:proofErr w:type="spellStart"/>
            <w:r w:rsidRPr="00DA3DAC">
              <w:rPr>
                <w:rFonts w:ascii="Times New Roman" w:hAnsi="Times New Roman" w:cs="Times New Roman"/>
                <w:sz w:val="24"/>
                <w:szCs w:val="24"/>
              </w:rPr>
              <w:t>способа</w:t>
            </w:r>
            <w:proofErr w:type="spellEnd"/>
          </w:p>
        </w:tc>
        <w:tc>
          <w:tcPr>
            <w:tcW w:w="1417" w:type="dxa"/>
          </w:tcPr>
          <w:p w:rsidR="00281E8A" w:rsidRPr="00DA3DAC" w:rsidRDefault="00281E8A" w:rsidP="009E292D">
            <w:pPr>
              <w:pStyle w:val="a6"/>
              <w:rPr>
                <w:rFonts w:ascii="Times New Roman" w:hAnsi="Times New Roman" w:cs="Times New Roman"/>
                <w:sz w:val="24"/>
                <w:szCs w:val="24"/>
                <w:lang w:val="ru-RU"/>
              </w:rPr>
            </w:pPr>
            <w:r w:rsidRPr="00DA3DAC">
              <w:rPr>
                <w:rFonts w:ascii="Times New Roman" w:hAnsi="Times New Roman" w:cs="Times New Roman"/>
                <w:sz w:val="24"/>
                <w:szCs w:val="24"/>
                <w:lang w:val="ru-RU"/>
              </w:rPr>
              <w:t>Количество отходов, собранных данных способом</w:t>
            </w:r>
          </w:p>
        </w:tc>
      </w:tr>
      <w:tr w:rsidR="00281E8A" w:rsidRPr="00DA3DAC" w:rsidTr="009E292D">
        <w:trPr>
          <w:jc w:val="center"/>
        </w:trPr>
        <w:tc>
          <w:tcPr>
            <w:tcW w:w="521" w:type="dxa"/>
            <w:shd w:val="clear" w:color="auto" w:fill="auto"/>
          </w:tcPr>
          <w:p w:rsidR="00281E8A" w:rsidRPr="00DA3DAC" w:rsidRDefault="00281E8A" w:rsidP="009E292D">
            <w:pPr>
              <w:pStyle w:val="a6"/>
              <w:rPr>
                <w:rFonts w:ascii="Times New Roman" w:hAnsi="Times New Roman" w:cs="Times New Roman"/>
                <w:sz w:val="24"/>
                <w:szCs w:val="24"/>
              </w:rPr>
            </w:pPr>
            <w:r w:rsidRPr="00DA3DAC">
              <w:rPr>
                <w:rFonts w:ascii="Times New Roman" w:hAnsi="Times New Roman" w:cs="Times New Roman"/>
                <w:sz w:val="24"/>
                <w:szCs w:val="24"/>
              </w:rPr>
              <w:t>1</w:t>
            </w:r>
          </w:p>
        </w:tc>
        <w:tc>
          <w:tcPr>
            <w:tcW w:w="3023" w:type="dxa"/>
            <w:shd w:val="clear" w:color="auto" w:fill="auto"/>
          </w:tcPr>
          <w:p w:rsidR="00281E8A" w:rsidRPr="00DA3DAC" w:rsidRDefault="00281E8A" w:rsidP="009E292D">
            <w:pPr>
              <w:pStyle w:val="a6"/>
              <w:rPr>
                <w:rFonts w:ascii="Times New Roman" w:hAnsi="Times New Roman" w:cs="Times New Roman"/>
                <w:sz w:val="24"/>
                <w:szCs w:val="24"/>
              </w:rPr>
            </w:pPr>
            <w:r w:rsidRPr="00DA3DAC">
              <w:rPr>
                <w:rFonts w:ascii="Times New Roman" w:hAnsi="Times New Roman" w:cs="Times New Roman"/>
                <w:sz w:val="24"/>
                <w:szCs w:val="24"/>
              </w:rPr>
              <w:t>2</w:t>
            </w:r>
          </w:p>
        </w:tc>
        <w:tc>
          <w:tcPr>
            <w:tcW w:w="1276" w:type="dxa"/>
            <w:shd w:val="clear" w:color="auto" w:fill="auto"/>
          </w:tcPr>
          <w:p w:rsidR="00281E8A" w:rsidRPr="00DA3DAC" w:rsidRDefault="00281E8A" w:rsidP="009E292D">
            <w:pPr>
              <w:pStyle w:val="a6"/>
              <w:rPr>
                <w:rFonts w:ascii="Times New Roman" w:hAnsi="Times New Roman" w:cs="Times New Roman"/>
                <w:sz w:val="24"/>
                <w:szCs w:val="24"/>
              </w:rPr>
            </w:pPr>
            <w:r w:rsidRPr="00DA3DAC">
              <w:rPr>
                <w:rFonts w:ascii="Times New Roman" w:hAnsi="Times New Roman" w:cs="Times New Roman"/>
                <w:sz w:val="24"/>
                <w:szCs w:val="24"/>
              </w:rPr>
              <w:t>3</w:t>
            </w:r>
          </w:p>
        </w:tc>
        <w:tc>
          <w:tcPr>
            <w:tcW w:w="850" w:type="dxa"/>
            <w:shd w:val="clear" w:color="auto" w:fill="auto"/>
          </w:tcPr>
          <w:p w:rsidR="00281E8A" w:rsidRPr="00DA3DAC" w:rsidRDefault="00281E8A" w:rsidP="009E292D">
            <w:pPr>
              <w:pStyle w:val="a6"/>
              <w:rPr>
                <w:rFonts w:ascii="Times New Roman" w:hAnsi="Times New Roman" w:cs="Times New Roman"/>
                <w:sz w:val="24"/>
                <w:szCs w:val="24"/>
              </w:rPr>
            </w:pPr>
            <w:r w:rsidRPr="00DA3DAC">
              <w:rPr>
                <w:rFonts w:ascii="Times New Roman" w:hAnsi="Times New Roman" w:cs="Times New Roman"/>
                <w:sz w:val="24"/>
                <w:szCs w:val="24"/>
              </w:rPr>
              <w:t>4</w:t>
            </w:r>
          </w:p>
        </w:tc>
        <w:tc>
          <w:tcPr>
            <w:tcW w:w="1602" w:type="dxa"/>
            <w:shd w:val="clear" w:color="auto" w:fill="auto"/>
          </w:tcPr>
          <w:p w:rsidR="00281E8A" w:rsidRPr="00DA3DAC" w:rsidRDefault="00281E8A" w:rsidP="009E292D">
            <w:pPr>
              <w:pStyle w:val="a6"/>
              <w:rPr>
                <w:rFonts w:ascii="Times New Roman" w:hAnsi="Times New Roman" w:cs="Times New Roman"/>
                <w:sz w:val="24"/>
                <w:szCs w:val="24"/>
              </w:rPr>
            </w:pPr>
            <w:r w:rsidRPr="00DA3DAC">
              <w:rPr>
                <w:rFonts w:ascii="Times New Roman" w:hAnsi="Times New Roman" w:cs="Times New Roman"/>
                <w:sz w:val="24"/>
                <w:szCs w:val="24"/>
              </w:rPr>
              <w:t>5</w:t>
            </w:r>
          </w:p>
        </w:tc>
        <w:tc>
          <w:tcPr>
            <w:tcW w:w="1573" w:type="dxa"/>
            <w:shd w:val="clear" w:color="auto" w:fill="auto"/>
          </w:tcPr>
          <w:p w:rsidR="00281E8A" w:rsidRPr="00DA3DAC" w:rsidRDefault="00281E8A" w:rsidP="009E292D">
            <w:pPr>
              <w:pStyle w:val="a6"/>
              <w:rPr>
                <w:rFonts w:ascii="Times New Roman" w:hAnsi="Times New Roman" w:cs="Times New Roman"/>
                <w:sz w:val="24"/>
                <w:szCs w:val="24"/>
              </w:rPr>
            </w:pPr>
            <w:r w:rsidRPr="00DA3DAC">
              <w:rPr>
                <w:rFonts w:ascii="Times New Roman" w:hAnsi="Times New Roman" w:cs="Times New Roman"/>
                <w:sz w:val="24"/>
                <w:szCs w:val="24"/>
              </w:rPr>
              <w:t>6</w:t>
            </w:r>
          </w:p>
        </w:tc>
        <w:tc>
          <w:tcPr>
            <w:tcW w:w="1468" w:type="dxa"/>
          </w:tcPr>
          <w:p w:rsidR="00281E8A" w:rsidRPr="00DA3DAC" w:rsidRDefault="00281E8A" w:rsidP="009E292D">
            <w:pPr>
              <w:pStyle w:val="a6"/>
              <w:rPr>
                <w:rFonts w:ascii="Times New Roman" w:hAnsi="Times New Roman" w:cs="Times New Roman"/>
                <w:sz w:val="24"/>
                <w:szCs w:val="24"/>
              </w:rPr>
            </w:pPr>
            <w:r w:rsidRPr="00DA3DAC">
              <w:rPr>
                <w:rFonts w:ascii="Times New Roman" w:hAnsi="Times New Roman" w:cs="Times New Roman"/>
                <w:sz w:val="24"/>
                <w:szCs w:val="24"/>
              </w:rPr>
              <w:t>7</w:t>
            </w:r>
          </w:p>
        </w:tc>
        <w:tc>
          <w:tcPr>
            <w:tcW w:w="1791" w:type="dxa"/>
          </w:tcPr>
          <w:p w:rsidR="00281E8A" w:rsidRPr="00DA3DAC" w:rsidRDefault="00281E8A" w:rsidP="009E292D">
            <w:pPr>
              <w:pStyle w:val="a6"/>
              <w:rPr>
                <w:rFonts w:ascii="Times New Roman" w:hAnsi="Times New Roman" w:cs="Times New Roman"/>
                <w:sz w:val="24"/>
                <w:szCs w:val="24"/>
              </w:rPr>
            </w:pPr>
            <w:r w:rsidRPr="00DA3DAC">
              <w:rPr>
                <w:rFonts w:ascii="Times New Roman" w:hAnsi="Times New Roman" w:cs="Times New Roman"/>
                <w:sz w:val="24"/>
                <w:szCs w:val="24"/>
              </w:rPr>
              <w:t>8</w:t>
            </w:r>
          </w:p>
        </w:tc>
        <w:tc>
          <w:tcPr>
            <w:tcW w:w="1724" w:type="dxa"/>
          </w:tcPr>
          <w:p w:rsidR="00281E8A" w:rsidRPr="00DA3DAC" w:rsidRDefault="00281E8A" w:rsidP="009E292D">
            <w:pPr>
              <w:pStyle w:val="a6"/>
              <w:rPr>
                <w:rFonts w:ascii="Times New Roman" w:hAnsi="Times New Roman" w:cs="Times New Roman"/>
                <w:sz w:val="24"/>
                <w:szCs w:val="24"/>
              </w:rPr>
            </w:pPr>
            <w:r w:rsidRPr="00DA3DAC">
              <w:rPr>
                <w:rFonts w:ascii="Times New Roman" w:hAnsi="Times New Roman" w:cs="Times New Roman"/>
                <w:sz w:val="24"/>
                <w:szCs w:val="24"/>
              </w:rPr>
              <w:t>9</w:t>
            </w:r>
          </w:p>
        </w:tc>
        <w:tc>
          <w:tcPr>
            <w:tcW w:w="1417" w:type="dxa"/>
          </w:tcPr>
          <w:p w:rsidR="00281E8A" w:rsidRPr="00DA3DAC" w:rsidRDefault="00281E8A" w:rsidP="009E292D">
            <w:pPr>
              <w:pStyle w:val="a6"/>
              <w:rPr>
                <w:rFonts w:ascii="Times New Roman" w:hAnsi="Times New Roman" w:cs="Times New Roman"/>
                <w:sz w:val="24"/>
                <w:szCs w:val="24"/>
              </w:rPr>
            </w:pPr>
            <w:r w:rsidRPr="00DA3DAC">
              <w:rPr>
                <w:rFonts w:ascii="Times New Roman" w:hAnsi="Times New Roman" w:cs="Times New Roman"/>
                <w:sz w:val="24"/>
                <w:szCs w:val="24"/>
              </w:rPr>
              <w:t>10</w:t>
            </w:r>
          </w:p>
        </w:tc>
      </w:tr>
      <w:tr w:rsidR="00281E8A" w:rsidRPr="00DA3DAC" w:rsidTr="009E292D">
        <w:trPr>
          <w:jc w:val="center"/>
        </w:trPr>
        <w:tc>
          <w:tcPr>
            <w:tcW w:w="521" w:type="dxa"/>
            <w:shd w:val="clear" w:color="auto" w:fill="auto"/>
          </w:tcPr>
          <w:p w:rsidR="00281E8A" w:rsidRPr="00DA3DAC" w:rsidRDefault="00281E8A" w:rsidP="009E292D">
            <w:pPr>
              <w:pStyle w:val="a6"/>
              <w:rPr>
                <w:rFonts w:ascii="Times New Roman" w:hAnsi="Times New Roman" w:cs="Times New Roman"/>
                <w:sz w:val="24"/>
                <w:szCs w:val="24"/>
              </w:rPr>
            </w:pPr>
          </w:p>
        </w:tc>
        <w:tc>
          <w:tcPr>
            <w:tcW w:w="3023" w:type="dxa"/>
            <w:shd w:val="clear" w:color="auto" w:fill="auto"/>
          </w:tcPr>
          <w:p w:rsidR="00281E8A" w:rsidRPr="00DA3DAC" w:rsidRDefault="00281E8A" w:rsidP="009E292D">
            <w:pPr>
              <w:pStyle w:val="a6"/>
              <w:rPr>
                <w:rFonts w:ascii="Times New Roman" w:hAnsi="Times New Roman" w:cs="Times New Roman"/>
                <w:sz w:val="24"/>
                <w:szCs w:val="24"/>
              </w:rPr>
            </w:pPr>
          </w:p>
        </w:tc>
        <w:tc>
          <w:tcPr>
            <w:tcW w:w="1276" w:type="dxa"/>
            <w:shd w:val="clear" w:color="auto" w:fill="auto"/>
          </w:tcPr>
          <w:p w:rsidR="00281E8A" w:rsidRPr="00DA3DAC" w:rsidRDefault="00281E8A" w:rsidP="009E292D">
            <w:pPr>
              <w:pStyle w:val="a6"/>
              <w:rPr>
                <w:rFonts w:ascii="Times New Roman" w:hAnsi="Times New Roman" w:cs="Times New Roman"/>
                <w:sz w:val="24"/>
                <w:szCs w:val="24"/>
              </w:rPr>
            </w:pPr>
          </w:p>
        </w:tc>
        <w:tc>
          <w:tcPr>
            <w:tcW w:w="850" w:type="dxa"/>
            <w:shd w:val="clear" w:color="auto" w:fill="auto"/>
          </w:tcPr>
          <w:p w:rsidR="00281E8A" w:rsidRPr="00DA3DAC" w:rsidRDefault="00281E8A" w:rsidP="009E292D">
            <w:pPr>
              <w:pStyle w:val="a6"/>
              <w:rPr>
                <w:rFonts w:ascii="Times New Roman" w:hAnsi="Times New Roman" w:cs="Times New Roman"/>
                <w:sz w:val="24"/>
                <w:szCs w:val="24"/>
              </w:rPr>
            </w:pPr>
          </w:p>
        </w:tc>
        <w:tc>
          <w:tcPr>
            <w:tcW w:w="1602" w:type="dxa"/>
            <w:shd w:val="clear" w:color="auto" w:fill="auto"/>
          </w:tcPr>
          <w:p w:rsidR="00281E8A" w:rsidRPr="00DA3DAC" w:rsidRDefault="00281E8A" w:rsidP="009E292D">
            <w:pPr>
              <w:pStyle w:val="a6"/>
              <w:rPr>
                <w:rFonts w:ascii="Times New Roman" w:hAnsi="Times New Roman" w:cs="Times New Roman"/>
                <w:sz w:val="24"/>
                <w:szCs w:val="24"/>
              </w:rPr>
            </w:pPr>
          </w:p>
        </w:tc>
        <w:tc>
          <w:tcPr>
            <w:tcW w:w="1573" w:type="dxa"/>
            <w:shd w:val="clear" w:color="auto" w:fill="auto"/>
          </w:tcPr>
          <w:p w:rsidR="00281E8A" w:rsidRPr="00DA3DAC" w:rsidRDefault="00281E8A" w:rsidP="009E292D">
            <w:pPr>
              <w:pStyle w:val="a6"/>
              <w:rPr>
                <w:rFonts w:ascii="Times New Roman" w:hAnsi="Times New Roman" w:cs="Times New Roman"/>
                <w:sz w:val="24"/>
                <w:szCs w:val="24"/>
              </w:rPr>
            </w:pPr>
          </w:p>
        </w:tc>
        <w:tc>
          <w:tcPr>
            <w:tcW w:w="1468" w:type="dxa"/>
          </w:tcPr>
          <w:p w:rsidR="00281E8A" w:rsidRPr="00DA3DAC" w:rsidRDefault="00281E8A" w:rsidP="009E292D">
            <w:pPr>
              <w:pStyle w:val="a6"/>
              <w:rPr>
                <w:rFonts w:ascii="Times New Roman" w:hAnsi="Times New Roman" w:cs="Times New Roman"/>
                <w:sz w:val="24"/>
                <w:szCs w:val="24"/>
              </w:rPr>
            </w:pPr>
          </w:p>
        </w:tc>
        <w:tc>
          <w:tcPr>
            <w:tcW w:w="1791" w:type="dxa"/>
          </w:tcPr>
          <w:p w:rsidR="00281E8A" w:rsidRPr="00DA3DAC" w:rsidRDefault="00281E8A" w:rsidP="009E292D">
            <w:pPr>
              <w:pStyle w:val="a6"/>
              <w:rPr>
                <w:rFonts w:ascii="Times New Roman" w:hAnsi="Times New Roman" w:cs="Times New Roman"/>
                <w:sz w:val="24"/>
                <w:szCs w:val="24"/>
              </w:rPr>
            </w:pPr>
          </w:p>
        </w:tc>
        <w:tc>
          <w:tcPr>
            <w:tcW w:w="1724" w:type="dxa"/>
          </w:tcPr>
          <w:p w:rsidR="00281E8A" w:rsidRPr="00DA3DAC" w:rsidRDefault="00281E8A" w:rsidP="009E292D">
            <w:pPr>
              <w:pStyle w:val="a6"/>
              <w:rPr>
                <w:rFonts w:ascii="Times New Roman" w:hAnsi="Times New Roman" w:cs="Times New Roman"/>
                <w:sz w:val="24"/>
                <w:szCs w:val="24"/>
              </w:rPr>
            </w:pPr>
          </w:p>
        </w:tc>
        <w:tc>
          <w:tcPr>
            <w:tcW w:w="1417" w:type="dxa"/>
          </w:tcPr>
          <w:p w:rsidR="00281E8A" w:rsidRPr="00DA3DAC" w:rsidRDefault="00281E8A" w:rsidP="009E292D">
            <w:pPr>
              <w:pStyle w:val="a6"/>
              <w:rPr>
                <w:rFonts w:ascii="Times New Roman" w:hAnsi="Times New Roman" w:cs="Times New Roman"/>
                <w:sz w:val="24"/>
                <w:szCs w:val="24"/>
              </w:rPr>
            </w:pPr>
          </w:p>
        </w:tc>
      </w:tr>
    </w:tbl>
    <w:p w:rsidR="00281E8A" w:rsidRPr="00DA3DAC" w:rsidRDefault="00281E8A" w:rsidP="00281E8A">
      <w:pPr>
        <w:pStyle w:val="a6"/>
        <w:rPr>
          <w:rFonts w:ascii="Times New Roman" w:hAnsi="Times New Roman" w:cs="Times New Roman"/>
          <w:sz w:val="24"/>
          <w:szCs w:val="24"/>
        </w:rPr>
      </w:pPr>
    </w:p>
    <w:p w:rsidR="00281E8A" w:rsidRPr="00DA3DAC" w:rsidRDefault="00281E8A" w:rsidP="00281E8A">
      <w:pPr>
        <w:pStyle w:val="a6"/>
        <w:rPr>
          <w:rFonts w:ascii="Times New Roman" w:hAnsi="Times New Roman" w:cs="Times New Roman"/>
          <w:sz w:val="24"/>
          <w:szCs w:val="24"/>
        </w:rPr>
      </w:pPr>
    </w:p>
    <w:p w:rsidR="00281E8A" w:rsidRPr="00DA3DAC" w:rsidRDefault="00281E8A" w:rsidP="00281E8A">
      <w:pPr>
        <w:pStyle w:val="a6"/>
        <w:rPr>
          <w:rFonts w:ascii="Times New Roman" w:hAnsi="Times New Roman" w:cs="Times New Roman"/>
          <w:sz w:val="24"/>
          <w:szCs w:val="24"/>
        </w:rPr>
      </w:pPr>
    </w:p>
    <w:p w:rsidR="00281E8A" w:rsidRPr="00DA3DAC" w:rsidRDefault="00281E8A" w:rsidP="00281E8A">
      <w:pPr>
        <w:pStyle w:val="a6"/>
        <w:rPr>
          <w:rFonts w:ascii="Times New Roman" w:hAnsi="Times New Roman" w:cs="Times New Roman"/>
          <w:sz w:val="24"/>
          <w:szCs w:val="24"/>
        </w:rPr>
      </w:pPr>
    </w:p>
    <w:p w:rsidR="00281E8A" w:rsidRPr="00DA3DAC" w:rsidRDefault="00281E8A" w:rsidP="00281E8A">
      <w:pPr>
        <w:pStyle w:val="a6"/>
        <w:rPr>
          <w:rFonts w:ascii="Times New Roman" w:hAnsi="Times New Roman" w:cs="Times New Roman"/>
          <w:sz w:val="24"/>
          <w:szCs w:val="24"/>
        </w:rPr>
      </w:pPr>
    </w:p>
    <w:p w:rsidR="00281E8A" w:rsidRPr="00DA3DAC" w:rsidRDefault="00281E8A" w:rsidP="00281E8A">
      <w:pPr>
        <w:pStyle w:val="a6"/>
        <w:rPr>
          <w:rFonts w:ascii="Times New Roman" w:hAnsi="Times New Roman" w:cs="Times New Roman"/>
          <w:sz w:val="24"/>
          <w:szCs w:val="24"/>
        </w:rPr>
      </w:pPr>
    </w:p>
    <w:p w:rsidR="00281E8A" w:rsidRPr="00DA3DAC" w:rsidRDefault="00281E8A" w:rsidP="00281E8A">
      <w:pPr>
        <w:pStyle w:val="a6"/>
        <w:rPr>
          <w:rFonts w:ascii="Times New Roman" w:hAnsi="Times New Roman" w:cs="Times New Roman"/>
          <w:b/>
          <w:sz w:val="24"/>
          <w:szCs w:val="24"/>
        </w:rPr>
      </w:pPr>
    </w:p>
    <w:p w:rsidR="00281E8A" w:rsidRPr="00DA3DAC" w:rsidRDefault="00281E8A" w:rsidP="00281E8A">
      <w:pPr>
        <w:pStyle w:val="a6"/>
        <w:rPr>
          <w:rFonts w:ascii="Times New Roman" w:hAnsi="Times New Roman" w:cs="Times New Roman"/>
          <w:b/>
          <w:sz w:val="24"/>
          <w:szCs w:val="24"/>
        </w:rPr>
      </w:pPr>
    </w:p>
    <w:p w:rsidR="00281E8A" w:rsidRPr="00DA3DAC" w:rsidRDefault="00281E8A" w:rsidP="00281E8A">
      <w:pPr>
        <w:pStyle w:val="a6"/>
        <w:rPr>
          <w:rFonts w:ascii="Times New Roman" w:hAnsi="Times New Roman" w:cs="Times New Roman"/>
          <w:b/>
          <w:sz w:val="24"/>
          <w:szCs w:val="24"/>
        </w:rPr>
      </w:pPr>
    </w:p>
    <w:p w:rsidR="00281E8A" w:rsidRPr="00DA3DAC" w:rsidRDefault="00281E8A" w:rsidP="00281E8A">
      <w:pPr>
        <w:pStyle w:val="a6"/>
        <w:rPr>
          <w:rFonts w:ascii="Times New Roman" w:hAnsi="Times New Roman" w:cs="Times New Roman"/>
          <w:b/>
          <w:sz w:val="24"/>
          <w:szCs w:val="24"/>
        </w:rPr>
      </w:pPr>
    </w:p>
    <w:p w:rsidR="00281E8A" w:rsidRPr="00DA3DAC" w:rsidRDefault="00281E8A" w:rsidP="00281E8A">
      <w:pPr>
        <w:pStyle w:val="a6"/>
        <w:rPr>
          <w:rFonts w:ascii="Times New Roman" w:hAnsi="Times New Roman" w:cs="Times New Roman"/>
          <w:b/>
          <w:sz w:val="24"/>
          <w:szCs w:val="24"/>
        </w:rPr>
      </w:pPr>
    </w:p>
    <w:p w:rsidR="00281E8A" w:rsidRPr="00DA3DAC" w:rsidRDefault="00281E8A" w:rsidP="00281E8A">
      <w:pPr>
        <w:pStyle w:val="a6"/>
        <w:rPr>
          <w:rFonts w:ascii="Times New Roman" w:hAnsi="Times New Roman" w:cs="Times New Roman"/>
          <w:b/>
          <w:sz w:val="24"/>
          <w:szCs w:val="24"/>
        </w:rPr>
      </w:pPr>
    </w:p>
    <w:p w:rsidR="00281E8A" w:rsidRPr="00DA3DAC" w:rsidRDefault="00281E8A" w:rsidP="00281E8A">
      <w:pPr>
        <w:pStyle w:val="a6"/>
        <w:rPr>
          <w:rFonts w:ascii="Times New Roman" w:hAnsi="Times New Roman" w:cs="Times New Roman"/>
          <w:b/>
          <w:sz w:val="24"/>
          <w:szCs w:val="24"/>
        </w:rPr>
      </w:pPr>
    </w:p>
    <w:p w:rsidR="00281E8A" w:rsidRPr="00DA3DAC" w:rsidRDefault="00281E8A" w:rsidP="00281E8A">
      <w:pPr>
        <w:pStyle w:val="a6"/>
        <w:rPr>
          <w:rFonts w:ascii="Times New Roman" w:hAnsi="Times New Roman" w:cs="Times New Roman"/>
          <w:b/>
          <w:sz w:val="24"/>
          <w:szCs w:val="24"/>
        </w:rPr>
      </w:pPr>
    </w:p>
    <w:p w:rsidR="00281E8A" w:rsidRPr="00DA3DAC" w:rsidRDefault="00281E8A" w:rsidP="00281E8A">
      <w:pPr>
        <w:pStyle w:val="a6"/>
        <w:rPr>
          <w:rFonts w:ascii="Times New Roman" w:hAnsi="Times New Roman" w:cs="Times New Roman"/>
          <w:b/>
          <w:sz w:val="24"/>
          <w:szCs w:val="24"/>
        </w:rPr>
      </w:pPr>
    </w:p>
    <w:p w:rsidR="00281E8A" w:rsidRPr="00DA3DAC" w:rsidRDefault="00281E8A" w:rsidP="00281E8A">
      <w:pPr>
        <w:pStyle w:val="a6"/>
        <w:rPr>
          <w:rFonts w:ascii="Times New Roman" w:hAnsi="Times New Roman" w:cs="Times New Roman"/>
          <w:b/>
          <w:sz w:val="24"/>
          <w:szCs w:val="24"/>
        </w:rPr>
      </w:pPr>
    </w:p>
    <w:p w:rsidR="00281E8A" w:rsidRPr="00DA3DAC" w:rsidRDefault="00281E8A" w:rsidP="00281E8A">
      <w:pPr>
        <w:pStyle w:val="a6"/>
        <w:rPr>
          <w:rFonts w:ascii="Times New Roman" w:hAnsi="Times New Roman" w:cs="Times New Roman"/>
          <w:b/>
          <w:sz w:val="24"/>
          <w:szCs w:val="24"/>
        </w:rPr>
      </w:pPr>
    </w:p>
    <w:p w:rsidR="00281E8A" w:rsidRPr="00DA3DAC" w:rsidRDefault="00281E8A" w:rsidP="00281E8A">
      <w:pPr>
        <w:pStyle w:val="a6"/>
        <w:rPr>
          <w:rFonts w:ascii="Times New Roman" w:hAnsi="Times New Roman" w:cs="Times New Roman"/>
          <w:b/>
          <w:sz w:val="24"/>
          <w:szCs w:val="24"/>
        </w:rPr>
      </w:pPr>
    </w:p>
    <w:p w:rsidR="00281E8A" w:rsidRPr="00DA3DAC" w:rsidRDefault="00281E8A" w:rsidP="00281E8A">
      <w:pPr>
        <w:pStyle w:val="a6"/>
        <w:rPr>
          <w:rFonts w:ascii="Times New Roman" w:hAnsi="Times New Roman" w:cs="Times New Roman"/>
          <w:b/>
          <w:sz w:val="24"/>
          <w:szCs w:val="24"/>
        </w:rPr>
      </w:pPr>
    </w:p>
    <w:p w:rsidR="00281E8A" w:rsidRPr="00DA3DAC" w:rsidRDefault="00281E8A" w:rsidP="00281E8A">
      <w:pPr>
        <w:pStyle w:val="a6"/>
        <w:rPr>
          <w:rFonts w:ascii="Times New Roman" w:hAnsi="Times New Roman" w:cs="Times New Roman"/>
          <w:b/>
          <w:sz w:val="24"/>
          <w:szCs w:val="24"/>
        </w:rPr>
      </w:pPr>
    </w:p>
    <w:p w:rsidR="00281E8A" w:rsidRPr="00DA3DAC" w:rsidRDefault="00281E8A" w:rsidP="00281E8A">
      <w:pPr>
        <w:pStyle w:val="a6"/>
        <w:rPr>
          <w:rFonts w:ascii="Times New Roman" w:hAnsi="Times New Roman" w:cs="Times New Roman"/>
          <w:b/>
          <w:sz w:val="24"/>
          <w:szCs w:val="24"/>
        </w:rPr>
      </w:pPr>
    </w:p>
    <w:p w:rsidR="00281E8A" w:rsidRPr="00281E8A" w:rsidRDefault="00281E8A" w:rsidP="00281E8A">
      <w:pPr>
        <w:pStyle w:val="a6"/>
        <w:rPr>
          <w:rFonts w:ascii="Times New Roman" w:hAnsi="Times New Roman" w:cs="Times New Roman"/>
          <w:sz w:val="24"/>
          <w:szCs w:val="24"/>
          <w:lang w:val="ru-RU"/>
        </w:rPr>
      </w:pPr>
      <w:r w:rsidRPr="00281E8A">
        <w:rPr>
          <w:rFonts w:ascii="Times New Roman" w:hAnsi="Times New Roman" w:cs="Times New Roman"/>
          <w:sz w:val="24"/>
          <w:szCs w:val="24"/>
          <w:lang w:val="ru-RU"/>
        </w:rPr>
        <w:t xml:space="preserve">РАЗДЕЛ </w:t>
      </w:r>
      <w:r w:rsidRPr="00DA3DAC">
        <w:rPr>
          <w:rFonts w:ascii="Times New Roman" w:hAnsi="Times New Roman" w:cs="Times New Roman"/>
          <w:sz w:val="24"/>
          <w:szCs w:val="24"/>
        </w:rPr>
        <w:t>II</w:t>
      </w:r>
    </w:p>
    <w:p w:rsidR="00281E8A" w:rsidRPr="00281E8A" w:rsidRDefault="00281E8A" w:rsidP="00281E8A">
      <w:pPr>
        <w:pStyle w:val="a6"/>
        <w:rPr>
          <w:rFonts w:ascii="Times New Roman" w:hAnsi="Times New Roman" w:cs="Times New Roman"/>
          <w:sz w:val="24"/>
          <w:szCs w:val="24"/>
          <w:lang w:val="ru-RU"/>
        </w:rPr>
      </w:pPr>
      <w:r w:rsidRPr="00281E8A">
        <w:rPr>
          <w:rFonts w:ascii="Times New Roman" w:hAnsi="Times New Roman" w:cs="Times New Roman"/>
          <w:sz w:val="24"/>
          <w:szCs w:val="24"/>
          <w:lang w:val="ru-RU"/>
        </w:rPr>
        <w:t>Поставка отходов продукции (товаров)</w:t>
      </w:r>
    </w:p>
    <w:p w:rsidR="00281E8A" w:rsidRPr="00DA3DAC" w:rsidRDefault="00281E8A" w:rsidP="00281E8A">
      <w:pPr>
        <w:pStyle w:val="a6"/>
        <w:rPr>
          <w:rFonts w:ascii="Times New Roman" w:hAnsi="Times New Roman" w:cs="Times New Roman"/>
          <w:sz w:val="24"/>
          <w:szCs w:val="24"/>
          <w:lang w:val="ru-RU"/>
        </w:rPr>
      </w:pPr>
      <w:r w:rsidRPr="00DA3DAC">
        <w:rPr>
          <w:rFonts w:ascii="Times New Roman" w:hAnsi="Times New Roman" w:cs="Times New Roman"/>
          <w:sz w:val="24"/>
          <w:szCs w:val="24"/>
          <w:lang w:val="ru-RU"/>
        </w:rPr>
        <w:t xml:space="preserve">                                                                                                                                                                                           тонн, с двумя знаками после запятой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1715"/>
        <w:gridCol w:w="1476"/>
        <w:gridCol w:w="1417"/>
        <w:gridCol w:w="3919"/>
        <w:gridCol w:w="1417"/>
        <w:gridCol w:w="3762"/>
        <w:gridCol w:w="1129"/>
      </w:tblGrid>
      <w:tr w:rsidR="00281E8A" w:rsidRPr="00DA3DAC" w:rsidTr="009E292D">
        <w:tc>
          <w:tcPr>
            <w:tcW w:w="445" w:type="dxa"/>
            <w:vMerge w:val="restart"/>
            <w:tcBorders>
              <w:top w:val="single" w:sz="4" w:space="0" w:color="auto"/>
            </w:tcBorders>
          </w:tcPr>
          <w:p w:rsidR="00281E8A" w:rsidRPr="00DA3DAC" w:rsidRDefault="00281E8A" w:rsidP="009E292D">
            <w:pPr>
              <w:pStyle w:val="a6"/>
              <w:rPr>
                <w:rFonts w:ascii="Times New Roman" w:hAnsi="Times New Roman" w:cs="Times New Roman"/>
                <w:sz w:val="24"/>
                <w:szCs w:val="24"/>
              </w:rPr>
            </w:pPr>
            <w:r w:rsidRPr="00DA3DAC">
              <w:rPr>
                <w:rFonts w:ascii="Times New Roman" w:hAnsi="Times New Roman" w:cs="Times New Roman"/>
                <w:sz w:val="24"/>
                <w:szCs w:val="24"/>
              </w:rPr>
              <w:t>№</w:t>
            </w:r>
          </w:p>
        </w:tc>
        <w:tc>
          <w:tcPr>
            <w:tcW w:w="1715" w:type="dxa"/>
            <w:vMerge w:val="restart"/>
            <w:tcBorders>
              <w:top w:val="single" w:sz="4" w:space="0" w:color="auto"/>
            </w:tcBorders>
            <w:shd w:val="clear" w:color="auto" w:fill="auto"/>
          </w:tcPr>
          <w:p w:rsidR="00281E8A" w:rsidRPr="00FD0320" w:rsidRDefault="00281E8A" w:rsidP="009E292D">
            <w:pPr>
              <w:pStyle w:val="a6"/>
              <w:rPr>
                <w:rFonts w:ascii="Times New Roman" w:hAnsi="Times New Roman" w:cs="Times New Roman"/>
                <w:sz w:val="24"/>
                <w:szCs w:val="24"/>
                <w:lang w:val="ru-RU"/>
              </w:rPr>
            </w:pPr>
            <w:r w:rsidRPr="00FD0320">
              <w:rPr>
                <w:rFonts w:ascii="Times New Roman" w:hAnsi="Times New Roman" w:cs="Times New Roman"/>
                <w:sz w:val="24"/>
                <w:szCs w:val="24"/>
                <w:lang w:val="ru-RU"/>
              </w:rPr>
              <w:t>Наименование поставленных</w:t>
            </w:r>
          </w:p>
          <w:p w:rsidR="00281E8A" w:rsidRPr="00DA3DAC" w:rsidRDefault="00281E8A" w:rsidP="009E292D">
            <w:pPr>
              <w:pStyle w:val="a6"/>
              <w:rPr>
                <w:rFonts w:ascii="Times New Roman" w:hAnsi="Times New Roman" w:cs="Times New Roman"/>
                <w:sz w:val="24"/>
                <w:szCs w:val="24"/>
                <w:lang w:val="ru-RU"/>
              </w:rPr>
            </w:pPr>
            <w:r w:rsidRPr="00DA3DAC">
              <w:rPr>
                <w:rFonts w:ascii="Times New Roman" w:hAnsi="Times New Roman" w:cs="Times New Roman"/>
                <w:sz w:val="24"/>
                <w:szCs w:val="24"/>
                <w:lang w:val="ru-RU"/>
              </w:rPr>
              <w:t>отходов продукции (товаров)</w:t>
            </w:r>
          </w:p>
        </w:tc>
        <w:tc>
          <w:tcPr>
            <w:tcW w:w="1476" w:type="dxa"/>
            <w:vMerge w:val="restart"/>
            <w:tcBorders>
              <w:top w:val="single" w:sz="4" w:space="0" w:color="auto"/>
            </w:tcBorders>
            <w:shd w:val="clear" w:color="auto" w:fill="auto"/>
          </w:tcPr>
          <w:p w:rsidR="00281E8A" w:rsidRPr="00DA3DAC" w:rsidRDefault="00281E8A" w:rsidP="009E292D">
            <w:pPr>
              <w:pStyle w:val="a6"/>
              <w:rPr>
                <w:rFonts w:ascii="Times New Roman" w:hAnsi="Times New Roman" w:cs="Times New Roman"/>
                <w:sz w:val="24"/>
                <w:szCs w:val="24"/>
              </w:rPr>
            </w:pPr>
            <w:proofErr w:type="spellStart"/>
            <w:r w:rsidRPr="00DA3DAC">
              <w:rPr>
                <w:rFonts w:ascii="Times New Roman" w:hAnsi="Times New Roman" w:cs="Times New Roman"/>
                <w:sz w:val="24"/>
                <w:szCs w:val="24"/>
              </w:rPr>
              <w:t>Поставлено</w:t>
            </w:r>
            <w:proofErr w:type="spellEnd"/>
            <w:r w:rsidRPr="00DA3DAC">
              <w:rPr>
                <w:rFonts w:ascii="Times New Roman" w:hAnsi="Times New Roman" w:cs="Times New Roman"/>
                <w:sz w:val="24"/>
                <w:szCs w:val="24"/>
              </w:rPr>
              <w:t xml:space="preserve">, </w:t>
            </w:r>
            <w:proofErr w:type="spellStart"/>
            <w:r w:rsidRPr="00DA3DAC">
              <w:rPr>
                <w:rFonts w:ascii="Times New Roman" w:hAnsi="Times New Roman" w:cs="Times New Roman"/>
                <w:sz w:val="24"/>
                <w:szCs w:val="24"/>
              </w:rPr>
              <w:t>всего</w:t>
            </w:r>
            <w:proofErr w:type="spellEnd"/>
          </w:p>
        </w:tc>
        <w:tc>
          <w:tcPr>
            <w:tcW w:w="11842" w:type="dxa"/>
            <w:gridSpan w:val="5"/>
            <w:tcBorders>
              <w:top w:val="single" w:sz="4" w:space="0" w:color="auto"/>
            </w:tcBorders>
            <w:shd w:val="clear" w:color="auto" w:fill="auto"/>
          </w:tcPr>
          <w:p w:rsidR="00281E8A" w:rsidRPr="00DA3DAC" w:rsidRDefault="00281E8A" w:rsidP="009E292D">
            <w:pPr>
              <w:pStyle w:val="a6"/>
              <w:rPr>
                <w:rFonts w:ascii="Times New Roman" w:hAnsi="Times New Roman" w:cs="Times New Roman"/>
                <w:sz w:val="24"/>
                <w:szCs w:val="24"/>
              </w:rPr>
            </w:pPr>
            <w:r w:rsidRPr="00DA3DAC">
              <w:rPr>
                <w:rFonts w:ascii="Times New Roman" w:hAnsi="Times New Roman" w:cs="Times New Roman"/>
                <w:sz w:val="24"/>
                <w:szCs w:val="24"/>
              </w:rPr>
              <w:t xml:space="preserve">В </w:t>
            </w:r>
            <w:proofErr w:type="spellStart"/>
            <w:r w:rsidRPr="00DA3DAC">
              <w:rPr>
                <w:rFonts w:ascii="Times New Roman" w:hAnsi="Times New Roman" w:cs="Times New Roman"/>
                <w:sz w:val="24"/>
                <w:szCs w:val="24"/>
              </w:rPr>
              <w:t>том</w:t>
            </w:r>
            <w:proofErr w:type="spellEnd"/>
            <w:r w:rsidRPr="00DA3DAC">
              <w:rPr>
                <w:rFonts w:ascii="Times New Roman" w:hAnsi="Times New Roman" w:cs="Times New Roman"/>
                <w:sz w:val="24"/>
                <w:szCs w:val="24"/>
              </w:rPr>
              <w:t xml:space="preserve"> </w:t>
            </w:r>
            <w:proofErr w:type="spellStart"/>
            <w:r w:rsidRPr="00DA3DAC">
              <w:rPr>
                <w:rFonts w:ascii="Times New Roman" w:hAnsi="Times New Roman" w:cs="Times New Roman"/>
                <w:sz w:val="24"/>
                <w:szCs w:val="24"/>
              </w:rPr>
              <w:t>числе</w:t>
            </w:r>
            <w:proofErr w:type="spellEnd"/>
          </w:p>
        </w:tc>
      </w:tr>
      <w:tr w:rsidR="00281E8A" w:rsidRPr="00DA3DAC" w:rsidTr="009E292D">
        <w:trPr>
          <w:trHeight w:val="582"/>
        </w:trPr>
        <w:tc>
          <w:tcPr>
            <w:tcW w:w="445" w:type="dxa"/>
            <w:vMerge/>
          </w:tcPr>
          <w:p w:rsidR="00281E8A" w:rsidRPr="00DA3DAC" w:rsidRDefault="00281E8A" w:rsidP="009E292D">
            <w:pPr>
              <w:pStyle w:val="a6"/>
              <w:rPr>
                <w:rFonts w:ascii="Times New Roman" w:hAnsi="Times New Roman" w:cs="Times New Roman"/>
                <w:sz w:val="24"/>
                <w:szCs w:val="24"/>
              </w:rPr>
            </w:pPr>
          </w:p>
        </w:tc>
        <w:tc>
          <w:tcPr>
            <w:tcW w:w="1715" w:type="dxa"/>
            <w:vMerge/>
            <w:shd w:val="clear" w:color="auto" w:fill="auto"/>
          </w:tcPr>
          <w:p w:rsidR="00281E8A" w:rsidRPr="00DA3DAC" w:rsidRDefault="00281E8A" w:rsidP="009E292D">
            <w:pPr>
              <w:pStyle w:val="a6"/>
              <w:rPr>
                <w:rFonts w:ascii="Times New Roman" w:hAnsi="Times New Roman" w:cs="Times New Roman"/>
                <w:sz w:val="24"/>
                <w:szCs w:val="24"/>
              </w:rPr>
            </w:pPr>
          </w:p>
        </w:tc>
        <w:tc>
          <w:tcPr>
            <w:tcW w:w="1476" w:type="dxa"/>
            <w:vMerge/>
            <w:shd w:val="clear" w:color="auto" w:fill="auto"/>
          </w:tcPr>
          <w:p w:rsidR="00281E8A" w:rsidRPr="00DA3DAC" w:rsidRDefault="00281E8A" w:rsidP="009E292D">
            <w:pPr>
              <w:pStyle w:val="a6"/>
              <w:rPr>
                <w:rFonts w:ascii="Times New Roman" w:hAnsi="Times New Roman" w:cs="Times New Roman"/>
                <w:sz w:val="24"/>
                <w:szCs w:val="24"/>
              </w:rPr>
            </w:pPr>
          </w:p>
        </w:tc>
        <w:tc>
          <w:tcPr>
            <w:tcW w:w="5436" w:type="dxa"/>
            <w:gridSpan w:val="2"/>
            <w:shd w:val="clear" w:color="auto" w:fill="auto"/>
          </w:tcPr>
          <w:p w:rsidR="00281E8A" w:rsidRPr="00DA3DAC" w:rsidRDefault="00281E8A" w:rsidP="009E292D">
            <w:pPr>
              <w:pStyle w:val="a6"/>
              <w:rPr>
                <w:rFonts w:ascii="Times New Roman" w:hAnsi="Times New Roman" w:cs="Times New Roman"/>
                <w:sz w:val="24"/>
                <w:szCs w:val="24"/>
                <w:lang w:val="ru-RU"/>
              </w:rPr>
            </w:pPr>
            <w:r w:rsidRPr="00DA3DAC">
              <w:rPr>
                <w:rFonts w:ascii="Times New Roman" w:hAnsi="Times New Roman" w:cs="Times New Roman"/>
                <w:sz w:val="24"/>
                <w:szCs w:val="24"/>
                <w:lang w:val="ru-RU"/>
              </w:rPr>
              <w:t>Организациям, не осуществляющим переработку, обезвреживание и (или) утилизацию отходов</w:t>
            </w:r>
          </w:p>
        </w:tc>
        <w:tc>
          <w:tcPr>
            <w:tcW w:w="5272" w:type="dxa"/>
            <w:gridSpan w:val="2"/>
          </w:tcPr>
          <w:p w:rsidR="00281E8A" w:rsidRPr="00DA3DAC" w:rsidRDefault="00281E8A" w:rsidP="009E292D">
            <w:pPr>
              <w:pStyle w:val="a6"/>
              <w:rPr>
                <w:rFonts w:ascii="Times New Roman" w:hAnsi="Times New Roman" w:cs="Times New Roman"/>
                <w:sz w:val="24"/>
                <w:szCs w:val="24"/>
                <w:lang w:val="ru-RU"/>
              </w:rPr>
            </w:pPr>
            <w:r w:rsidRPr="00DA3DAC">
              <w:rPr>
                <w:rFonts w:ascii="Times New Roman" w:hAnsi="Times New Roman" w:cs="Times New Roman"/>
                <w:sz w:val="24"/>
                <w:szCs w:val="24"/>
                <w:lang w:val="ru-RU"/>
              </w:rPr>
              <w:t>Организациям, осуществляющим переработку, обезвреживание и (или) утилизацию отходов</w:t>
            </w:r>
          </w:p>
        </w:tc>
        <w:tc>
          <w:tcPr>
            <w:tcW w:w="1134" w:type="dxa"/>
            <w:vMerge w:val="restart"/>
          </w:tcPr>
          <w:p w:rsidR="00281E8A" w:rsidRPr="00DA3DAC" w:rsidRDefault="00281E8A" w:rsidP="009E292D">
            <w:pPr>
              <w:pStyle w:val="a6"/>
              <w:rPr>
                <w:rFonts w:ascii="Times New Roman" w:hAnsi="Times New Roman" w:cs="Times New Roman"/>
                <w:sz w:val="24"/>
                <w:szCs w:val="24"/>
              </w:rPr>
            </w:pPr>
            <w:proofErr w:type="spellStart"/>
            <w:r w:rsidRPr="00DA3DAC">
              <w:rPr>
                <w:rFonts w:ascii="Times New Roman" w:hAnsi="Times New Roman" w:cs="Times New Roman"/>
                <w:sz w:val="24"/>
                <w:szCs w:val="24"/>
              </w:rPr>
              <w:t>На</w:t>
            </w:r>
            <w:proofErr w:type="spellEnd"/>
            <w:r w:rsidRPr="00DA3DAC">
              <w:rPr>
                <w:rFonts w:ascii="Times New Roman" w:hAnsi="Times New Roman" w:cs="Times New Roman"/>
                <w:sz w:val="24"/>
                <w:szCs w:val="24"/>
              </w:rPr>
              <w:t xml:space="preserve"> </w:t>
            </w:r>
            <w:proofErr w:type="spellStart"/>
            <w:r w:rsidRPr="00DA3DAC">
              <w:rPr>
                <w:rFonts w:ascii="Times New Roman" w:hAnsi="Times New Roman" w:cs="Times New Roman"/>
                <w:sz w:val="24"/>
                <w:szCs w:val="24"/>
              </w:rPr>
              <w:t>экспорт</w:t>
            </w:r>
            <w:proofErr w:type="spellEnd"/>
          </w:p>
        </w:tc>
      </w:tr>
      <w:tr w:rsidR="00281E8A" w:rsidRPr="00DA3DAC" w:rsidTr="009E292D">
        <w:trPr>
          <w:cantSplit/>
          <w:trHeight w:val="564"/>
        </w:trPr>
        <w:tc>
          <w:tcPr>
            <w:tcW w:w="445" w:type="dxa"/>
            <w:vMerge/>
          </w:tcPr>
          <w:p w:rsidR="00281E8A" w:rsidRPr="00DA3DAC" w:rsidRDefault="00281E8A" w:rsidP="009E292D">
            <w:pPr>
              <w:pStyle w:val="a6"/>
              <w:rPr>
                <w:rFonts w:ascii="Times New Roman" w:hAnsi="Times New Roman" w:cs="Times New Roman"/>
                <w:sz w:val="24"/>
                <w:szCs w:val="24"/>
              </w:rPr>
            </w:pPr>
          </w:p>
        </w:tc>
        <w:tc>
          <w:tcPr>
            <w:tcW w:w="1715" w:type="dxa"/>
            <w:vMerge/>
            <w:shd w:val="clear" w:color="auto" w:fill="auto"/>
          </w:tcPr>
          <w:p w:rsidR="00281E8A" w:rsidRPr="00DA3DAC" w:rsidRDefault="00281E8A" w:rsidP="009E292D">
            <w:pPr>
              <w:pStyle w:val="a6"/>
              <w:rPr>
                <w:rFonts w:ascii="Times New Roman" w:hAnsi="Times New Roman" w:cs="Times New Roman"/>
                <w:sz w:val="24"/>
                <w:szCs w:val="24"/>
              </w:rPr>
            </w:pPr>
          </w:p>
        </w:tc>
        <w:tc>
          <w:tcPr>
            <w:tcW w:w="1476" w:type="dxa"/>
            <w:vMerge/>
            <w:shd w:val="clear" w:color="auto" w:fill="auto"/>
          </w:tcPr>
          <w:p w:rsidR="00281E8A" w:rsidRPr="00DA3DAC" w:rsidRDefault="00281E8A" w:rsidP="009E292D">
            <w:pPr>
              <w:pStyle w:val="a6"/>
              <w:rPr>
                <w:rFonts w:ascii="Times New Roman" w:hAnsi="Times New Roman" w:cs="Times New Roman"/>
                <w:sz w:val="24"/>
                <w:szCs w:val="24"/>
              </w:rPr>
            </w:pPr>
          </w:p>
        </w:tc>
        <w:tc>
          <w:tcPr>
            <w:tcW w:w="1417" w:type="dxa"/>
            <w:shd w:val="clear" w:color="auto" w:fill="auto"/>
          </w:tcPr>
          <w:p w:rsidR="00281E8A" w:rsidRPr="00DA3DAC" w:rsidRDefault="00281E8A" w:rsidP="009E292D">
            <w:pPr>
              <w:pStyle w:val="a6"/>
              <w:rPr>
                <w:rFonts w:ascii="Times New Roman" w:hAnsi="Times New Roman" w:cs="Times New Roman"/>
                <w:sz w:val="24"/>
                <w:szCs w:val="24"/>
              </w:rPr>
            </w:pPr>
            <w:proofErr w:type="spellStart"/>
            <w:r w:rsidRPr="00DA3DAC">
              <w:rPr>
                <w:rFonts w:ascii="Times New Roman" w:hAnsi="Times New Roman" w:cs="Times New Roman"/>
                <w:sz w:val="24"/>
                <w:szCs w:val="24"/>
              </w:rPr>
              <w:t>Количество</w:t>
            </w:r>
            <w:proofErr w:type="spellEnd"/>
          </w:p>
        </w:tc>
        <w:tc>
          <w:tcPr>
            <w:tcW w:w="4019" w:type="dxa"/>
            <w:shd w:val="clear" w:color="auto" w:fill="auto"/>
          </w:tcPr>
          <w:p w:rsidR="00281E8A" w:rsidRPr="00DA3DAC" w:rsidRDefault="00281E8A" w:rsidP="009E292D">
            <w:pPr>
              <w:pStyle w:val="a6"/>
              <w:rPr>
                <w:rFonts w:ascii="Times New Roman" w:hAnsi="Times New Roman" w:cs="Times New Roman"/>
                <w:sz w:val="24"/>
                <w:szCs w:val="24"/>
              </w:rPr>
            </w:pPr>
            <w:proofErr w:type="spellStart"/>
            <w:r w:rsidRPr="00DA3DAC">
              <w:rPr>
                <w:rFonts w:ascii="Times New Roman" w:hAnsi="Times New Roman" w:cs="Times New Roman"/>
                <w:sz w:val="24"/>
                <w:szCs w:val="24"/>
              </w:rPr>
              <w:t>Наименование</w:t>
            </w:r>
            <w:proofErr w:type="spellEnd"/>
          </w:p>
          <w:p w:rsidR="00281E8A" w:rsidRPr="00DA3DAC" w:rsidRDefault="00281E8A" w:rsidP="009E292D">
            <w:pPr>
              <w:pStyle w:val="a6"/>
              <w:rPr>
                <w:rFonts w:ascii="Times New Roman" w:hAnsi="Times New Roman" w:cs="Times New Roman"/>
                <w:sz w:val="24"/>
                <w:szCs w:val="24"/>
              </w:rPr>
            </w:pPr>
            <w:proofErr w:type="spellStart"/>
            <w:r w:rsidRPr="00DA3DAC">
              <w:rPr>
                <w:rFonts w:ascii="Times New Roman" w:hAnsi="Times New Roman" w:cs="Times New Roman"/>
                <w:sz w:val="24"/>
                <w:szCs w:val="24"/>
              </w:rPr>
              <w:t>организации</w:t>
            </w:r>
            <w:proofErr w:type="spellEnd"/>
          </w:p>
        </w:tc>
        <w:tc>
          <w:tcPr>
            <w:tcW w:w="1417" w:type="dxa"/>
          </w:tcPr>
          <w:p w:rsidR="00281E8A" w:rsidRPr="00DA3DAC" w:rsidRDefault="00281E8A" w:rsidP="009E292D">
            <w:pPr>
              <w:pStyle w:val="a6"/>
              <w:rPr>
                <w:rFonts w:ascii="Times New Roman" w:hAnsi="Times New Roman" w:cs="Times New Roman"/>
                <w:sz w:val="24"/>
                <w:szCs w:val="24"/>
              </w:rPr>
            </w:pPr>
            <w:proofErr w:type="spellStart"/>
            <w:r w:rsidRPr="00DA3DAC">
              <w:rPr>
                <w:rFonts w:ascii="Times New Roman" w:hAnsi="Times New Roman" w:cs="Times New Roman"/>
                <w:sz w:val="24"/>
                <w:szCs w:val="24"/>
              </w:rPr>
              <w:t>Количество</w:t>
            </w:r>
            <w:proofErr w:type="spellEnd"/>
          </w:p>
        </w:tc>
        <w:tc>
          <w:tcPr>
            <w:tcW w:w="3855" w:type="dxa"/>
          </w:tcPr>
          <w:p w:rsidR="00281E8A" w:rsidRPr="00DA3DAC" w:rsidRDefault="00281E8A" w:rsidP="009E292D">
            <w:pPr>
              <w:pStyle w:val="a6"/>
              <w:rPr>
                <w:rFonts w:ascii="Times New Roman" w:hAnsi="Times New Roman" w:cs="Times New Roman"/>
                <w:sz w:val="24"/>
                <w:szCs w:val="24"/>
              </w:rPr>
            </w:pPr>
            <w:proofErr w:type="spellStart"/>
            <w:r w:rsidRPr="00DA3DAC">
              <w:rPr>
                <w:rFonts w:ascii="Times New Roman" w:hAnsi="Times New Roman" w:cs="Times New Roman"/>
                <w:sz w:val="24"/>
                <w:szCs w:val="24"/>
              </w:rPr>
              <w:t>Наименование</w:t>
            </w:r>
            <w:proofErr w:type="spellEnd"/>
          </w:p>
          <w:p w:rsidR="00281E8A" w:rsidRPr="00DA3DAC" w:rsidRDefault="00281E8A" w:rsidP="009E292D">
            <w:pPr>
              <w:pStyle w:val="a6"/>
              <w:rPr>
                <w:rFonts w:ascii="Times New Roman" w:hAnsi="Times New Roman" w:cs="Times New Roman"/>
                <w:sz w:val="24"/>
                <w:szCs w:val="24"/>
              </w:rPr>
            </w:pPr>
            <w:proofErr w:type="spellStart"/>
            <w:r w:rsidRPr="00DA3DAC">
              <w:rPr>
                <w:rFonts w:ascii="Times New Roman" w:hAnsi="Times New Roman" w:cs="Times New Roman"/>
                <w:sz w:val="24"/>
                <w:szCs w:val="24"/>
              </w:rPr>
              <w:t>организации</w:t>
            </w:r>
            <w:proofErr w:type="spellEnd"/>
          </w:p>
        </w:tc>
        <w:tc>
          <w:tcPr>
            <w:tcW w:w="1134" w:type="dxa"/>
            <w:vMerge/>
          </w:tcPr>
          <w:p w:rsidR="00281E8A" w:rsidRPr="00DA3DAC" w:rsidRDefault="00281E8A" w:rsidP="009E292D">
            <w:pPr>
              <w:pStyle w:val="a6"/>
              <w:rPr>
                <w:rFonts w:ascii="Times New Roman" w:hAnsi="Times New Roman" w:cs="Times New Roman"/>
                <w:sz w:val="24"/>
                <w:szCs w:val="24"/>
              </w:rPr>
            </w:pPr>
          </w:p>
        </w:tc>
      </w:tr>
      <w:tr w:rsidR="00281E8A" w:rsidRPr="00DA3DAC" w:rsidTr="009E292D">
        <w:tc>
          <w:tcPr>
            <w:tcW w:w="445" w:type="dxa"/>
          </w:tcPr>
          <w:p w:rsidR="00281E8A" w:rsidRPr="00DA3DAC" w:rsidRDefault="00281E8A" w:rsidP="009E292D">
            <w:pPr>
              <w:pStyle w:val="a6"/>
              <w:rPr>
                <w:rFonts w:ascii="Times New Roman" w:hAnsi="Times New Roman" w:cs="Times New Roman"/>
                <w:sz w:val="24"/>
                <w:szCs w:val="24"/>
              </w:rPr>
            </w:pPr>
            <w:r w:rsidRPr="00DA3DAC">
              <w:rPr>
                <w:rFonts w:ascii="Times New Roman" w:hAnsi="Times New Roman" w:cs="Times New Roman"/>
                <w:sz w:val="24"/>
                <w:szCs w:val="24"/>
              </w:rPr>
              <w:t>1</w:t>
            </w:r>
          </w:p>
        </w:tc>
        <w:tc>
          <w:tcPr>
            <w:tcW w:w="1715" w:type="dxa"/>
            <w:shd w:val="clear" w:color="auto" w:fill="auto"/>
            <w:vAlign w:val="center"/>
          </w:tcPr>
          <w:p w:rsidR="00281E8A" w:rsidRPr="00DA3DAC" w:rsidRDefault="00281E8A" w:rsidP="009E292D">
            <w:pPr>
              <w:pStyle w:val="a6"/>
              <w:rPr>
                <w:rFonts w:ascii="Times New Roman" w:hAnsi="Times New Roman" w:cs="Times New Roman"/>
                <w:sz w:val="24"/>
                <w:szCs w:val="24"/>
              </w:rPr>
            </w:pPr>
            <w:r w:rsidRPr="00DA3DAC">
              <w:rPr>
                <w:rFonts w:ascii="Times New Roman" w:hAnsi="Times New Roman" w:cs="Times New Roman"/>
                <w:sz w:val="24"/>
                <w:szCs w:val="24"/>
              </w:rPr>
              <w:t>2</w:t>
            </w:r>
          </w:p>
        </w:tc>
        <w:tc>
          <w:tcPr>
            <w:tcW w:w="1476" w:type="dxa"/>
            <w:shd w:val="clear" w:color="auto" w:fill="auto"/>
            <w:vAlign w:val="center"/>
          </w:tcPr>
          <w:p w:rsidR="00281E8A" w:rsidRPr="00DA3DAC" w:rsidRDefault="00281E8A" w:rsidP="009E292D">
            <w:pPr>
              <w:pStyle w:val="a6"/>
              <w:rPr>
                <w:rFonts w:ascii="Times New Roman" w:hAnsi="Times New Roman" w:cs="Times New Roman"/>
                <w:sz w:val="24"/>
                <w:szCs w:val="24"/>
              </w:rPr>
            </w:pPr>
            <w:r w:rsidRPr="00DA3DAC">
              <w:rPr>
                <w:rFonts w:ascii="Times New Roman" w:hAnsi="Times New Roman" w:cs="Times New Roman"/>
                <w:sz w:val="24"/>
                <w:szCs w:val="24"/>
              </w:rPr>
              <w:t>3</w:t>
            </w:r>
          </w:p>
        </w:tc>
        <w:tc>
          <w:tcPr>
            <w:tcW w:w="1417" w:type="dxa"/>
            <w:shd w:val="clear" w:color="auto" w:fill="auto"/>
            <w:vAlign w:val="center"/>
          </w:tcPr>
          <w:p w:rsidR="00281E8A" w:rsidRPr="00DA3DAC" w:rsidRDefault="00281E8A" w:rsidP="009E292D">
            <w:pPr>
              <w:pStyle w:val="a6"/>
              <w:rPr>
                <w:rFonts w:ascii="Times New Roman" w:hAnsi="Times New Roman" w:cs="Times New Roman"/>
                <w:sz w:val="24"/>
                <w:szCs w:val="24"/>
              </w:rPr>
            </w:pPr>
            <w:r w:rsidRPr="00DA3DAC">
              <w:rPr>
                <w:rFonts w:ascii="Times New Roman" w:hAnsi="Times New Roman" w:cs="Times New Roman"/>
                <w:sz w:val="24"/>
                <w:szCs w:val="24"/>
              </w:rPr>
              <w:t>4</w:t>
            </w:r>
          </w:p>
        </w:tc>
        <w:tc>
          <w:tcPr>
            <w:tcW w:w="4019" w:type="dxa"/>
            <w:shd w:val="clear" w:color="auto" w:fill="auto"/>
            <w:vAlign w:val="center"/>
          </w:tcPr>
          <w:p w:rsidR="00281E8A" w:rsidRPr="00DA3DAC" w:rsidRDefault="00281E8A" w:rsidP="009E292D">
            <w:pPr>
              <w:pStyle w:val="a6"/>
              <w:rPr>
                <w:rFonts w:ascii="Times New Roman" w:hAnsi="Times New Roman" w:cs="Times New Roman"/>
                <w:sz w:val="24"/>
                <w:szCs w:val="24"/>
              </w:rPr>
            </w:pPr>
            <w:r w:rsidRPr="00DA3DAC">
              <w:rPr>
                <w:rFonts w:ascii="Times New Roman" w:hAnsi="Times New Roman" w:cs="Times New Roman"/>
                <w:sz w:val="24"/>
                <w:szCs w:val="24"/>
              </w:rPr>
              <w:t>5</w:t>
            </w:r>
          </w:p>
        </w:tc>
        <w:tc>
          <w:tcPr>
            <w:tcW w:w="1417" w:type="dxa"/>
          </w:tcPr>
          <w:p w:rsidR="00281E8A" w:rsidRPr="00DA3DAC" w:rsidRDefault="00281E8A" w:rsidP="009E292D">
            <w:pPr>
              <w:pStyle w:val="a6"/>
              <w:rPr>
                <w:rFonts w:ascii="Times New Roman" w:hAnsi="Times New Roman" w:cs="Times New Roman"/>
                <w:sz w:val="24"/>
                <w:szCs w:val="24"/>
              </w:rPr>
            </w:pPr>
            <w:r w:rsidRPr="00DA3DAC">
              <w:rPr>
                <w:rFonts w:ascii="Times New Roman" w:hAnsi="Times New Roman" w:cs="Times New Roman"/>
                <w:sz w:val="24"/>
                <w:szCs w:val="24"/>
              </w:rPr>
              <w:t>6</w:t>
            </w:r>
          </w:p>
        </w:tc>
        <w:tc>
          <w:tcPr>
            <w:tcW w:w="3855" w:type="dxa"/>
          </w:tcPr>
          <w:p w:rsidR="00281E8A" w:rsidRPr="00DA3DAC" w:rsidRDefault="00281E8A" w:rsidP="009E292D">
            <w:pPr>
              <w:pStyle w:val="a6"/>
              <w:rPr>
                <w:rFonts w:ascii="Times New Roman" w:hAnsi="Times New Roman" w:cs="Times New Roman"/>
                <w:sz w:val="24"/>
                <w:szCs w:val="24"/>
              </w:rPr>
            </w:pPr>
            <w:r w:rsidRPr="00DA3DAC">
              <w:rPr>
                <w:rFonts w:ascii="Times New Roman" w:hAnsi="Times New Roman" w:cs="Times New Roman"/>
                <w:sz w:val="24"/>
                <w:szCs w:val="24"/>
              </w:rPr>
              <w:t>7</w:t>
            </w:r>
          </w:p>
        </w:tc>
        <w:tc>
          <w:tcPr>
            <w:tcW w:w="1134" w:type="dxa"/>
          </w:tcPr>
          <w:p w:rsidR="00281E8A" w:rsidRPr="00DA3DAC" w:rsidRDefault="00281E8A" w:rsidP="009E292D">
            <w:pPr>
              <w:pStyle w:val="a6"/>
              <w:rPr>
                <w:rFonts w:ascii="Times New Roman" w:hAnsi="Times New Roman" w:cs="Times New Roman"/>
                <w:sz w:val="24"/>
                <w:szCs w:val="24"/>
              </w:rPr>
            </w:pPr>
            <w:r w:rsidRPr="00DA3DAC">
              <w:rPr>
                <w:rFonts w:ascii="Times New Roman" w:hAnsi="Times New Roman" w:cs="Times New Roman"/>
                <w:sz w:val="24"/>
                <w:szCs w:val="24"/>
              </w:rPr>
              <w:t>8</w:t>
            </w:r>
          </w:p>
        </w:tc>
      </w:tr>
      <w:tr w:rsidR="00281E8A" w:rsidRPr="00DA3DAC" w:rsidTr="009E292D">
        <w:tc>
          <w:tcPr>
            <w:tcW w:w="445" w:type="dxa"/>
          </w:tcPr>
          <w:p w:rsidR="00281E8A" w:rsidRPr="00DA3DAC" w:rsidRDefault="00281E8A" w:rsidP="009E292D">
            <w:pPr>
              <w:pStyle w:val="a6"/>
              <w:rPr>
                <w:rFonts w:ascii="Times New Roman" w:hAnsi="Times New Roman" w:cs="Times New Roman"/>
                <w:sz w:val="24"/>
                <w:szCs w:val="24"/>
              </w:rPr>
            </w:pPr>
          </w:p>
        </w:tc>
        <w:tc>
          <w:tcPr>
            <w:tcW w:w="1715" w:type="dxa"/>
            <w:shd w:val="clear" w:color="auto" w:fill="auto"/>
          </w:tcPr>
          <w:p w:rsidR="00281E8A" w:rsidRPr="00DA3DAC" w:rsidRDefault="00281E8A" w:rsidP="009E292D">
            <w:pPr>
              <w:pStyle w:val="a6"/>
              <w:rPr>
                <w:rFonts w:ascii="Times New Roman" w:hAnsi="Times New Roman" w:cs="Times New Roman"/>
                <w:sz w:val="24"/>
                <w:szCs w:val="24"/>
              </w:rPr>
            </w:pPr>
            <w:r w:rsidRPr="00DA3DAC">
              <w:rPr>
                <w:rFonts w:ascii="Times New Roman" w:hAnsi="Times New Roman" w:cs="Times New Roman"/>
                <w:sz w:val="24"/>
                <w:szCs w:val="24"/>
              </w:rPr>
              <w:t> </w:t>
            </w:r>
          </w:p>
        </w:tc>
        <w:tc>
          <w:tcPr>
            <w:tcW w:w="1476" w:type="dxa"/>
            <w:shd w:val="clear" w:color="auto" w:fill="auto"/>
          </w:tcPr>
          <w:p w:rsidR="00281E8A" w:rsidRPr="00DA3DAC" w:rsidRDefault="00281E8A" w:rsidP="009E292D">
            <w:pPr>
              <w:pStyle w:val="a6"/>
              <w:rPr>
                <w:rFonts w:ascii="Times New Roman" w:hAnsi="Times New Roman" w:cs="Times New Roman"/>
                <w:sz w:val="24"/>
                <w:szCs w:val="24"/>
              </w:rPr>
            </w:pPr>
            <w:r w:rsidRPr="00DA3DAC">
              <w:rPr>
                <w:rFonts w:ascii="Times New Roman" w:hAnsi="Times New Roman" w:cs="Times New Roman"/>
                <w:sz w:val="24"/>
                <w:szCs w:val="24"/>
              </w:rPr>
              <w:t> </w:t>
            </w:r>
          </w:p>
        </w:tc>
        <w:tc>
          <w:tcPr>
            <w:tcW w:w="1417" w:type="dxa"/>
            <w:shd w:val="clear" w:color="auto" w:fill="auto"/>
          </w:tcPr>
          <w:p w:rsidR="00281E8A" w:rsidRPr="00DA3DAC" w:rsidRDefault="00281E8A" w:rsidP="009E292D">
            <w:pPr>
              <w:pStyle w:val="a6"/>
              <w:rPr>
                <w:rFonts w:ascii="Times New Roman" w:hAnsi="Times New Roman" w:cs="Times New Roman"/>
                <w:sz w:val="24"/>
                <w:szCs w:val="24"/>
              </w:rPr>
            </w:pPr>
            <w:r w:rsidRPr="00DA3DAC">
              <w:rPr>
                <w:rFonts w:ascii="Times New Roman" w:hAnsi="Times New Roman" w:cs="Times New Roman"/>
                <w:sz w:val="24"/>
                <w:szCs w:val="24"/>
              </w:rPr>
              <w:t> </w:t>
            </w:r>
          </w:p>
        </w:tc>
        <w:tc>
          <w:tcPr>
            <w:tcW w:w="4019" w:type="dxa"/>
            <w:shd w:val="clear" w:color="auto" w:fill="auto"/>
          </w:tcPr>
          <w:p w:rsidR="00281E8A" w:rsidRPr="00DA3DAC" w:rsidRDefault="00281E8A" w:rsidP="009E292D">
            <w:pPr>
              <w:pStyle w:val="a6"/>
              <w:rPr>
                <w:rFonts w:ascii="Times New Roman" w:hAnsi="Times New Roman" w:cs="Times New Roman"/>
                <w:sz w:val="24"/>
                <w:szCs w:val="24"/>
              </w:rPr>
            </w:pPr>
            <w:r w:rsidRPr="00DA3DAC">
              <w:rPr>
                <w:rFonts w:ascii="Times New Roman" w:hAnsi="Times New Roman" w:cs="Times New Roman"/>
                <w:sz w:val="24"/>
                <w:szCs w:val="24"/>
              </w:rPr>
              <w:t> </w:t>
            </w:r>
          </w:p>
        </w:tc>
        <w:tc>
          <w:tcPr>
            <w:tcW w:w="1417" w:type="dxa"/>
          </w:tcPr>
          <w:p w:rsidR="00281E8A" w:rsidRPr="00DA3DAC" w:rsidRDefault="00281E8A" w:rsidP="009E292D">
            <w:pPr>
              <w:pStyle w:val="a6"/>
              <w:rPr>
                <w:rFonts w:ascii="Times New Roman" w:hAnsi="Times New Roman" w:cs="Times New Roman"/>
                <w:sz w:val="24"/>
                <w:szCs w:val="24"/>
              </w:rPr>
            </w:pPr>
          </w:p>
        </w:tc>
        <w:tc>
          <w:tcPr>
            <w:tcW w:w="3855" w:type="dxa"/>
          </w:tcPr>
          <w:p w:rsidR="00281E8A" w:rsidRPr="00DA3DAC" w:rsidRDefault="00281E8A" w:rsidP="009E292D">
            <w:pPr>
              <w:pStyle w:val="a6"/>
              <w:rPr>
                <w:rFonts w:ascii="Times New Roman" w:hAnsi="Times New Roman" w:cs="Times New Roman"/>
                <w:sz w:val="24"/>
                <w:szCs w:val="24"/>
              </w:rPr>
            </w:pPr>
          </w:p>
        </w:tc>
        <w:tc>
          <w:tcPr>
            <w:tcW w:w="1134" w:type="dxa"/>
          </w:tcPr>
          <w:p w:rsidR="00281E8A" w:rsidRPr="00DA3DAC" w:rsidRDefault="00281E8A" w:rsidP="009E292D">
            <w:pPr>
              <w:pStyle w:val="a6"/>
              <w:rPr>
                <w:rFonts w:ascii="Times New Roman" w:hAnsi="Times New Roman" w:cs="Times New Roman"/>
                <w:sz w:val="24"/>
                <w:szCs w:val="24"/>
              </w:rPr>
            </w:pPr>
          </w:p>
        </w:tc>
      </w:tr>
    </w:tbl>
    <w:p w:rsidR="00281E8A" w:rsidRPr="00DA3DAC" w:rsidRDefault="00281E8A" w:rsidP="00281E8A">
      <w:pPr>
        <w:pStyle w:val="a6"/>
        <w:rPr>
          <w:rFonts w:ascii="Times New Roman" w:hAnsi="Times New Roman" w:cs="Times New Roman"/>
          <w:sz w:val="24"/>
          <w:szCs w:val="24"/>
        </w:rPr>
      </w:pPr>
    </w:p>
    <w:p w:rsidR="00281E8A" w:rsidRPr="00DA3DAC" w:rsidRDefault="00281E8A" w:rsidP="00281E8A">
      <w:pPr>
        <w:pStyle w:val="a6"/>
        <w:rPr>
          <w:rFonts w:ascii="Times New Roman" w:hAnsi="Times New Roman" w:cs="Times New Roman"/>
          <w:sz w:val="24"/>
          <w:szCs w:val="24"/>
        </w:rPr>
      </w:pPr>
      <w:proofErr w:type="spellStart"/>
      <w:r w:rsidRPr="00DA3DAC">
        <w:rPr>
          <w:rFonts w:ascii="Times New Roman" w:hAnsi="Times New Roman" w:cs="Times New Roman"/>
          <w:sz w:val="24"/>
          <w:szCs w:val="24"/>
        </w:rPr>
        <w:t>Руководитель</w:t>
      </w:r>
      <w:proofErr w:type="spellEnd"/>
      <w:r w:rsidRPr="00DA3DAC">
        <w:rPr>
          <w:rFonts w:ascii="Times New Roman" w:hAnsi="Times New Roman" w:cs="Times New Roman"/>
          <w:sz w:val="24"/>
          <w:szCs w:val="24"/>
        </w:rPr>
        <w:t xml:space="preserve">              ______________________</w:t>
      </w:r>
      <w:r w:rsidRPr="00DA3DAC">
        <w:rPr>
          <w:rFonts w:ascii="Times New Roman" w:hAnsi="Times New Roman" w:cs="Times New Roman"/>
          <w:sz w:val="24"/>
          <w:szCs w:val="24"/>
        </w:rPr>
        <w:tab/>
      </w:r>
      <w:r w:rsidRPr="00DA3DAC">
        <w:rPr>
          <w:rFonts w:ascii="Times New Roman" w:hAnsi="Times New Roman" w:cs="Times New Roman"/>
          <w:sz w:val="24"/>
          <w:szCs w:val="24"/>
        </w:rPr>
        <w:tab/>
      </w:r>
      <w:r w:rsidRPr="00DA3DAC">
        <w:rPr>
          <w:rFonts w:ascii="Times New Roman" w:hAnsi="Times New Roman" w:cs="Times New Roman"/>
          <w:sz w:val="24"/>
          <w:szCs w:val="24"/>
        </w:rPr>
        <w:tab/>
      </w:r>
      <w:r w:rsidRPr="00DA3DAC">
        <w:rPr>
          <w:rFonts w:ascii="Times New Roman" w:hAnsi="Times New Roman" w:cs="Times New Roman"/>
          <w:sz w:val="24"/>
          <w:szCs w:val="24"/>
        </w:rPr>
        <w:tab/>
        <w:t>____________________</w:t>
      </w:r>
      <w:r w:rsidRPr="00DA3DAC">
        <w:rPr>
          <w:rFonts w:ascii="Times New Roman" w:hAnsi="Times New Roman" w:cs="Times New Roman"/>
          <w:sz w:val="24"/>
          <w:szCs w:val="24"/>
        </w:rPr>
        <w:tab/>
      </w:r>
      <w:r w:rsidRPr="00DA3DAC">
        <w:rPr>
          <w:rFonts w:ascii="Times New Roman" w:hAnsi="Times New Roman" w:cs="Times New Roman"/>
          <w:sz w:val="24"/>
          <w:szCs w:val="24"/>
        </w:rPr>
        <w:tab/>
      </w:r>
      <w:r w:rsidRPr="00DA3DAC">
        <w:rPr>
          <w:rFonts w:ascii="Times New Roman" w:hAnsi="Times New Roman" w:cs="Times New Roman"/>
          <w:sz w:val="24"/>
          <w:szCs w:val="24"/>
        </w:rPr>
        <w:tab/>
      </w:r>
      <w:r w:rsidRPr="00DA3DAC">
        <w:rPr>
          <w:rFonts w:ascii="Times New Roman" w:hAnsi="Times New Roman" w:cs="Times New Roman"/>
          <w:sz w:val="24"/>
          <w:szCs w:val="24"/>
        </w:rPr>
        <w:tab/>
        <w:t xml:space="preserve">       </w:t>
      </w:r>
      <w:r w:rsidRPr="00DA3DAC">
        <w:rPr>
          <w:rFonts w:ascii="Times New Roman" w:hAnsi="Times New Roman" w:cs="Times New Roman"/>
          <w:sz w:val="24"/>
          <w:szCs w:val="24"/>
        </w:rPr>
        <w:tab/>
      </w:r>
      <w:r w:rsidRPr="00DA3DAC">
        <w:rPr>
          <w:rFonts w:ascii="Times New Roman" w:hAnsi="Times New Roman" w:cs="Times New Roman"/>
          <w:sz w:val="24"/>
          <w:szCs w:val="24"/>
        </w:rPr>
        <w:tab/>
      </w:r>
      <w:r w:rsidRPr="00DA3DAC">
        <w:rPr>
          <w:rFonts w:ascii="Times New Roman" w:hAnsi="Times New Roman" w:cs="Times New Roman"/>
          <w:sz w:val="24"/>
          <w:szCs w:val="24"/>
        </w:rPr>
        <w:tab/>
      </w:r>
      <w:r w:rsidRPr="00DA3DAC">
        <w:rPr>
          <w:rFonts w:ascii="Times New Roman" w:hAnsi="Times New Roman" w:cs="Times New Roman"/>
          <w:sz w:val="24"/>
          <w:szCs w:val="24"/>
        </w:rPr>
        <w:tab/>
      </w:r>
      <w:r w:rsidRPr="00DA3DAC">
        <w:rPr>
          <w:rFonts w:ascii="Times New Roman" w:hAnsi="Times New Roman" w:cs="Times New Roman"/>
          <w:sz w:val="24"/>
          <w:szCs w:val="24"/>
        </w:rPr>
        <w:tab/>
      </w:r>
      <w:r w:rsidRPr="00DA3DAC">
        <w:rPr>
          <w:rFonts w:ascii="Times New Roman" w:hAnsi="Times New Roman" w:cs="Times New Roman"/>
          <w:sz w:val="24"/>
          <w:szCs w:val="24"/>
        </w:rPr>
        <w:tab/>
      </w:r>
      <w:r w:rsidRPr="00DA3DAC">
        <w:rPr>
          <w:rFonts w:ascii="Times New Roman" w:hAnsi="Times New Roman" w:cs="Times New Roman"/>
          <w:sz w:val="24"/>
          <w:szCs w:val="24"/>
        </w:rPr>
        <w:tab/>
      </w:r>
      <w:r w:rsidRPr="00DA3DAC">
        <w:rPr>
          <w:rFonts w:ascii="Times New Roman" w:hAnsi="Times New Roman" w:cs="Times New Roman"/>
          <w:sz w:val="24"/>
          <w:szCs w:val="24"/>
        </w:rPr>
        <w:tab/>
      </w:r>
      <w:r w:rsidRPr="00DA3DAC">
        <w:rPr>
          <w:rFonts w:ascii="Times New Roman" w:hAnsi="Times New Roman" w:cs="Times New Roman"/>
          <w:sz w:val="24"/>
          <w:szCs w:val="24"/>
        </w:rPr>
        <w:tab/>
        <w:t>(</w:t>
      </w:r>
      <w:proofErr w:type="spellStart"/>
      <w:r w:rsidRPr="00DA3DAC">
        <w:rPr>
          <w:rFonts w:ascii="Times New Roman" w:hAnsi="Times New Roman" w:cs="Times New Roman"/>
          <w:sz w:val="24"/>
          <w:szCs w:val="24"/>
        </w:rPr>
        <w:t>подпись</w:t>
      </w:r>
      <w:proofErr w:type="spellEnd"/>
      <w:r w:rsidRPr="00DA3DAC">
        <w:rPr>
          <w:rFonts w:ascii="Times New Roman" w:hAnsi="Times New Roman" w:cs="Times New Roman"/>
          <w:sz w:val="24"/>
          <w:szCs w:val="24"/>
        </w:rPr>
        <w:t>)</w:t>
      </w:r>
      <w:r w:rsidRPr="00DA3DAC">
        <w:rPr>
          <w:rFonts w:ascii="Times New Roman" w:hAnsi="Times New Roman" w:cs="Times New Roman"/>
          <w:sz w:val="24"/>
          <w:szCs w:val="24"/>
        </w:rPr>
        <w:tab/>
      </w:r>
      <w:r w:rsidRPr="00DA3DAC">
        <w:rPr>
          <w:rFonts w:ascii="Times New Roman" w:hAnsi="Times New Roman" w:cs="Times New Roman"/>
          <w:sz w:val="24"/>
          <w:szCs w:val="24"/>
        </w:rPr>
        <w:tab/>
      </w:r>
      <w:r w:rsidRPr="00DA3DAC">
        <w:rPr>
          <w:rFonts w:ascii="Times New Roman" w:hAnsi="Times New Roman" w:cs="Times New Roman"/>
          <w:sz w:val="24"/>
          <w:szCs w:val="24"/>
        </w:rPr>
        <w:tab/>
      </w:r>
      <w:r w:rsidRPr="00DA3DAC">
        <w:rPr>
          <w:rFonts w:ascii="Times New Roman" w:hAnsi="Times New Roman" w:cs="Times New Roman"/>
          <w:sz w:val="24"/>
          <w:szCs w:val="24"/>
        </w:rPr>
        <w:tab/>
      </w:r>
      <w:r w:rsidRPr="00DA3DAC">
        <w:rPr>
          <w:rFonts w:ascii="Times New Roman" w:hAnsi="Times New Roman" w:cs="Times New Roman"/>
          <w:sz w:val="24"/>
          <w:szCs w:val="24"/>
        </w:rPr>
        <w:tab/>
      </w:r>
      <w:r w:rsidRPr="00DA3DAC">
        <w:rPr>
          <w:rFonts w:ascii="Times New Roman" w:hAnsi="Times New Roman" w:cs="Times New Roman"/>
          <w:sz w:val="24"/>
          <w:szCs w:val="24"/>
        </w:rPr>
        <w:tab/>
        <w:t xml:space="preserve"> (ФИО)</w:t>
      </w:r>
    </w:p>
    <w:p w:rsidR="00281E8A" w:rsidRPr="00DA3DAC" w:rsidRDefault="00281E8A" w:rsidP="00281E8A">
      <w:pPr>
        <w:pStyle w:val="a6"/>
        <w:rPr>
          <w:rFonts w:ascii="Times New Roman" w:hAnsi="Times New Roman" w:cs="Times New Roman"/>
          <w:sz w:val="24"/>
          <w:szCs w:val="24"/>
        </w:rPr>
      </w:pPr>
      <w:proofErr w:type="spellStart"/>
      <w:r w:rsidRPr="00DA3DAC">
        <w:rPr>
          <w:rFonts w:ascii="Times New Roman" w:hAnsi="Times New Roman" w:cs="Times New Roman"/>
          <w:sz w:val="24"/>
          <w:szCs w:val="24"/>
        </w:rPr>
        <w:t>Исполнитель</w:t>
      </w:r>
      <w:proofErr w:type="spellEnd"/>
      <w:r w:rsidRPr="00DA3DAC">
        <w:rPr>
          <w:rFonts w:ascii="Times New Roman" w:hAnsi="Times New Roman" w:cs="Times New Roman"/>
          <w:sz w:val="24"/>
          <w:szCs w:val="24"/>
        </w:rPr>
        <w:t xml:space="preserve">                ______________________</w:t>
      </w:r>
      <w:r w:rsidRPr="00DA3DAC">
        <w:rPr>
          <w:rFonts w:ascii="Times New Roman" w:hAnsi="Times New Roman" w:cs="Times New Roman"/>
          <w:sz w:val="24"/>
          <w:szCs w:val="24"/>
        </w:rPr>
        <w:tab/>
      </w:r>
      <w:r w:rsidRPr="00DA3DAC">
        <w:rPr>
          <w:rFonts w:ascii="Times New Roman" w:hAnsi="Times New Roman" w:cs="Times New Roman"/>
          <w:sz w:val="24"/>
          <w:szCs w:val="24"/>
        </w:rPr>
        <w:tab/>
      </w:r>
      <w:r w:rsidRPr="00DA3DAC">
        <w:rPr>
          <w:rFonts w:ascii="Times New Roman" w:hAnsi="Times New Roman" w:cs="Times New Roman"/>
          <w:sz w:val="24"/>
          <w:szCs w:val="24"/>
        </w:rPr>
        <w:tab/>
      </w:r>
      <w:r w:rsidRPr="00DA3DAC">
        <w:rPr>
          <w:rFonts w:ascii="Times New Roman" w:hAnsi="Times New Roman" w:cs="Times New Roman"/>
          <w:sz w:val="24"/>
          <w:szCs w:val="24"/>
        </w:rPr>
        <w:tab/>
        <w:t>____________________</w:t>
      </w:r>
      <w:r w:rsidRPr="00DA3DAC">
        <w:rPr>
          <w:rFonts w:ascii="Times New Roman" w:hAnsi="Times New Roman" w:cs="Times New Roman"/>
          <w:sz w:val="24"/>
          <w:szCs w:val="24"/>
        </w:rPr>
        <w:tab/>
      </w:r>
      <w:r w:rsidRPr="00DA3DAC">
        <w:rPr>
          <w:rFonts w:ascii="Times New Roman" w:hAnsi="Times New Roman" w:cs="Times New Roman"/>
          <w:sz w:val="24"/>
          <w:szCs w:val="24"/>
        </w:rPr>
        <w:tab/>
      </w:r>
      <w:r w:rsidRPr="00DA3DAC">
        <w:rPr>
          <w:rFonts w:ascii="Times New Roman" w:hAnsi="Times New Roman" w:cs="Times New Roman"/>
          <w:sz w:val="24"/>
          <w:szCs w:val="24"/>
        </w:rPr>
        <w:tab/>
      </w:r>
      <w:r w:rsidRPr="00DA3DAC">
        <w:rPr>
          <w:rFonts w:ascii="Times New Roman" w:hAnsi="Times New Roman" w:cs="Times New Roman"/>
          <w:sz w:val="24"/>
          <w:szCs w:val="24"/>
        </w:rPr>
        <w:tab/>
      </w:r>
    </w:p>
    <w:p w:rsidR="00281E8A" w:rsidRPr="00DA3DAC" w:rsidRDefault="00281E8A" w:rsidP="00281E8A">
      <w:pPr>
        <w:pStyle w:val="a6"/>
        <w:rPr>
          <w:rFonts w:ascii="Times New Roman" w:hAnsi="Times New Roman" w:cs="Times New Roman"/>
          <w:sz w:val="24"/>
          <w:szCs w:val="24"/>
        </w:rPr>
      </w:pPr>
      <w:r w:rsidRPr="00DA3DAC">
        <w:rPr>
          <w:rFonts w:ascii="Times New Roman" w:hAnsi="Times New Roman" w:cs="Times New Roman"/>
          <w:sz w:val="24"/>
          <w:szCs w:val="24"/>
        </w:rPr>
        <w:tab/>
      </w:r>
      <w:r w:rsidRPr="00DA3DAC">
        <w:rPr>
          <w:rFonts w:ascii="Times New Roman" w:hAnsi="Times New Roman" w:cs="Times New Roman"/>
          <w:sz w:val="24"/>
          <w:szCs w:val="24"/>
        </w:rPr>
        <w:tab/>
      </w:r>
      <w:r w:rsidRPr="00DA3DAC">
        <w:rPr>
          <w:rFonts w:ascii="Times New Roman" w:hAnsi="Times New Roman" w:cs="Times New Roman"/>
          <w:sz w:val="24"/>
          <w:szCs w:val="24"/>
        </w:rPr>
        <w:tab/>
      </w:r>
      <w:r w:rsidRPr="00DA3DAC">
        <w:rPr>
          <w:rFonts w:ascii="Times New Roman" w:hAnsi="Times New Roman" w:cs="Times New Roman"/>
          <w:sz w:val="24"/>
          <w:szCs w:val="24"/>
        </w:rPr>
        <w:tab/>
        <w:t>(</w:t>
      </w:r>
      <w:proofErr w:type="spellStart"/>
      <w:r w:rsidRPr="00DA3DAC">
        <w:rPr>
          <w:rFonts w:ascii="Times New Roman" w:hAnsi="Times New Roman" w:cs="Times New Roman"/>
          <w:sz w:val="24"/>
          <w:szCs w:val="24"/>
        </w:rPr>
        <w:t>подпись</w:t>
      </w:r>
      <w:proofErr w:type="spellEnd"/>
      <w:r w:rsidRPr="00DA3DAC">
        <w:rPr>
          <w:rFonts w:ascii="Times New Roman" w:hAnsi="Times New Roman" w:cs="Times New Roman"/>
          <w:sz w:val="24"/>
          <w:szCs w:val="24"/>
        </w:rPr>
        <w:t>)</w:t>
      </w:r>
      <w:r w:rsidRPr="00DA3DAC">
        <w:rPr>
          <w:rFonts w:ascii="Times New Roman" w:hAnsi="Times New Roman" w:cs="Times New Roman"/>
          <w:sz w:val="24"/>
          <w:szCs w:val="24"/>
        </w:rPr>
        <w:tab/>
      </w:r>
      <w:r w:rsidRPr="00DA3DAC">
        <w:rPr>
          <w:rFonts w:ascii="Times New Roman" w:hAnsi="Times New Roman" w:cs="Times New Roman"/>
          <w:sz w:val="24"/>
          <w:szCs w:val="24"/>
        </w:rPr>
        <w:tab/>
      </w:r>
      <w:r w:rsidRPr="00DA3DAC">
        <w:rPr>
          <w:rFonts w:ascii="Times New Roman" w:hAnsi="Times New Roman" w:cs="Times New Roman"/>
          <w:sz w:val="24"/>
          <w:szCs w:val="24"/>
        </w:rPr>
        <w:tab/>
      </w:r>
      <w:r w:rsidRPr="00DA3DAC">
        <w:rPr>
          <w:rFonts w:ascii="Times New Roman" w:hAnsi="Times New Roman" w:cs="Times New Roman"/>
          <w:sz w:val="24"/>
          <w:szCs w:val="24"/>
        </w:rPr>
        <w:tab/>
      </w:r>
      <w:r w:rsidRPr="00DA3DAC">
        <w:rPr>
          <w:rFonts w:ascii="Times New Roman" w:hAnsi="Times New Roman" w:cs="Times New Roman"/>
          <w:sz w:val="24"/>
          <w:szCs w:val="24"/>
        </w:rPr>
        <w:tab/>
      </w:r>
      <w:r w:rsidRPr="00DA3DAC">
        <w:rPr>
          <w:rFonts w:ascii="Times New Roman" w:hAnsi="Times New Roman" w:cs="Times New Roman"/>
          <w:sz w:val="24"/>
          <w:szCs w:val="24"/>
        </w:rPr>
        <w:tab/>
        <w:t xml:space="preserve"> (ФИО)</w:t>
      </w:r>
    </w:p>
    <w:p w:rsidR="00281E8A" w:rsidRPr="00DA3DAC" w:rsidRDefault="00281E8A" w:rsidP="00281E8A">
      <w:pPr>
        <w:pStyle w:val="a6"/>
        <w:rPr>
          <w:rFonts w:ascii="Times New Roman" w:hAnsi="Times New Roman" w:cs="Times New Roman"/>
          <w:sz w:val="24"/>
          <w:szCs w:val="24"/>
        </w:rPr>
      </w:pPr>
      <w:r w:rsidRPr="00DA3DAC">
        <w:rPr>
          <w:rFonts w:ascii="Times New Roman" w:hAnsi="Times New Roman" w:cs="Times New Roman"/>
          <w:sz w:val="24"/>
          <w:szCs w:val="24"/>
        </w:rPr>
        <w:tab/>
        <w:t xml:space="preserve">______________________ </w:t>
      </w:r>
    </w:p>
    <w:p w:rsidR="00281E8A" w:rsidRPr="009A5D2A" w:rsidRDefault="00281E8A" w:rsidP="00281E8A">
      <w:pPr>
        <w:pStyle w:val="a6"/>
        <w:rPr>
          <w:rFonts w:ascii="Times New Roman" w:hAnsi="Times New Roman" w:cs="Times New Roman"/>
          <w:sz w:val="24"/>
          <w:szCs w:val="24"/>
          <w:lang w:val="ru-RU"/>
        </w:rPr>
      </w:pPr>
      <w:r w:rsidRPr="00DA3DAC">
        <w:rPr>
          <w:rFonts w:ascii="Times New Roman" w:hAnsi="Times New Roman" w:cs="Times New Roman"/>
          <w:sz w:val="24"/>
          <w:szCs w:val="24"/>
        </w:rPr>
        <w:tab/>
      </w:r>
      <w:r w:rsidRPr="009A5D2A">
        <w:rPr>
          <w:rFonts w:ascii="Times New Roman" w:hAnsi="Times New Roman" w:cs="Times New Roman"/>
          <w:sz w:val="24"/>
          <w:szCs w:val="24"/>
          <w:lang w:val="ru-RU"/>
        </w:rPr>
        <w:t xml:space="preserve">     (контактный телефон) </w:t>
      </w:r>
    </w:p>
    <w:p w:rsidR="00281E8A" w:rsidRPr="009A5D2A" w:rsidRDefault="00281E8A" w:rsidP="00281E8A">
      <w:pPr>
        <w:pStyle w:val="a6"/>
        <w:rPr>
          <w:rFonts w:ascii="Times New Roman" w:hAnsi="Times New Roman" w:cs="Times New Roman"/>
          <w:b/>
          <w:sz w:val="24"/>
          <w:szCs w:val="24"/>
          <w:lang w:val="ru-RU"/>
        </w:rPr>
      </w:pPr>
    </w:p>
    <w:p w:rsidR="00281E8A" w:rsidRPr="008D4A8D" w:rsidRDefault="00281E8A" w:rsidP="007F7547">
      <w:pPr>
        <w:spacing w:after="0" w:line="240" w:lineRule="auto"/>
        <w:rPr>
          <w:rFonts w:ascii="Times New Roman" w:eastAsia="Times New Roman" w:hAnsi="Times New Roman" w:cs="Times New Roman"/>
          <w:b/>
          <w:sz w:val="30"/>
          <w:szCs w:val="30"/>
          <w:lang w:val="ru-RU" w:eastAsia="ru-RU"/>
        </w:rPr>
        <w:sectPr w:rsidR="00281E8A" w:rsidRPr="008D4A8D" w:rsidSect="00D82921">
          <w:pgSz w:w="16838" w:h="11906" w:orient="landscape"/>
          <w:pgMar w:top="720" w:right="720" w:bottom="720" w:left="720" w:header="284" w:footer="284" w:gutter="0"/>
          <w:cols w:space="720"/>
          <w:docGrid w:linePitch="299"/>
        </w:sectPr>
      </w:pPr>
    </w:p>
    <w:p w:rsidR="00212EA2" w:rsidRPr="005C7065" w:rsidRDefault="00212EA2" w:rsidP="00212EA2">
      <w:pPr>
        <w:spacing w:after="0" w:line="240" w:lineRule="auto"/>
        <w:jc w:val="center"/>
        <w:rPr>
          <w:rFonts w:ascii="Times New Roman" w:hAnsi="Times New Roman" w:cs="Times New Roman"/>
          <w:b/>
          <w:sz w:val="24"/>
          <w:szCs w:val="24"/>
          <w:lang w:val="ru-RU"/>
        </w:rPr>
      </w:pPr>
      <w:r w:rsidRPr="005C7065">
        <w:rPr>
          <w:rFonts w:ascii="Times New Roman" w:hAnsi="Times New Roman" w:cs="Times New Roman"/>
          <w:b/>
          <w:sz w:val="24"/>
          <w:szCs w:val="24"/>
          <w:lang w:val="ru-RU"/>
        </w:rPr>
        <w:lastRenderedPageBreak/>
        <w:t>УКАЗАНИЯ по заполнению</w:t>
      </w:r>
    </w:p>
    <w:p w:rsidR="00212EA2" w:rsidRPr="00714A80" w:rsidRDefault="00212EA2" w:rsidP="00212EA2">
      <w:pPr>
        <w:spacing w:after="0" w:line="240" w:lineRule="auto"/>
        <w:jc w:val="center"/>
        <w:rPr>
          <w:rFonts w:ascii="Times New Roman" w:hAnsi="Times New Roman" w:cs="Times New Roman"/>
          <w:b/>
          <w:bCs/>
          <w:sz w:val="24"/>
          <w:szCs w:val="24"/>
          <w:lang w:val="ru-RU"/>
        </w:rPr>
      </w:pPr>
      <w:r w:rsidRPr="005C7065">
        <w:rPr>
          <w:rFonts w:ascii="Times New Roman" w:hAnsi="Times New Roman" w:cs="Times New Roman"/>
          <w:b/>
          <w:bCs/>
          <w:sz w:val="24"/>
          <w:szCs w:val="24"/>
          <w:lang w:val="ru-RU"/>
        </w:rPr>
        <w:t>Отчета о сборе и поставке отходов продукции (товаров)</w:t>
      </w:r>
    </w:p>
    <w:p w:rsidR="00654EB4" w:rsidRPr="00654EB4" w:rsidRDefault="00654EB4" w:rsidP="007F7547">
      <w:pPr>
        <w:spacing w:after="0" w:line="240" w:lineRule="auto"/>
        <w:jc w:val="center"/>
        <w:rPr>
          <w:rFonts w:ascii="Times New Roman" w:eastAsia="Calibri" w:hAnsi="Times New Roman" w:cs="Times New Roman"/>
          <w:b/>
          <w:bCs/>
          <w:lang w:val="ru-RU"/>
        </w:rPr>
      </w:pPr>
    </w:p>
    <w:p w:rsidR="00212EA2" w:rsidRPr="005C7065" w:rsidRDefault="00212EA2" w:rsidP="00212EA2">
      <w:pPr>
        <w:spacing w:after="0" w:line="240" w:lineRule="auto"/>
        <w:ind w:firstLine="426"/>
        <w:jc w:val="both"/>
        <w:rPr>
          <w:rFonts w:ascii="Times New Roman" w:hAnsi="Times New Roman" w:cs="Times New Roman"/>
          <w:sz w:val="24"/>
          <w:szCs w:val="24"/>
          <w:lang w:val="ru-RU"/>
        </w:rPr>
      </w:pPr>
      <w:r w:rsidRPr="005C7065">
        <w:rPr>
          <w:rFonts w:ascii="Times New Roman" w:hAnsi="Times New Roman" w:cs="Times New Roman"/>
          <w:sz w:val="24"/>
          <w:szCs w:val="24"/>
          <w:lang w:val="ru-RU"/>
        </w:rPr>
        <w:t xml:space="preserve">1. Отчет о сборе и поставке отходов продукции (товаров) (далее </w:t>
      </w:r>
      <w:r w:rsidRPr="005C7065">
        <w:rPr>
          <w:rFonts w:ascii="Times New Roman" w:hAnsi="Times New Roman" w:cs="Times New Roman"/>
          <w:sz w:val="24"/>
          <w:szCs w:val="24"/>
          <w:lang w:val="ru-RU"/>
        </w:rPr>
        <w:noBreakHyphen/>
        <w:t xml:space="preserve"> отчет) представляют юридические лица, индивидуальные предприниматели, осуществляющие сбор, поставку отходов продукции (товаров) (далее – отходы товаров).</w:t>
      </w:r>
    </w:p>
    <w:p w:rsidR="00212EA2" w:rsidRPr="005C7065" w:rsidRDefault="00212EA2" w:rsidP="00212EA2">
      <w:pPr>
        <w:spacing w:after="0" w:line="240" w:lineRule="auto"/>
        <w:ind w:firstLine="426"/>
        <w:jc w:val="both"/>
        <w:rPr>
          <w:rFonts w:ascii="Times New Roman" w:hAnsi="Times New Roman" w:cs="Times New Roman"/>
          <w:sz w:val="24"/>
          <w:szCs w:val="24"/>
          <w:lang w:val="ru-RU"/>
        </w:rPr>
      </w:pPr>
      <w:r w:rsidRPr="005C7065">
        <w:rPr>
          <w:rFonts w:ascii="Times New Roman" w:hAnsi="Times New Roman" w:cs="Times New Roman"/>
          <w:sz w:val="24"/>
          <w:szCs w:val="24"/>
          <w:lang w:val="ru-RU"/>
        </w:rPr>
        <w:t>2. Для целей отчета используются термины и определения в значениях, установленных Экологическим кодексом Республики Казахстан от 9 января 2007 года.</w:t>
      </w:r>
    </w:p>
    <w:p w:rsidR="00212EA2" w:rsidRPr="005C7065" w:rsidRDefault="00212EA2" w:rsidP="00212EA2">
      <w:pPr>
        <w:spacing w:after="0" w:line="240" w:lineRule="auto"/>
        <w:ind w:firstLine="426"/>
        <w:jc w:val="both"/>
        <w:rPr>
          <w:rFonts w:ascii="Times New Roman" w:hAnsi="Times New Roman" w:cs="Times New Roman"/>
          <w:sz w:val="24"/>
          <w:szCs w:val="24"/>
          <w:lang w:val="ru-RU"/>
        </w:rPr>
      </w:pPr>
      <w:r w:rsidRPr="005C7065">
        <w:rPr>
          <w:rFonts w:ascii="Times New Roman" w:hAnsi="Times New Roman" w:cs="Times New Roman"/>
          <w:sz w:val="24"/>
          <w:szCs w:val="24"/>
          <w:lang w:val="ru-RU"/>
        </w:rPr>
        <w:t>3. Отчет заполняется ежеквартально нарастающим итогом с начала года на основании данных бухгалтерского учета движения отходов товаров в натуральном выражении.</w:t>
      </w:r>
    </w:p>
    <w:p w:rsidR="00212EA2" w:rsidRPr="005C7065" w:rsidRDefault="00212EA2" w:rsidP="00212EA2">
      <w:pPr>
        <w:spacing w:after="0" w:line="240" w:lineRule="auto"/>
        <w:ind w:firstLine="426"/>
        <w:jc w:val="both"/>
        <w:rPr>
          <w:rFonts w:ascii="Times New Roman" w:hAnsi="Times New Roman" w:cs="Times New Roman"/>
          <w:sz w:val="24"/>
          <w:szCs w:val="24"/>
          <w:lang w:val="ru-RU"/>
        </w:rPr>
      </w:pPr>
      <w:r w:rsidRPr="005C7065">
        <w:rPr>
          <w:rFonts w:ascii="Times New Roman" w:hAnsi="Times New Roman" w:cs="Times New Roman"/>
          <w:sz w:val="24"/>
          <w:szCs w:val="24"/>
          <w:lang w:val="ru-RU"/>
        </w:rPr>
        <w:t>4. Данные отчета отражаются в тоннах, с двумя знаками после запятой.</w:t>
      </w:r>
    </w:p>
    <w:p w:rsidR="00212EA2" w:rsidRPr="005C7065" w:rsidRDefault="00212EA2" w:rsidP="00212EA2">
      <w:pPr>
        <w:spacing w:after="0" w:line="240" w:lineRule="auto"/>
        <w:ind w:firstLine="426"/>
        <w:jc w:val="both"/>
        <w:rPr>
          <w:rFonts w:ascii="Times New Roman" w:hAnsi="Times New Roman" w:cs="Times New Roman"/>
          <w:sz w:val="24"/>
          <w:szCs w:val="24"/>
          <w:lang w:val="ru-RU"/>
        </w:rPr>
      </w:pPr>
      <w:r w:rsidRPr="005C7065">
        <w:rPr>
          <w:rFonts w:ascii="Times New Roman" w:hAnsi="Times New Roman" w:cs="Times New Roman"/>
          <w:sz w:val="24"/>
          <w:szCs w:val="24"/>
          <w:lang w:val="ru-RU"/>
        </w:rPr>
        <w:t xml:space="preserve">5. В разделе </w:t>
      </w:r>
      <w:r w:rsidRPr="005C7065">
        <w:rPr>
          <w:rFonts w:ascii="Times New Roman" w:hAnsi="Times New Roman" w:cs="Times New Roman"/>
          <w:sz w:val="24"/>
          <w:szCs w:val="24"/>
        </w:rPr>
        <w:t>I</w:t>
      </w:r>
      <w:r w:rsidRPr="005C7065">
        <w:rPr>
          <w:rFonts w:ascii="Times New Roman" w:hAnsi="Times New Roman" w:cs="Times New Roman"/>
          <w:sz w:val="24"/>
          <w:szCs w:val="24"/>
          <w:lang w:val="ru-RU"/>
        </w:rPr>
        <w:t xml:space="preserve"> «Сбор отходов продукции (товаров)»:</w:t>
      </w:r>
    </w:p>
    <w:p w:rsidR="00212EA2" w:rsidRPr="005C7065" w:rsidRDefault="00212EA2" w:rsidP="00212EA2">
      <w:pPr>
        <w:spacing w:after="0" w:line="240" w:lineRule="auto"/>
        <w:ind w:firstLine="426"/>
        <w:jc w:val="both"/>
        <w:rPr>
          <w:rFonts w:ascii="Times New Roman" w:hAnsi="Times New Roman" w:cs="Times New Roman"/>
          <w:sz w:val="24"/>
          <w:szCs w:val="24"/>
          <w:lang w:val="ru-RU"/>
        </w:rPr>
      </w:pPr>
      <w:r w:rsidRPr="005C7065">
        <w:rPr>
          <w:rFonts w:ascii="Times New Roman" w:hAnsi="Times New Roman" w:cs="Times New Roman"/>
          <w:sz w:val="24"/>
          <w:szCs w:val="24"/>
          <w:lang w:val="ru-RU"/>
        </w:rPr>
        <w:t>в графе 1 отражается порядковый номер;</w:t>
      </w:r>
    </w:p>
    <w:p w:rsidR="00212EA2" w:rsidRPr="005C7065" w:rsidRDefault="00212EA2" w:rsidP="00212EA2">
      <w:pPr>
        <w:spacing w:after="0" w:line="240" w:lineRule="auto"/>
        <w:ind w:firstLine="426"/>
        <w:jc w:val="both"/>
        <w:rPr>
          <w:rFonts w:ascii="Times New Roman" w:hAnsi="Times New Roman" w:cs="Times New Roman"/>
          <w:sz w:val="24"/>
          <w:szCs w:val="24"/>
          <w:lang w:val="ru-RU"/>
        </w:rPr>
      </w:pPr>
      <w:r w:rsidRPr="005C7065">
        <w:rPr>
          <w:rFonts w:ascii="Times New Roman" w:hAnsi="Times New Roman" w:cs="Times New Roman"/>
          <w:sz w:val="24"/>
          <w:szCs w:val="24"/>
          <w:lang w:val="ru-RU"/>
        </w:rPr>
        <w:t>в графе 2 отражается наименование собранных отходов продукции (товаров) из списка:</w:t>
      </w:r>
    </w:p>
    <w:p w:rsidR="00212EA2" w:rsidRPr="00646FD2" w:rsidRDefault="00212EA2" w:rsidP="00212EA2">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отходы полиэтилентерефталата (ПЭТ);</w:t>
      </w:r>
    </w:p>
    <w:p w:rsidR="00212EA2" w:rsidRPr="00646FD2" w:rsidRDefault="00212EA2" w:rsidP="00212EA2">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отходы полиэтилена (ПЭ);</w:t>
      </w:r>
    </w:p>
    <w:p w:rsidR="00212EA2" w:rsidRPr="00646FD2" w:rsidRDefault="00212EA2" w:rsidP="00212EA2">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отходы полипропилена (ПП);</w:t>
      </w:r>
    </w:p>
    <w:p w:rsidR="00212EA2" w:rsidRPr="00646FD2" w:rsidRDefault="00212EA2" w:rsidP="00212EA2">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отходы полистирола (ПС);</w:t>
      </w:r>
    </w:p>
    <w:p w:rsidR="00212EA2" w:rsidRPr="00646FD2" w:rsidRDefault="00212EA2" w:rsidP="00212EA2">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отходы поливинилхлорида (ПВХ);</w:t>
      </w:r>
    </w:p>
    <w:p w:rsidR="00212EA2" w:rsidRPr="00646FD2" w:rsidRDefault="00212EA2" w:rsidP="00212EA2">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смешанные отходы пластмасс;</w:t>
      </w:r>
    </w:p>
    <w:p w:rsidR="00212EA2" w:rsidRPr="00646FD2" w:rsidRDefault="00212EA2" w:rsidP="00212EA2">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смешанное вторичное сырье;</w:t>
      </w:r>
    </w:p>
    <w:p w:rsidR="00212EA2" w:rsidRPr="00646FD2" w:rsidRDefault="00212EA2" w:rsidP="00212EA2">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макулатура;</w:t>
      </w:r>
    </w:p>
    <w:p w:rsidR="00212EA2" w:rsidRPr="00646FD2" w:rsidRDefault="00212EA2" w:rsidP="00212EA2">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стеклобой;</w:t>
      </w:r>
    </w:p>
    <w:p w:rsidR="00212EA2" w:rsidRPr="00646FD2" w:rsidRDefault="00212EA2" w:rsidP="00212EA2">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отходы металлической упаковки;</w:t>
      </w:r>
    </w:p>
    <w:p w:rsidR="00212EA2" w:rsidRPr="00646FD2" w:rsidRDefault="00212EA2" w:rsidP="00212EA2">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многооборотная стеклянная упаковка;</w:t>
      </w:r>
    </w:p>
    <w:p w:rsidR="00212EA2" w:rsidRPr="00646FD2" w:rsidRDefault="00212EA2" w:rsidP="00212EA2">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использованные аккумуляторные батареи (АКБ);</w:t>
      </w:r>
    </w:p>
    <w:p w:rsidR="00212EA2" w:rsidRPr="00646FD2" w:rsidRDefault="00212EA2" w:rsidP="00212EA2">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использованные шины: легковые;</w:t>
      </w:r>
    </w:p>
    <w:p w:rsidR="00212EA2" w:rsidRPr="00646FD2" w:rsidRDefault="00212EA2" w:rsidP="00212EA2">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использованные шины: грузовые, сельхозтехника и т.п.;</w:t>
      </w:r>
    </w:p>
    <w:p w:rsidR="00212EA2" w:rsidRPr="00646FD2" w:rsidRDefault="00212EA2" w:rsidP="00212EA2">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крупногабаритные использованные шины;</w:t>
      </w:r>
    </w:p>
    <w:p w:rsidR="00212EA2" w:rsidRPr="00646FD2" w:rsidRDefault="00212EA2" w:rsidP="00212EA2">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электрическое и электронное оборудование;</w:t>
      </w:r>
    </w:p>
    <w:p w:rsidR="00212EA2" w:rsidRPr="00646FD2" w:rsidRDefault="00212EA2" w:rsidP="00212EA2">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крупногабаритное электрическое и электронное оборудование;</w:t>
      </w:r>
    </w:p>
    <w:p w:rsidR="00212EA2" w:rsidRPr="00646FD2" w:rsidRDefault="00212EA2" w:rsidP="00212EA2">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среднегабаритное электрическое и электронное оборудование;</w:t>
      </w:r>
    </w:p>
    <w:p w:rsidR="00212EA2" w:rsidRPr="00646FD2" w:rsidRDefault="00212EA2" w:rsidP="00212EA2">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мелкогабаритное электрическое и электронное оборудование;</w:t>
      </w:r>
    </w:p>
    <w:p w:rsidR="00212EA2" w:rsidRPr="00646FD2" w:rsidRDefault="00212EA2" w:rsidP="00212EA2">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люминесцентные трубки;</w:t>
      </w:r>
    </w:p>
    <w:p w:rsidR="00212EA2" w:rsidRPr="00646FD2" w:rsidRDefault="00212EA2" w:rsidP="00212EA2">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компактные энергосберегающие лампы;</w:t>
      </w:r>
    </w:p>
    <w:p w:rsidR="00212EA2" w:rsidRPr="00646FD2" w:rsidRDefault="00212EA2" w:rsidP="00212EA2">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ртутные термометры;</w:t>
      </w:r>
    </w:p>
    <w:p w:rsidR="00212EA2" w:rsidRPr="00646FD2" w:rsidRDefault="00212EA2" w:rsidP="00212EA2">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отработанные батарейки;</w:t>
      </w:r>
    </w:p>
    <w:p w:rsidR="00212EA2" w:rsidRPr="005C7065" w:rsidRDefault="00212EA2" w:rsidP="00212EA2">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отработанные масла;</w:t>
      </w:r>
    </w:p>
    <w:p w:rsidR="00212EA2" w:rsidRPr="005C7065" w:rsidRDefault="00212EA2" w:rsidP="00212EA2">
      <w:pPr>
        <w:spacing w:after="0" w:line="240" w:lineRule="auto"/>
        <w:ind w:firstLine="426"/>
        <w:jc w:val="both"/>
        <w:rPr>
          <w:rFonts w:ascii="Times New Roman" w:hAnsi="Times New Roman" w:cs="Times New Roman"/>
          <w:sz w:val="24"/>
          <w:szCs w:val="24"/>
          <w:lang w:val="ru-RU"/>
        </w:rPr>
      </w:pPr>
      <w:r w:rsidRPr="005C7065">
        <w:rPr>
          <w:rFonts w:ascii="Times New Roman" w:hAnsi="Times New Roman" w:cs="Times New Roman"/>
          <w:sz w:val="24"/>
          <w:szCs w:val="24"/>
          <w:lang w:val="ru-RU"/>
        </w:rPr>
        <w:t>в графе 3 отражается остаток отходов продукции (товаров) на начало года;</w:t>
      </w:r>
    </w:p>
    <w:p w:rsidR="00212EA2" w:rsidRPr="005C7065" w:rsidRDefault="00212EA2" w:rsidP="00212EA2">
      <w:pPr>
        <w:spacing w:after="0" w:line="240" w:lineRule="auto"/>
        <w:ind w:firstLine="426"/>
        <w:jc w:val="both"/>
        <w:rPr>
          <w:rFonts w:ascii="Times New Roman" w:hAnsi="Times New Roman" w:cs="Times New Roman"/>
          <w:sz w:val="24"/>
          <w:szCs w:val="24"/>
          <w:lang w:val="ru-RU"/>
        </w:rPr>
      </w:pPr>
      <w:r w:rsidRPr="005C7065">
        <w:rPr>
          <w:rFonts w:ascii="Times New Roman" w:hAnsi="Times New Roman" w:cs="Times New Roman"/>
          <w:sz w:val="24"/>
          <w:szCs w:val="24"/>
          <w:lang w:val="ru-RU"/>
        </w:rPr>
        <w:t>в графе 4 отражается количество собранных отходов продукции (товара) всего за год;</w:t>
      </w:r>
    </w:p>
    <w:p w:rsidR="00212EA2" w:rsidRPr="005C7065" w:rsidRDefault="00212EA2" w:rsidP="00212EA2">
      <w:pPr>
        <w:spacing w:after="0" w:line="240" w:lineRule="auto"/>
        <w:ind w:firstLine="426"/>
        <w:jc w:val="both"/>
        <w:rPr>
          <w:rFonts w:ascii="Times New Roman" w:hAnsi="Times New Roman" w:cs="Times New Roman"/>
          <w:sz w:val="24"/>
          <w:szCs w:val="24"/>
          <w:lang w:val="ru-RU"/>
        </w:rPr>
      </w:pPr>
      <w:r w:rsidRPr="005C7065">
        <w:rPr>
          <w:rFonts w:ascii="Times New Roman" w:hAnsi="Times New Roman" w:cs="Times New Roman"/>
          <w:sz w:val="24"/>
          <w:szCs w:val="24"/>
          <w:lang w:val="ru-RU"/>
        </w:rPr>
        <w:t>в графе 5 отражается количество импортированных в РК отходов продукции (товаров);</w:t>
      </w:r>
    </w:p>
    <w:p w:rsidR="00212EA2" w:rsidRPr="005C7065" w:rsidRDefault="00212EA2" w:rsidP="00212EA2">
      <w:pPr>
        <w:spacing w:after="0" w:line="240" w:lineRule="auto"/>
        <w:ind w:firstLine="426"/>
        <w:jc w:val="both"/>
        <w:rPr>
          <w:rFonts w:ascii="Times New Roman" w:hAnsi="Times New Roman" w:cs="Times New Roman"/>
          <w:sz w:val="24"/>
          <w:szCs w:val="24"/>
          <w:lang w:val="ru-RU"/>
        </w:rPr>
      </w:pPr>
      <w:r w:rsidRPr="005C7065">
        <w:rPr>
          <w:rFonts w:ascii="Times New Roman" w:hAnsi="Times New Roman" w:cs="Times New Roman"/>
          <w:sz w:val="24"/>
          <w:szCs w:val="24"/>
          <w:lang w:val="ru-RU"/>
        </w:rPr>
        <w:t>в графе 6 отражается количество отходов продукции (товаров) собранных в соответствии с договорами на территории РК от юридических лиц и индивидуальных предпринимателей;</w:t>
      </w:r>
    </w:p>
    <w:p w:rsidR="00212EA2" w:rsidRPr="005C7065" w:rsidRDefault="00212EA2" w:rsidP="00212EA2">
      <w:pPr>
        <w:spacing w:after="0" w:line="240" w:lineRule="auto"/>
        <w:ind w:firstLine="426"/>
        <w:jc w:val="both"/>
        <w:rPr>
          <w:rFonts w:ascii="Times New Roman" w:hAnsi="Times New Roman" w:cs="Times New Roman"/>
          <w:sz w:val="24"/>
          <w:szCs w:val="24"/>
          <w:lang w:val="ru-RU"/>
        </w:rPr>
      </w:pPr>
      <w:r w:rsidRPr="005C7065">
        <w:rPr>
          <w:rFonts w:ascii="Times New Roman" w:hAnsi="Times New Roman" w:cs="Times New Roman"/>
          <w:sz w:val="24"/>
          <w:szCs w:val="24"/>
          <w:lang w:val="ru-RU"/>
        </w:rPr>
        <w:t>в графе 7 отражается количество отходов продукции (товаров), собранных от физических лиц через приемные пункты;</w:t>
      </w:r>
    </w:p>
    <w:p w:rsidR="00212EA2" w:rsidRPr="005C7065" w:rsidRDefault="00212EA2" w:rsidP="00212EA2">
      <w:pPr>
        <w:spacing w:after="0" w:line="240" w:lineRule="auto"/>
        <w:ind w:firstLine="426"/>
        <w:jc w:val="both"/>
        <w:rPr>
          <w:rFonts w:ascii="Times New Roman" w:hAnsi="Times New Roman" w:cs="Times New Roman"/>
          <w:sz w:val="24"/>
          <w:szCs w:val="24"/>
          <w:lang w:val="ru-RU"/>
        </w:rPr>
      </w:pPr>
      <w:r w:rsidRPr="005C7065">
        <w:rPr>
          <w:rFonts w:ascii="Times New Roman" w:hAnsi="Times New Roman" w:cs="Times New Roman"/>
          <w:sz w:val="24"/>
          <w:szCs w:val="24"/>
          <w:lang w:val="ru-RU"/>
        </w:rPr>
        <w:t>в графе 8 отражается количество отходов продукции (товаров), собранных физических лиц в контейнерах (емкостях) и(или) на сортировочных линиях;</w:t>
      </w:r>
    </w:p>
    <w:p w:rsidR="00212EA2" w:rsidRPr="005C7065" w:rsidRDefault="00212EA2" w:rsidP="00212EA2">
      <w:pPr>
        <w:spacing w:after="0" w:line="240" w:lineRule="auto"/>
        <w:ind w:firstLine="426"/>
        <w:jc w:val="both"/>
        <w:rPr>
          <w:rFonts w:ascii="Times New Roman" w:hAnsi="Times New Roman" w:cs="Times New Roman"/>
          <w:sz w:val="24"/>
          <w:szCs w:val="24"/>
          <w:lang w:val="ru-RU"/>
        </w:rPr>
      </w:pPr>
      <w:r w:rsidRPr="005C7065">
        <w:rPr>
          <w:rFonts w:ascii="Times New Roman" w:hAnsi="Times New Roman" w:cs="Times New Roman"/>
          <w:sz w:val="24"/>
          <w:szCs w:val="24"/>
          <w:lang w:val="ru-RU"/>
        </w:rPr>
        <w:t xml:space="preserve">в графе 9 отражается наименование иного способа сбора отходов продукции (товаров) от физических лиц </w:t>
      </w:r>
    </w:p>
    <w:p w:rsidR="00212EA2" w:rsidRPr="005C7065" w:rsidRDefault="00212EA2" w:rsidP="00212EA2">
      <w:pPr>
        <w:spacing w:after="0" w:line="240" w:lineRule="auto"/>
        <w:ind w:firstLine="426"/>
        <w:jc w:val="both"/>
        <w:rPr>
          <w:rFonts w:ascii="Times New Roman" w:hAnsi="Times New Roman" w:cs="Times New Roman"/>
          <w:sz w:val="24"/>
          <w:szCs w:val="24"/>
          <w:lang w:val="ru-RU"/>
        </w:rPr>
      </w:pPr>
      <w:r w:rsidRPr="005C7065">
        <w:rPr>
          <w:rFonts w:ascii="Times New Roman" w:hAnsi="Times New Roman" w:cs="Times New Roman"/>
          <w:sz w:val="24"/>
          <w:szCs w:val="24"/>
          <w:lang w:val="ru-RU"/>
        </w:rPr>
        <w:lastRenderedPageBreak/>
        <w:t xml:space="preserve">в графе 10 отражается количество отходов продукции (товаров) собранных способом, указанных в графе 9. </w:t>
      </w:r>
    </w:p>
    <w:p w:rsidR="00212EA2" w:rsidRPr="005C7065" w:rsidRDefault="00212EA2" w:rsidP="00212EA2">
      <w:pPr>
        <w:spacing w:after="0" w:line="240" w:lineRule="auto"/>
        <w:ind w:firstLine="426"/>
        <w:jc w:val="both"/>
        <w:rPr>
          <w:rFonts w:ascii="Times New Roman" w:hAnsi="Times New Roman" w:cs="Times New Roman"/>
          <w:sz w:val="24"/>
          <w:szCs w:val="24"/>
          <w:lang w:val="ru-RU"/>
        </w:rPr>
      </w:pPr>
      <w:r w:rsidRPr="005C7065">
        <w:rPr>
          <w:rFonts w:ascii="Times New Roman" w:hAnsi="Times New Roman" w:cs="Times New Roman"/>
          <w:sz w:val="24"/>
          <w:szCs w:val="24"/>
          <w:lang w:val="ru-RU"/>
        </w:rPr>
        <w:t xml:space="preserve">6. В разделе </w:t>
      </w:r>
      <w:r w:rsidRPr="005C7065">
        <w:rPr>
          <w:rFonts w:ascii="Times New Roman" w:hAnsi="Times New Roman" w:cs="Times New Roman"/>
          <w:sz w:val="24"/>
          <w:szCs w:val="24"/>
        </w:rPr>
        <w:t>II</w:t>
      </w:r>
      <w:r w:rsidRPr="005C7065">
        <w:rPr>
          <w:rFonts w:ascii="Times New Roman" w:hAnsi="Times New Roman" w:cs="Times New Roman"/>
          <w:sz w:val="24"/>
          <w:szCs w:val="24"/>
          <w:lang w:val="ru-RU"/>
        </w:rPr>
        <w:t xml:space="preserve"> «Поставка отходов продукции (товаров)»:</w:t>
      </w:r>
    </w:p>
    <w:p w:rsidR="00212EA2" w:rsidRPr="005C7065" w:rsidRDefault="00212EA2" w:rsidP="00212EA2">
      <w:pPr>
        <w:spacing w:after="0" w:line="240" w:lineRule="auto"/>
        <w:ind w:firstLine="426"/>
        <w:jc w:val="both"/>
        <w:rPr>
          <w:rFonts w:ascii="Times New Roman" w:hAnsi="Times New Roman" w:cs="Times New Roman"/>
          <w:sz w:val="24"/>
          <w:szCs w:val="24"/>
          <w:lang w:val="ru-RU"/>
        </w:rPr>
      </w:pPr>
      <w:r w:rsidRPr="005C7065">
        <w:rPr>
          <w:rFonts w:ascii="Times New Roman" w:hAnsi="Times New Roman" w:cs="Times New Roman"/>
          <w:sz w:val="24"/>
          <w:szCs w:val="24"/>
          <w:lang w:val="ru-RU"/>
        </w:rPr>
        <w:t>в графе 1 отражается порядковый номер;</w:t>
      </w:r>
    </w:p>
    <w:p w:rsidR="00212EA2" w:rsidRPr="005C7065" w:rsidRDefault="00212EA2" w:rsidP="00212EA2">
      <w:pPr>
        <w:spacing w:after="0" w:line="240" w:lineRule="auto"/>
        <w:ind w:firstLine="426"/>
        <w:jc w:val="both"/>
        <w:rPr>
          <w:rFonts w:ascii="Times New Roman" w:hAnsi="Times New Roman" w:cs="Times New Roman"/>
          <w:sz w:val="24"/>
          <w:szCs w:val="24"/>
          <w:lang w:val="ru-RU"/>
        </w:rPr>
      </w:pPr>
      <w:r w:rsidRPr="005C7065">
        <w:rPr>
          <w:rFonts w:ascii="Times New Roman" w:hAnsi="Times New Roman" w:cs="Times New Roman"/>
          <w:sz w:val="24"/>
          <w:szCs w:val="24"/>
          <w:lang w:val="ru-RU"/>
        </w:rPr>
        <w:t>в графе 2 отражается наименование поставленных отходов продукции (товаров) из списка:</w:t>
      </w:r>
    </w:p>
    <w:p w:rsidR="00212EA2" w:rsidRPr="00646FD2" w:rsidRDefault="00212EA2" w:rsidP="00212EA2">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отходы полиэтилентерефталата (ПЭТ);</w:t>
      </w:r>
    </w:p>
    <w:p w:rsidR="00212EA2" w:rsidRPr="00646FD2" w:rsidRDefault="00212EA2" w:rsidP="00212EA2">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отходы полиэтилена (ПЭ);</w:t>
      </w:r>
    </w:p>
    <w:p w:rsidR="00212EA2" w:rsidRPr="00646FD2" w:rsidRDefault="00212EA2" w:rsidP="00212EA2">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отходы полипропилена (ПП);</w:t>
      </w:r>
    </w:p>
    <w:p w:rsidR="00212EA2" w:rsidRPr="00646FD2" w:rsidRDefault="00212EA2" w:rsidP="00212EA2">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отходы полистирола (ПС);</w:t>
      </w:r>
    </w:p>
    <w:p w:rsidR="00212EA2" w:rsidRPr="00646FD2" w:rsidRDefault="00212EA2" w:rsidP="00212EA2">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отходы поливинилхлорида (ПВХ);</w:t>
      </w:r>
    </w:p>
    <w:p w:rsidR="00212EA2" w:rsidRPr="00646FD2" w:rsidRDefault="00212EA2" w:rsidP="00212EA2">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смешанные отходы пластмасс;</w:t>
      </w:r>
    </w:p>
    <w:p w:rsidR="00212EA2" w:rsidRPr="00646FD2" w:rsidRDefault="00212EA2" w:rsidP="00212EA2">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смешанное вторичное сырье;</w:t>
      </w:r>
    </w:p>
    <w:p w:rsidR="00212EA2" w:rsidRPr="00646FD2" w:rsidRDefault="00212EA2" w:rsidP="00212EA2">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макулатура;</w:t>
      </w:r>
    </w:p>
    <w:p w:rsidR="00212EA2" w:rsidRPr="00646FD2" w:rsidRDefault="00212EA2" w:rsidP="00212EA2">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стеклобой;</w:t>
      </w:r>
    </w:p>
    <w:p w:rsidR="00212EA2" w:rsidRPr="00646FD2" w:rsidRDefault="00212EA2" w:rsidP="00212EA2">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отходы металлической упаковки;</w:t>
      </w:r>
    </w:p>
    <w:p w:rsidR="00212EA2" w:rsidRPr="00646FD2" w:rsidRDefault="00212EA2" w:rsidP="00212EA2">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многооборотная стеклянная упаковка;</w:t>
      </w:r>
    </w:p>
    <w:p w:rsidR="00212EA2" w:rsidRPr="00646FD2" w:rsidRDefault="00212EA2" w:rsidP="00212EA2">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использованные аккумуляторные батареи (АКБ);</w:t>
      </w:r>
    </w:p>
    <w:p w:rsidR="00212EA2" w:rsidRPr="00646FD2" w:rsidRDefault="00212EA2" w:rsidP="00212EA2">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использованные шины: легковые;</w:t>
      </w:r>
    </w:p>
    <w:p w:rsidR="00212EA2" w:rsidRPr="00646FD2" w:rsidRDefault="00212EA2" w:rsidP="00212EA2">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использованные шины: грузовые, сельхозтехника и т.п.;</w:t>
      </w:r>
    </w:p>
    <w:p w:rsidR="00212EA2" w:rsidRPr="00646FD2" w:rsidRDefault="00212EA2" w:rsidP="00212EA2">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крупногабаритные использованные шины;</w:t>
      </w:r>
    </w:p>
    <w:p w:rsidR="00212EA2" w:rsidRPr="00646FD2" w:rsidRDefault="00212EA2" w:rsidP="00212EA2">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электрическое и электронное оборудование;</w:t>
      </w:r>
    </w:p>
    <w:p w:rsidR="00212EA2" w:rsidRPr="00646FD2" w:rsidRDefault="00212EA2" w:rsidP="00212EA2">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крупногабаритное электрическое и электронное оборудование;</w:t>
      </w:r>
    </w:p>
    <w:p w:rsidR="00212EA2" w:rsidRPr="00646FD2" w:rsidRDefault="00212EA2" w:rsidP="00212EA2">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среднегабаритное электрическое и электронное оборудование;</w:t>
      </w:r>
    </w:p>
    <w:p w:rsidR="00212EA2" w:rsidRPr="00646FD2" w:rsidRDefault="00212EA2" w:rsidP="00212EA2">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мелкогабаритное электрическое и электронное оборудование;</w:t>
      </w:r>
    </w:p>
    <w:p w:rsidR="00212EA2" w:rsidRPr="00646FD2" w:rsidRDefault="00212EA2" w:rsidP="00212EA2">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люминесцентные трубки;</w:t>
      </w:r>
    </w:p>
    <w:p w:rsidR="00212EA2" w:rsidRPr="00646FD2" w:rsidRDefault="00212EA2" w:rsidP="00212EA2">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компактные энергосберегающие лампы;</w:t>
      </w:r>
    </w:p>
    <w:p w:rsidR="00212EA2" w:rsidRPr="00646FD2" w:rsidRDefault="00212EA2" w:rsidP="00212EA2">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ртутные термометры;</w:t>
      </w:r>
    </w:p>
    <w:p w:rsidR="00212EA2" w:rsidRPr="00646FD2" w:rsidRDefault="00212EA2" w:rsidP="00212EA2">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отработанные батарейки;</w:t>
      </w:r>
    </w:p>
    <w:p w:rsidR="00212EA2" w:rsidRPr="005C7065" w:rsidRDefault="00212EA2" w:rsidP="00212EA2">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отработанные масла;</w:t>
      </w:r>
    </w:p>
    <w:p w:rsidR="00212EA2" w:rsidRPr="005C7065" w:rsidRDefault="00212EA2" w:rsidP="00212EA2">
      <w:pPr>
        <w:spacing w:after="0" w:line="240" w:lineRule="auto"/>
        <w:ind w:firstLine="426"/>
        <w:jc w:val="both"/>
        <w:rPr>
          <w:rFonts w:ascii="Times New Roman" w:hAnsi="Times New Roman" w:cs="Times New Roman"/>
          <w:sz w:val="24"/>
          <w:szCs w:val="24"/>
          <w:lang w:val="ru-RU"/>
        </w:rPr>
      </w:pPr>
      <w:r w:rsidRPr="005C7065">
        <w:rPr>
          <w:rFonts w:ascii="Times New Roman" w:hAnsi="Times New Roman" w:cs="Times New Roman"/>
          <w:sz w:val="24"/>
          <w:szCs w:val="24"/>
          <w:lang w:val="ru-RU"/>
        </w:rPr>
        <w:t>в графе 3 отражается общее количество поставленных отходов продукции (товаров)</w:t>
      </w:r>
    </w:p>
    <w:p w:rsidR="00212EA2" w:rsidRPr="005C7065" w:rsidRDefault="00212EA2" w:rsidP="00212EA2">
      <w:pPr>
        <w:spacing w:after="0" w:line="240" w:lineRule="auto"/>
        <w:ind w:firstLine="426"/>
        <w:jc w:val="both"/>
        <w:rPr>
          <w:rFonts w:ascii="Times New Roman" w:hAnsi="Times New Roman" w:cs="Times New Roman"/>
          <w:sz w:val="24"/>
          <w:szCs w:val="24"/>
          <w:lang w:val="ru-RU"/>
        </w:rPr>
      </w:pPr>
      <w:r w:rsidRPr="005C7065">
        <w:rPr>
          <w:rFonts w:ascii="Times New Roman" w:hAnsi="Times New Roman" w:cs="Times New Roman"/>
          <w:sz w:val="24"/>
          <w:szCs w:val="24"/>
          <w:lang w:val="ru-RU"/>
        </w:rPr>
        <w:t>в графе 4 отражается количество отходов продукции (товаров) поставленных организациям, не осуществляющим переработку, обезвреживание и (или) утилизацию отходов;</w:t>
      </w:r>
    </w:p>
    <w:p w:rsidR="00212EA2" w:rsidRPr="005C7065" w:rsidRDefault="00212EA2" w:rsidP="00212EA2">
      <w:pPr>
        <w:spacing w:after="0" w:line="240" w:lineRule="auto"/>
        <w:ind w:firstLine="426"/>
        <w:jc w:val="both"/>
        <w:rPr>
          <w:rFonts w:ascii="Times New Roman" w:hAnsi="Times New Roman" w:cs="Times New Roman"/>
          <w:sz w:val="24"/>
          <w:szCs w:val="24"/>
          <w:lang w:val="ru-RU"/>
        </w:rPr>
      </w:pPr>
      <w:r w:rsidRPr="005C7065">
        <w:rPr>
          <w:rFonts w:ascii="Times New Roman" w:hAnsi="Times New Roman" w:cs="Times New Roman"/>
          <w:sz w:val="24"/>
          <w:szCs w:val="24"/>
          <w:lang w:val="ru-RU"/>
        </w:rPr>
        <w:t>в графе 5 отражается наименование организации, не осуществляющей переработку, обезвреживание и (или) утилизацию отходов продукции (товаров);</w:t>
      </w:r>
    </w:p>
    <w:p w:rsidR="00212EA2" w:rsidRPr="005C7065" w:rsidRDefault="00212EA2" w:rsidP="00212EA2">
      <w:pPr>
        <w:spacing w:after="0" w:line="240" w:lineRule="auto"/>
        <w:ind w:firstLine="426"/>
        <w:jc w:val="both"/>
        <w:rPr>
          <w:rFonts w:ascii="Times New Roman" w:hAnsi="Times New Roman" w:cs="Times New Roman"/>
          <w:sz w:val="24"/>
          <w:szCs w:val="24"/>
          <w:lang w:val="ru-RU"/>
        </w:rPr>
      </w:pPr>
      <w:r w:rsidRPr="005C7065">
        <w:rPr>
          <w:rFonts w:ascii="Times New Roman" w:hAnsi="Times New Roman" w:cs="Times New Roman"/>
          <w:sz w:val="24"/>
          <w:szCs w:val="24"/>
          <w:lang w:val="ru-RU"/>
        </w:rPr>
        <w:t>в графе 6 отражается количество отходов продукции (товаров) поставленных организациям, осуществляющим переработку, обезвреживание и (или) утилизацию отходов;</w:t>
      </w:r>
    </w:p>
    <w:p w:rsidR="00212EA2" w:rsidRPr="005C7065" w:rsidRDefault="00212EA2" w:rsidP="00212EA2">
      <w:pPr>
        <w:spacing w:after="0" w:line="240" w:lineRule="auto"/>
        <w:ind w:firstLine="426"/>
        <w:jc w:val="both"/>
        <w:rPr>
          <w:rFonts w:ascii="Times New Roman" w:hAnsi="Times New Roman" w:cs="Times New Roman"/>
          <w:sz w:val="24"/>
          <w:szCs w:val="24"/>
          <w:lang w:val="ru-RU"/>
        </w:rPr>
      </w:pPr>
      <w:r w:rsidRPr="005C7065">
        <w:rPr>
          <w:rFonts w:ascii="Times New Roman" w:hAnsi="Times New Roman" w:cs="Times New Roman"/>
          <w:sz w:val="24"/>
          <w:szCs w:val="24"/>
          <w:lang w:val="ru-RU"/>
        </w:rPr>
        <w:t>в графе 7 отражается наименование организации, осуществляющей переработку, обезвреживание и (или) утилизацию отходов продукции (товаров);</w:t>
      </w:r>
    </w:p>
    <w:p w:rsidR="00212EA2" w:rsidRPr="003B7D85" w:rsidRDefault="00212EA2" w:rsidP="00212EA2">
      <w:pPr>
        <w:pStyle w:val="Default"/>
        <w:tabs>
          <w:tab w:val="left" w:pos="990"/>
        </w:tabs>
        <w:spacing w:after="36"/>
        <w:ind w:firstLine="426"/>
        <w:rPr>
          <w:lang w:val="ru-RU"/>
        </w:rPr>
      </w:pPr>
      <w:r w:rsidRPr="005C7065">
        <w:rPr>
          <w:lang w:val="ru-RU"/>
        </w:rPr>
        <w:t>в графе 8 отражается количество отходов продукции (товаров) поставленных на экспорт</w:t>
      </w:r>
    </w:p>
    <w:p w:rsidR="00212EA2" w:rsidRPr="003B7D85" w:rsidRDefault="00212EA2" w:rsidP="00212EA2">
      <w:pPr>
        <w:pStyle w:val="a6"/>
        <w:jc w:val="center"/>
        <w:rPr>
          <w:lang w:val="ru-RU"/>
        </w:rPr>
      </w:pPr>
    </w:p>
    <w:p w:rsidR="007F7547" w:rsidRDefault="007F7547" w:rsidP="00212EA2">
      <w:pPr>
        <w:rPr>
          <w:lang w:val="ru-RU"/>
        </w:rPr>
      </w:pPr>
    </w:p>
    <w:p w:rsidR="00102F91" w:rsidRDefault="00102F91" w:rsidP="00212EA2">
      <w:pPr>
        <w:rPr>
          <w:lang w:val="ru-RU"/>
        </w:rPr>
      </w:pPr>
    </w:p>
    <w:p w:rsidR="00102F91" w:rsidRDefault="00102F91" w:rsidP="00212EA2">
      <w:pPr>
        <w:rPr>
          <w:lang w:val="ru-RU"/>
        </w:rPr>
      </w:pPr>
    </w:p>
    <w:p w:rsidR="00102F91" w:rsidRDefault="00102F91" w:rsidP="00212EA2">
      <w:pPr>
        <w:rPr>
          <w:lang w:val="ru-RU"/>
        </w:rPr>
      </w:pPr>
    </w:p>
    <w:p w:rsidR="00102F91" w:rsidRDefault="00102F91" w:rsidP="00212EA2">
      <w:pPr>
        <w:rPr>
          <w:lang w:val="ru-RU"/>
        </w:rPr>
      </w:pPr>
    </w:p>
    <w:sectPr w:rsidR="00102F91" w:rsidSect="004A6CEA">
      <w:pgSz w:w="12240" w:h="15840"/>
      <w:pgMar w:top="851" w:right="851" w:bottom="851"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37C3" w:rsidRDefault="00F437C3" w:rsidP="00555FE1">
      <w:pPr>
        <w:spacing w:after="0" w:line="240" w:lineRule="auto"/>
      </w:pPr>
      <w:r>
        <w:separator/>
      </w:r>
    </w:p>
  </w:endnote>
  <w:endnote w:type="continuationSeparator" w:id="0">
    <w:p w:rsidR="00F437C3" w:rsidRDefault="00F437C3" w:rsidP="00555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0704558"/>
      <w:docPartObj>
        <w:docPartGallery w:val="Page Numbers (Bottom of Page)"/>
        <w:docPartUnique/>
      </w:docPartObj>
    </w:sdtPr>
    <w:sdtEndPr/>
    <w:sdtContent>
      <w:p w:rsidR="00E76659" w:rsidRDefault="00E76659">
        <w:pPr>
          <w:pStyle w:val="ae"/>
          <w:jc w:val="right"/>
        </w:pPr>
        <w:r>
          <w:fldChar w:fldCharType="begin"/>
        </w:r>
        <w:r>
          <w:instrText>PAGE   \* MERGEFORMAT</w:instrText>
        </w:r>
        <w:r>
          <w:fldChar w:fldCharType="separate"/>
        </w:r>
        <w:r>
          <w:rPr>
            <w:noProof/>
          </w:rPr>
          <w:t>21</w:t>
        </w:r>
        <w:r>
          <w:fldChar w:fldCharType="end"/>
        </w:r>
      </w:p>
    </w:sdtContent>
  </w:sdt>
  <w:p w:rsidR="00E76659" w:rsidRDefault="00E76659">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8670772"/>
      <w:docPartObj>
        <w:docPartGallery w:val="Page Numbers (Bottom of Page)"/>
        <w:docPartUnique/>
      </w:docPartObj>
    </w:sdtPr>
    <w:sdtEndPr/>
    <w:sdtContent>
      <w:p w:rsidR="00E76659" w:rsidRDefault="00E76659">
        <w:pPr>
          <w:pStyle w:val="ae"/>
          <w:jc w:val="right"/>
        </w:pPr>
        <w:r>
          <w:fldChar w:fldCharType="begin"/>
        </w:r>
        <w:r>
          <w:instrText>PAGE   \* MERGEFORMAT</w:instrText>
        </w:r>
        <w:r>
          <w:fldChar w:fldCharType="separate"/>
        </w:r>
        <w:r>
          <w:rPr>
            <w:noProof/>
          </w:rPr>
          <w:t>31</w:t>
        </w:r>
        <w:r>
          <w:fldChar w:fldCharType="end"/>
        </w:r>
      </w:p>
    </w:sdtContent>
  </w:sdt>
  <w:p w:rsidR="00E76659" w:rsidRDefault="00E76659">
    <w:pPr>
      <w:pStyle w:val="a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6823972"/>
      <w:docPartObj>
        <w:docPartGallery w:val="Page Numbers (Bottom of Page)"/>
        <w:docPartUnique/>
      </w:docPartObj>
    </w:sdtPr>
    <w:sdtEndPr/>
    <w:sdtContent>
      <w:p w:rsidR="00E76659" w:rsidRDefault="00E76659">
        <w:pPr>
          <w:pStyle w:val="ae"/>
          <w:jc w:val="right"/>
        </w:pPr>
        <w:r>
          <w:fldChar w:fldCharType="begin"/>
        </w:r>
        <w:r>
          <w:instrText>PAGE   \* MERGEFORMAT</w:instrText>
        </w:r>
        <w:r>
          <w:fldChar w:fldCharType="separate"/>
        </w:r>
        <w:r>
          <w:rPr>
            <w:noProof/>
          </w:rPr>
          <w:t>39</w:t>
        </w:r>
        <w:r>
          <w:fldChar w:fldCharType="end"/>
        </w:r>
      </w:p>
    </w:sdtContent>
  </w:sdt>
  <w:p w:rsidR="00E76659" w:rsidRDefault="00E76659">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37C3" w:rsidRDefault="00F437C3" w:rsidP="00555FE1">
      <w:pPr>
        <w:spacing w:after="0" w:line="240" w:lineRule="auto"/>
      </w:pPr>
      <w:r>
        <w:separator/>
      </w:r>
    </w:p>
  </w:footnote>
  <w:footnote w:type="continuationSeparator" w:id="0">
    <w:p w:rsidR="00F437C3" w:rsidRDefault="00F437C3" w:rsidP="00555F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417A33B8"/>
    <w:name w:val="WW8Num1"/>
    <w:lvl w:ilvl="0">
      <w:start w:val="1"/>
      <w:numFmt w:val="decimal"/>
      <w:lvlText w:val="%1."/>
      <w:lvlJc w:val="left"/>
      <w:pPr>
        <w:tabs>
          <w:tab w:val="num" w:pos="3196"/>
        </w:tabs>
        <w:ind w:left="3196" w:hanging="360"/>
      </w:pPr>
      <w:rPr>
        <w:rFonts w:cs="Times New Roman"/>
      </w:r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7310375"/>
    <w:multiLevelType w:val="hybridMultilevel"/>
    <w:tmpl w:val="F50C843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AB5BE4"/>
    <w:multiLevelType w:val="hybridMultilevel"/>
    <w:tmpl w:val="0C0806CE"/>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9174F2"/>
    <w:multiLevelType w:val="hybridMultilevel"/>
    <w:tmpl w:val="CB4CA366"/>
    <w:lvl w:ilvl="0" w:tplc="54547A24">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 w15:restartNumberingAfterBreak="0">
    <w:nsid w:val="268F70F0"/>
    <w:multiLevelType w:val="hybridMultilevel"/>
    <w:tmpl w:val="B51C702E"/>
    <w:lvl w:ilvl="0" w:tplc="4348743C">
      <w:start w:val="2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286C7538"/>
    <w:multiLevelType w:val="hybridMultilevel"/>
    <w:tmpl w:val="51E417C0"/>
    <w:lvl w:ilvl="0" w:tplc="B0321958">
      <w:start w:val="1"/>
      <w:numFmt w:val="decimal"/>
      <w:lvlText w:val="%1)"/>
      <w:lvlJc w:val="left"/>
      <w:pPr>
        <w:tabs>
          <w:tab w:val="num" w:pos="1135"/>
        </w:tabs>
        <w:ind w:left="1"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41482DDF"/>
    <w:multiLevelType w:val="hybridMultilevel"/>
    <w:tmpl w:val="1D6AD9E6"/>
    <w:lvl w:ilvl="0" w:tplc="28300E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2B313DA"/>
    <w:multiLevelType w:val="hybridMultilevel"/>
    <w:tmpl w:val="90046AF0"/>
    <w:lvl w:ilvl="0" w:tplc="F06C1370">
      <w:start w:val="1"/>
      <w:numFmt w:val="decimal"/>
      <w:pStyle w:val="a"/>
      <w:lvlText w:val="%1."/>
      <w:lvlJc w:val="left"/>
      <w:pPr>
        <w:ind w:left="502" w:hanging="360"/>
      </w:pPr>
      <w:rPr>
        <w:rFonts w:hint="default"/>
        <w:b w:val="0"/>
        <w:color w:val="auto"/>
      </w:rPr>
    </w:lvl>
    <w:lvl w:ilvl="1" w:tplc="AC1C4128">
      <w:numFmt w:val="none"/>
      <w:pStyle w:val="2"/>
      <w:lvlText w:val=""/>
      <w:lvlJc w:val="left"/>
      <w:pPr>
        <w:tabs>
          <w:tab w:val="num" w:pos="360"/>
        </w:tabs>
      </w:pPr>
    </w:lvl>
    <w:lvl w:ilvl="2" w:tplc="228C9918">
      <w:numFmt w:val="none"/>
      <w:lvlText w:val=""/>
      <w:lvlJc w:val="left"/>
      <w:pPr>
        <w:tabs>
          <w:tab w:val="num" w:pos="360"/>
        </w:tabs>
      </w:pPr>
    </w:lvl>
    <w:lvl w:ilvl="3" w:tplc="D9AE7574">
      <w:numFmt w:val="none"/>
      <w:lvlText w:val=""/>
      <w:lvlJc w:val="left"/>
      <w:pPr>
        <w:tabs>
          <w:tab w:val="num" w:pos="360"/>
        </w:tabs>
      </w:pPr>
    </w:lvl>
    <w:lvl w:ilvl="4" w:tplc="8594E896">
      <w:numFmt w:val="none"/>
      <w:lvlText w:val=""/>
      <w:lvlJc w:val="left"/>
      <w:pPr>
        <w:tabs>
          <w:tab w:val="num" w:pos="360"/>
        </w:tabs>
      </w:pPr>
    </w:lvl>
    <w:lvl w:ilvl="5" w:tplc="84646046">
      <w:numFmt w:val="none"/>
      <w:lvlText w:val=""/>
      <w:lvlJc w:val="left"/>
      <w:pPr>
        <w:tabs>
          <w:tab w:val="num" w:pos="360"/>
        </w:tabs>
      </w:pPr>
    </w:lvl>
    <w:lvl w:ilvl="6" w:tplc="D4DEC1C6">
      <w:numFmt w:val="none"/>
      <w:lvlText w:val=""/>
      <w:lvlJc w:val="left"/>
      <w:pPr>
        <w:tabs>
          <w:tab w:val="num" w:pos="360"/>
        </w:tabs>
      </w:pPr>
    </w:lvl>
    <w:lvl w:ilvl="7" w:tplc="5D7CDB0C">
      <w:numFmt w:val="none"/>
      <w:lvlText w:val=""/>
      <w:lvlJc w:val="left"/>
      <w:pPr>
        <w:tabs>
          <w:tab w:val="num" w:pos="360"/>
        </w:tabs>
      </w:pPr>
    </w:lvl>
    <w:lvl w:ilvl="8" w:tplc="E6922E84">
      <w:numFmt w:val="none"/>
      <w:lvlText w:val=""/>
      <w:lvlJc w:val="left"/>
      <w:pPr>
        <w:tabs>
          <w:tab w:val="num" w:pos="360"/>
        </w:tabs>
      </w:pPr>
    </w:lvl>
  </w:abstractNum>
  <w:abstractNum w:abstractNumId="8" w15:restartNumberingAfterBreak="0">
    <w:nsid w:val="4A3D48E0"/>
    <w:multiLevelType w:val="hybridMultilevel"/>
    <w:tmpl w:val="6BBA502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5EC130C"/>
    <w:multiLevelType w:val="hybridMultilevel"/>
    <w:tmpl w:val="FCD890AE"/>
    <w:lvl w:ilvl="0" w:tplc="94CA9BD0">
      <w:start w:val="2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64607D4B"/>
    <w:multiLevelType w:val="hybridMultilevel"/>
    <w:tmpl w:val="5818E72C"/>
    <w:lvl w:ilvl="0" w:tplc="E654BCAA">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8F70FE1"/>
    <w:multiLevelType w:val="hybridMultilevel"/>
    <w:tmpl w:val="49BAB45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EDC100E"/>
    <w:multiLevelType w:val="hybridMultilevel"/>
    <w:tmpl w:val="4D726F68"/>
    <w:lvl w:ilvl="0" w:tplc="58DA36DA">
      <w:start w:val="1"/>
      <w:numFmt w:val="decimal"/>
      <w:pStyle w:val="a0"/>
      <w:lvlText w:val="%1."/>
      <w:lvlJc w:val="left"/>
      <w:pPr>
        <w:tabs>
          <w:tab w:val="num" w:pos="284"/>
        </w:tabs>
        <w:ind w:left="-28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5"/>
  </w:num>
  <w:num w:numId="2">
    <w:abstractNumId w:val="12"/>
  </w:num>
  <w:num w:numId="3">
    <w:abstractNumId w:val="7"/>
  </w:num>
  <w:num w:numId="4">
    <w:abstractNumId w:val="1"/>
  </w:num>
  <w:num w:numId="5">
    <w:abstractNumId w:val="10"/>
  </w:num>
  <w:num w:numId="6">
    <w:abstractNumId w:val="8"/>
  </w:num>
  <w:num w:numId="7">
    <w:abstractNumId w:val="3"/>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9"/>
  </w:num>
  <w:num w:numId="11">
    <w:abstractNumId w:val="2"/>
  </w:num>
  <w:num w:numId="12">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B3F"/>
    <w:rsid w:val="00000281"/>
    <w:rsid w:val="0000049C"/>
    <w:rsid w:val="0000200F"/>
    <w:rsid w:val="00003462"/>
    <w:rsid w:val="000039D2"/>
    <w:rsid w:val="00003E62"/>
    <w:rsid w:val="00004ECC"/>
    <w:rsid w:val="00006405"/>
    <w:rsid w:val="000074C5"/>
    <w:rsid w:val="000115F0"/>
    <w:rsid w:val="000122F1"/>
    <w:rsid w:val="00012F89"/>
    <w:rsid w:val="00013152"/>
    <w:rsid w:val="000141E8"/>
    <w:rsid w:val="0001442A"/>
    <w:rsid w:val="00014545"/>
    <w:rsid w:val="000153D5"/>
    <w:rsid w:val="00015E63"/>
    <w:rsid w:val="00021345"/>
    <w:rsid w:val="00021DE3"/>
    <w:rsid w:val="00021FE9"/>
    <w:rsid w:val="000231D5"/>
    <w:rsid w:val="00024E97"/>
    <w:rsid w:val="00027937"/>
    <w:rsid w:val="00031B29"/>
    <w:rsid w:val="0003214C"/>
    <w:rsid w:val="00032431"/>
    <w:rsid w:val="000335A9"/>
    <w:rsid w:val="00037A9F"/>
    <w:rsid w:val="00040148"/>
    <w:rsid w:val="00042959"/>
    <w:rsid w:val="00044410"/>
    <w:rsid w:val="00044987"/>
    <w:rsid w:val="00044DE5"/>
    <w:rsid w:val="00046F7A"/>
    <w:rsid w:val="0004727A"/>
    <w:rsid w:val="00051B4D"/>
    <w:rsid w:val="00052EA2"/>
    <w:rsid w:val="000551DB"/>
    <w:rsid w:val="00056335"/>
    <w:rsid w:val="00056AD8"/>
    <w:rsid w:val="000571CC"/>
    <w:rsid w:val="00057431"/>
    <w:rsid w:val="00057D51"/>
    <w:rsid w:val="000614E6"/>
    <w:rsid w:val="000625C0"/>
    <w:rsid w:val="00063275"/>
    <w:rsid w:val="00064B96"/>
    <w:rsid w:val="000650C3"/>
    <w:rsid w:val="00066168"/>
    <w:rsid w:val="00071B66"/>
    <w:rsid w:val="00073379"/>
    <w:rsid w:val="00074227"/>
    <w:rsid w:val="00074DF8"/>
    <w:rsid w:val="0007504F"/>
    <w:rsid w:val="000757E2"/>
    <w:rsid w:val="00075AA2"/>
    <w:rsid w:val="000763BE"/>
    <w:rsid w:val="000819CD"/>
    <w:rsid w:val="0008366E"/>
    <w:rsid w:val="00085CCB"/>
    <w:rsid w:val="00086366"/>
    <w:rsid w:val="0008674F"/>
    <w:rsid w:val="0008759C"/>
    <w:rsid w:val="00087875"/>
    <w:rsid w:val="00090C2A"/>
    <w:rsid w:val="00096212"/>
    <w:rsid w:val="000A261B"/>
    <w:rsid w:val="000A3A9E"/>
    <w:rsid w:val="000A3BBE"/>
    <w:rsid w:val="000A5DE8"/>
    <w:rsid w:val="000B1968"/>
    <w:rsid w:val="000B2043"/>
    <w:rsid w:val="000B219E"/>
    <w:rsid w:val="000B27E4"/>
    <w:rsid w:val="000B2C71"/>
    <w:rsid w:val="000B3DD2"/>
    <w:rsid w:val="000B5A6D"/>
    <w:rsid w:val="000B6C21"/>
    <w:rsid w:val="000C06F3"/>
    <w:rsid w:val="000C0B5F"/>
    <w:rsid w:val="000C1308"/>
    <w:rsid w:val="000C29E4"/>
    <w:rsid w:val="000C34B6"/>
    <w:rsid w:val="000C5E34"/>
    <w:rsid w:val="000C6C5E"/>
    <w:rsid w:val="000C785A"/>
    <w:rsid w:val="000D0BDD"/>
    <w:rsid w:val="000D0FE6"/>
    <w:rsid w:val="000D3409"/>
    <w:rsid w:val="000D35C9"/>
    <w:rsid w:val="000D38D4"/>
    <w:rsid w:val="000D522B"/>
    <w:rsid w:val="000D6970"/>
    <w:rsid w:val="000D78BD"/>
    <w:rsid w:val="000E05F9"/>
    <w:rsid w:val="000E0A0B"/>
    <w:rsid w:val="000E2CAB"/>
    <w:rsid w:val="000E3D25"/>
    <w:rsid w:val="000E6DCE"/>
    <w:rsid w:val="000E76F5"/>
    <w:rsid w:val="000F0867"/>
    <w:rsid w:val="000F17F6"/>
    <w:rsid w:val="000F57BA"/>
    <w:rsid w:val="000F6ACB"/>
    <w:rsid w:val="000F74CE"/>
    <w:rsid w:val="001011AC"/>
    <w:rsid w:val="00102F91"/>
    <w:rsid w:val="00110CF7"/>
    <w:rsid w:val="0011362F"/>
    <w:rsid w:val="001136BE"/>
    <w:rsid w:val="00114AA3"/>
    <w:rsid w:val="001152F0"/>
    <w:rsid w:val="00117002"/>
    <w:rsid w:val="00117654"/>
    <w:rsid w:val="00120EB5"/>
    <w:rsid w:val="00121896"/>
    <w:rsid w:val="00121CB8"/>
    <w:rsid w:val="00124084"/>
    <w:rsid w:val="0012473F"/>
    <w:rsid w:val="00124FC5"/>
    <w:rsid w:val="00125726"/>
    <w:rsid w:val="00125F91"/>
    <w:rsid w:val="0013393D"/>
    <w:rsid w:val="00134022"/>
    <w:rsid w:val="0013402F"/>
    <w:rsid w:val="00134947"/>
    <w:rsid w:val="001355F0"/>
    <w:rsid w:val="00135EAD"/>
    <w:rsid w:val="001368D4"/>
    <w:rsid w:val="00140358"/>
    <w:rsid w:val="00141E18"/>
    <w:rsid w:val="00144C4A"/>
    <w:rsid w:val="001455CE"/>
    <w:rsid w:val="0014735D"/>
    <w:rsid w:val="0015067B"/>
    <w:rsid w:val="00150B82"/>
    <w:rsid w:val="00151701"/>
    <w:rsid w:val="0015321A"/>
    <w:rsid w:val="00153A88"/>
    <w:rsid w:val="001563FF"/>
    <w:rsid w:val="00161D0D"/>
    <w:rsid w:val="00161D1C"/>
    <w:rsid w:val="00163752"/>
    <w:rsid w:val="0016405C"/>
    <w:rsid w:val="00166A96"/>
    <w:rsid w:val="001703ED"/>
    <w:rsid w:val="00170650"/>
    <w:rsid w:val="00174097"/>
    <w:rsid w:val="0017538F"/>
    <w:rsid w:val="00180AFF"/>
    <w:rsid w:val="00183DCA"/>
    <w:rsid w:val="001843D2"/>
    <w:rsid w:val="001856DD"/>
    <w:rsid w:val="00190046"/>
    <w:rsid w:val="00190E0F"/>
    <w:rsid w:val="00190F1B"/>
    <w:rsid w:val="00191F5D"/>
    <w:rsid w:val="00192CBA"/>
    <w:rsid w:val="001942BD"/>
    <w:rsid w:val="00195A7F"/>
    <w:rsid w:val="00196320"/>
    <w:rsid w:val="00197B8B"/>
    <w:rsid w:val="00197C83"/>
    <w:rsid w:val="001A0001"/>
    <w:rsid w:val="001A146C"/>
    <w:rsid w:val="001A344B"/>
    <w:rsid w:val="001A476A"/>
    <w:rsid w:val="001A5E9D"/>
    <w:rsid w:val="001B17FF"/>
    <w:rsid w:val="001B534C"/>
    <w:rsid w:val="001C182B"/>
    <w:rsid w:val="001C217C"/>
    <w:rsid w:val="001C2511"/>
    <w:rsid w:val="001C27C6"/>
    <w:rsid w:val="001C3F88"/>
    <w:rsid w:val="001C4C6A"/>
    <w:rsid w:val="001C5878"/>
    <w:rsid w:val="001C663D"/>
    <w:rsid w:val="001D03DA"/>
    <w:rsid w:val="001D0430"/>
    <w:rsid w:val="001D393B"/>
    <w:rsid w:val="001D62E4"/>
    <w:rsid w:val="001D754F"/>
    <w:rsid w:val="001D76D2"/>
    <w:rsid w:val="001E2776"/>
    <w:rsid w:val="001E2B50"/>
    <w:rsid w:val="001E49A2"/>
    <w:rsid w:val="001E50B9"/>
    <w:rsid w:val="001E6EFF"/>
    <w:rsid w:val="001E7C29"/>
    <w:rsid w:val="001F00A2"/>
    <w:rsid w:val="001F02AD"/>
    <w:rsid w:val="001F0B15"/>
    <w:rsid w:val="001F7053"/>
    <w:rsid w:val="001F7FF8"/>
    <w:rsid w:val="00201EFE"/>
    <w:rsid w:val="00206811"/>
    <w:rsid w:val="0020686A"/>
    <w:rsid w:val="00207167"/>
    <w:rsid w:val="00210E7A"/>
    <w:rsid w:val="00210F40"/>
    <w:rsid w:val="0021164A"/>
    <w:rsid w:val="00212230"/>
    <w:rsid w:val="00212EA2"/>
    <w:rsid w:val="00213AD8"/>
    <w:rsid w:val="00216B6D"/>
    <w:rsid w:val="00217279"/>
    <w:rsid w:val="00221C71"/>
    <w:rsid w:val="00221F57"/>
    <w:rsid w:val="00225670"/>
    <w:rsid w:val="00225A6F"/>
    <w:rsid w:val="00225C36"/>
    <w:rsid w:val="0023412A"/>
    <w:rsid w:val="002368DD"/>
    <w:rsid w:val="0023775D"/>
    <w:rsid w:val="00240509"/>
    <w:rsid w:val="00240B85"/>
    <w:rsid w:val="00242573"/>
    <w:rsid w:val="002426C1"/>
    <w:rsid w:val="002434CF"/>
    <w:rsid w:val="00244EF8"/>
    <w:rsid w:val="0024520F"/>
    <w:rsid w:val="00245E03"/>
    <w:rsid w:val="00246528"/>
    <w:rsid w:val="002508A9"/>
    <w:rsid w:val="00251FAD"/>
    <w:rsid w:val="00255EB5"/>
    <w:rsid w:val="00256D05"/>
    <w:rsid w:val="00257EE6"/>
    <w:rsid w:val="002612EE"/>
    <w:rsid w:val="00261DE0"/>
    <w:rsid w:val="00262997"/>
    <w:rsid w:val="00263835"/>
    <w:rsid w:val="0026459D"/>
    <w:rsid w:val="00266047"/>
    <w:rsid w:val="00267051"/>
    <w:rsid w:val="00267405"/>
    <w:rsid w:val="00267EA5"/>
    <w:rsid w:val="00274183"/>
    <w:rsid w:val="00274292"/>
    <w:rsid w:val="00280158"/>
    <w:rsid w:val="00281016"/>
    <w:rsid w:val="00281E8A"/>
    <w:rsid w:val="002847B1"/>
    <w:rsid w:val="002866FF"/>
    <w:rsid w:val="00286F9A"/>
    <w:rsid w:val="00291C1A"/>
    <w:rsid w:val="00292411"/>
    <w:rsid w:val="00292495"/>
    <w:rsid w:val="002946AB"/>
    <w:rsid w:val="00295FFF"/>
    <w:rsid w:val="002A1B30"/>
    <w:rsid w:val="002A7A08"/>
    <w:rsid w:val="002A7AE2"/>
    <w:rsid w:val="002B0848"/>
    <w:rsid w:val="002B09F3"/>
    <w:rsid w:val="002B204B"/>
    <w:rsid w:val="002B28B1"/>
    <w:rsid w:val="002B2A1D"/>
    <w:rsid w:val="002B4787"/>
    <w:rsid w:val="002B47F3"/>
    <w:rsid w:val="002C57A4"/>
    <w:rsid w:val="002C5871"/>
    <w:rsid w:val="002C634F"/>
    <w:rsid w:val="002C6DB3"/>
    <w:rsid w:val="002D3062"/>
    <w:rsid w:val="002D5C41"/>
    <w:rsid w:val="002D5CB8"/>
    <w:rsid w:val="002D68D9"/>
    <w:rsid w:val="002E0797"/>
    <w:rsid w:val="002E4FC1"/>
    <w:rsid w:val="002F6B85"/>
    <w:rsid w:val="002F74A3"/>
    <w:rsid w:val="002F7C7D"/>
    <w:rsid w:val="00300D76"/>
    <w:rsid w:val="00302C72"/>
    <w:rsid w:val="003042FA"/>
    <w:rsid w:val="00305EBB"/>
    <w:rsid w:val="003078BC"/>
    <w:rsid w:val="00307972"/>
    <w:rsid w:val="00310EB1"/>
    <w:rsid w:val="00315B27"/>
    <w:rsid w:val="003160A2"/>
    <w:rsid w:val="003168B5"/>
    <w:rsid w:val="00317AD1"/>
    <w:rsid w:val="0032205D"/>
    <w:rsid w:val="003228C4"/>
    <w:rsid w:val="00325000"/>
    <w:rsid w:val="003272EB"/>
    <w:rsid w:val="00330AFF"/>
    <w:rsid w:val="0033368B"/>
    <w:rsid w:val="00333D17"/>
    <w:rsid w:val="00334098"/>
    <w:rsid w:val="003353D6"/>
    <w:rsid w:val="00336272"/>
    <w:rsid w:val="00337CF7"/>
    <w:rsid w:val="003402E0"/>
    <w:rsid w:val="00340857"/>
    <w:rsid w:val="00340FD0"/>
    <w:rsid w:val="00341819"/>
    <w:rsid w:val="0034440C"/>
    <w:rsid w:val="00344733"/>
    <w:rsid w:val="003521CC"/>
    <w:rsid w:val="003524EA"/>
    <w:rsid w:val="00352A00"/>
    <w:rsid w:val="0035532F"/>
    <w:rsid w:val="00362559"/>
    <w:rsid w:val="0036279F"/>
    <w:rsid w:val="00365CB5"/>
    <w:rsid w:val="00370E74"/>
    <w:rsid w:val="00371B99"/>
    <w:rsid w:val="003731BF"/>
    <w:rsid w:val="00380E35"/>
    <w:rsid w:val="00380FB2"/>
    <w:rsid w:val="0038344D"/>
    <w:rsid w:val="003835E6"/>
    <w:rsid w:val="003874C6"/>
    <w:rsid w:val="00387962"/>
    <w:rsid w:val="00387ADF"/>
    <w:rsid w:val="00391DF3"/>
    <w:rsid w:val="00393AA2"/>
    <w:rsid w:val="0039431D"/>
    <w:rsid w:val="003945FE"/>
    <w:rsid w:val="00395B95"/>
    <w:rsid w:val="003A41AB"/>
    <w:rsid w:val="003A4FB0"/>
    <w:rsid w:val="003A5348"/>
    <w:rsid w:val="003A561A"/>
    <w:rsid w:val="003A6217"/>
    <w:rsid w:val="003A798D"/>
    <w:rsid w:val="003B0651"/>
    <w:rsid w:val="003B0C1C"/>
    <w:rsid w:val="003B44F6"/>
    <w:rsid w:val="003B6DFD"/>
    <w:rsid w:val="003B7D85"/>
    <w:rsid w:val="003C13DD"/>
    <w:rsid w:val="003C46D4"/>
    <w:rsid w:val="003C4D49"/>
    <w:rsid w:val="003C757D"/>
    <w:rsid w:val="003D3A84"/>
    <w:rsid w:val="003D53EE"/>
    <w:rsid w:val="003D61C9"/>
    <w:rsid w:val="003E30E6"/>
    <w:rsid w:val="003E3DEC"/>
    <w:rsid w:val="003F0220"/>
    <w:rsid w:val="003F0DB4"/>
    <w:rsid w:val="003F1FB5"/>
    <w:rsid w:val="003F2EE4"/>
    <w:rsid w:val="003F3241"/>
    <w:rsid w:val="003F6708"/>
    <w:rsid w:val="003F68FB"/>
    <w:rsid w:val="003F6B29"/>
    <w:rsid w:val="003F7365"/>
    <w:rsid w:val="003F740C"/>
    <w:rsid w:val="00400FA1"/>
    <w:rsid w:val="00404A8F"/>
    <w:rsid w:val="00407181"/>
    <w:rsid w:val="00410F5D"/>
    <w:rsid w:val="004115AC"/>
    <w:rsid w:val="00411CAE"/>
    <w:rsid w:val="00414382"/>
    <w:rsid w:val="00420B01"/>
    <w:rsid w:val="004220D2"/>
    <w:rsid w:val="004255DC"/>
    <w:rsid w:val="004326EB"/>
    <w:rsid w:val="00432C93"/>
    <w:rsid w:val="004356D6"/>
    <w:rsid w:val="00442156"/>
    <w:rsid w:val="004426A7"/>
    <w:rsid w:val="00442D1B"/>
    <w:rsid w:val="004433AB"/>
    <w:rsid w:val="00443411"/>
    <w:rsid w:val="0044595F"/>
    <w:rsid w:val="00447407"/>
    <w:rsid w:val="004475B7"/>
    <w:rsid w:val="00450C12"/>
    <w:rsid w:val="00451088"/>
    <w:rsid w:val="0045343A"/>
    <w:rsid w:val="004537A8"/>
    <w:rsid w:val="00454444"/>
    <w:rsid w:val="0045623B"/>
    <w:rsid w:val="00456BE6"/>
    <w:rsid w:val="004575A2"/>
    <w:rsid w:val="00460DA6"/>
    <w:rsid w:val="00460EE3"/>
    <w:rsid w:val="00462CC4"/>
    <w:rsid w:val="00466533"/>
    <w:rsid w:val="004708CF"/>
    <w:rsid w:val="00472433"/>
    <w:rsid w:val="00473125"/>
    <w:rsid w:val="0047395C"/>
    <w:rsid w:val="00473BD1"/>
    <w:rsid w:val="00474CDD"/>
    <w:rsid w:val="00477255"/>
    <w:rsid w:val="004778B5"/>
    <w:rsid w:val="0048015E"/>
    <w:rsid w:val="00483CD3"/>
    <w:rsid w:val="004847E8"/>
    <w:rsid w:val="004848A5"/>
    <w:rsid w:val="0048679E"/>
    <w:rsid w:val="004905A1"/>
    <w:rsid w:val="00492319"/>
    <w:rsid w:val="00492463"/>
    <w:rsid w:val="0049364E"/>
    <w:rsid w:val="00493E7C"/>
    <w:rsid w:val="004959E7"/>
    <w:rsid w:val="0049767A"/>
    <w:rsid w:val="004A0220"/>
    <w:rsid w:val="004A0694"/>
    <w:rsid w:val="004A0A5F"/>
    <w:rsid w:val="004A316D"/>
    <w:rsid w:val="004A367B"/>
    <w:rsid w:val="004A3D1E"/>
    <w:rsid w:val="004A6CEA"/>
    <w:rsid w:val="004A7833"/>
    <w:rsid w:val="004B1C90"/>
    <w:rsid w:val="004B1FF8"/>
    <w:rsid w:val="004B3F5D"/>
    <w:rsid w:val="004B52AB"/>
    <w:rsid w:val="004B5B7E"/>
    <w:rsid w:val="004B6654"/>
    <w:rsid w:val="004B6AE2"/>
    <w:rsid w:val="004C378C"/>
    <w:rsid w:val="004C7FD6"/>
    <w:rsid w:val="004D0116"/>
    <w:rsid w:val="004D04F4"/>
    <w:rsid w:val="004D0760"/>
    <w:rsid w:val="004D18FC"/>
    <w:rsid w:val="004D551F"/>
    <w:rsid w:val="004D5F6C"/>
    <w:rsid w:val="004E2964"/>
    <w:rsid w:val="004E35B2"/>
    <w:rsid w:val="004F0CF1"/>
    <w:rsid w:val="004F0EBE"/>
    <w:rsid w:val="004F1581"/>
    <w:rsid w:val="004F20FB"/>
    <w:rsid w:val="004F5078"/>
    <w:rsid w:val="004F6EC4"/>
    <w:rsid w:val="00500399"/>
    <w:rsid w:val="00501215"/>
    <w:rsid w:val="00501C33"/>
    <w:rsid w:val="00501CAC"/>
    <w:rsid w:val="00504CAC"/>
    <w:rsid w:val="00505A59"/>
    <w:rsid w:val="005063BA"/>
    <w:rsid w:val="0050789E"/>
    <w:rsid w:val="00512A88"/>
    <w:rsid w:val="00514483"/>
    <w:rsid w:val="00514CB5"/>
    <w:rsid w:val="00521270"/>
    <w:rsid w:val="0052135C"/>
    <w:rsid w:val="00522306"/>
    <w:rsid w:val="00522531"/>
    <w:rsid w:val="005227EF"/>
    <w:rsid w:val="00526649"/>
    <w:rsid w:val="00527EF0"/>
    <w:rsid w:val="0053116D"/>
    <w:rsid w:val="00532441"/>
    <w:rsid w:val="005342F2"/>
    <w:rsid w:val="00534DF6"/>
    <w:rsid w:val="00535518"/>
    <w:rsid w:val="00540938"/>
    <w:rsid w:val="00543A1C"/>
    <w:rsid w:val="0054514A"/>
    <w:rsid w:val="00551D0C"/>
    <w:rsid w:val="00551F14"/>
    <w:rsid w:val="00553605"/>
    <w:rsid w:val="0055495E"/>
    <w:rsid w:val="00554C42"/>
    <w:rsid w:val="00554C4B"/>
    <w:rsid w:val="00555FE1"/>
    <w:rsid w:val="005607D0"/>
    <w:rsid w:val="005613B8"/>
    <w:rsid w:val="00562978"/>
    <w:rsid w:val="0056463B"/>
    <w:rsid w:val="005651FA"/>
    <w:rsid w:val="00566CD5"/>
    <w:rsid w:val="005744C2"/>
    <w:rsid w:val="00574EEE"/>
    <w:rsid w:val="0057565F"/>
    <w:rsid w:val="005825ED"/>
    <w:rsid w:val="005841B8"/>
    <w:rsid w:val="005854FA"/>
    <w:rsid w:val="00586A37"/>
    <w:rsid w:val="005878C1"/>
    <w:rsid w:val="00590493"/>
    <w:rsid w:val="0059231C"/>
    <w:rsid w:val="00592FAE"/>
    <w:rsid w:val="00593234"/>
    <w:rsid w:val="00595067"/>
    <w:rsid w:val="00596386"/>
    <w:rsid w:val="005A0934"/>
    <w:rsid w:val="005A0EA5"/>
    <w:rsid w:val="005A1141"/>
    <w:rsid w:val="005A1952"/>
    <w:rsid w:val="005A338F"/>
    <w:rsid w:val="005A5BB8"/>
    <w:rsid w:val="005A6334"/>
    <w:rsid w:val="005B20AB"/>
    <w:rsid w:val="005B31BA"/>
    <w:rsid w:val="005B466A"/>
    <w:rsid w:val="005B55A1"/>
    <w:rsid w:val="005B5C0B"/>
    <w:rsid w:val="005C1A52"/>
    <w:rsid w:val="005C1C99"/>
    <w:rsid w:val="005C3EBD"/>
    <w:rsid w:val="005C4F7B"/>
    <w:rsid w:val="005C59B8"/>
    <w:rsid w:val="005D4786"/>
    <w:rsid w:val="005D5A8F"/>
    <w:rsid w:val="005D5B84"/>
    <w:rsid w:val="005D6853"/>
    <w:rsid w:val="005E0074"/>
    <w:rsid w:val="005E2748"/>
    <w:rsid w:val="005E331B"/>
    <w:rsid w:val="005E48ED"/>
    <w:rsid w:val="005E4B50"/>
    <w:rsid w:val="005E4E4B"/>
    <w:rsid w:val="005E6895"/>
    <w:rsid w:val="005F139F"/>
    <w:rsid w:val="005F2004"/>
    <w:rsid w:val="005F3D37"/>
    <w:rsid w:val="005F626B"/>
    <w:rsid w:val="005F6375"/>
    <w:rsid w:val="0060093D"/>
    <w:rsid w:val="00602898"/>
    <w:rsid w:val="006032F0"/>
    <w:rsid w:val="00610068"/>
    <w:rsid w:val="006104B3"/>
    <w:rsid w:val="006107B5"/>
    <w:rsid w:val="0061259E"/>
    <w:rsid w:val="006142BF"/>
    <w:rsid w:val="00615172"/>
    <w:rsid w:val="006155F6"/>
    <w:rsid w:val="00616DC7"/>
    <w:rsid w:val="00617C90"/>
    <w:rsid w:val="00622E43"/>
    <w:rsid w:val="00622FD0"/>
    <w:rsid w:val="00627EBE"/>
    <w:rsid w:val="00630AE8"/>
    <w:rsid w:val="00633F78"/>
    <w:rsid w:val="00640290"/>
    <w:rsid w:val="00641DAF"/>
    <w:rsid w:val="00642B6D"/>
    <w:rsid w:val="00642C7D"/>
    <w:rsid w:val="00643AD7"/>
    <w:rsid w:val="00645958"/>
    <w:rsid w:val="006465BA"/>
    <w:rsid w:val="0065113F"/>
    <w:rsid w:val="006520CD"/>
    <w:rsid w:val="00654502"/>
    <w:rsid w:val="00654C33"/>
    <w:rsid w:val="00654EB4"/>
    <w:rsid w:val="00656C58"/>
    <w:rsid w:val="00665E44"/>
    <w:rsid w:val="0066733F"/>
    <w:rsid w:val="00667C52"/>
    <w:rsid w:val="00673D76"/>
    <w:rsid w:val="00675BB5"/>
    <w:rsid w:val="00675BDA"/>
    <w:rsid w:val="0067624B"/>
    <w:rsid w:val="006764BB"/>
    <w:rsid w:val="00676ECE"/>
    <w:rsid w:val="00680C99"/>
    <w:rsid w:val="0068149D"/>
    <w:rsid w:val="006827D3"/>
    <w:rsid w:val="00683356"/>
    <w:rsid w:val="00683938"/>
    <w:rsid w:val="00684B8E"/>
    <w:rsid w:val="00687F29"/>
    <w:rsid w:val="00690361"/>
    <w:rsid w:val="00690FBA"/>
    <w:rsid w:val="00691C6F"/>
    <w:rsid w:val="00693C3F"/>
    <w:rsid w:val="006A0007"/>
    <w:rsid w:val="006A0DBC"/>
    <w:rsid w:val="006A3375"/>
    <w:rsid w:val="006A484B"/>
    <w:rsid w:val="006A59A9"/>
    <w:rsid w:val="006A6E01"/>
    <w:rsid w:val="006A712B"/>
    <w:rsid w:val="006A7381"/>
    <w:rsid w:val="006A75A8"/>
    <w:rsid w:val="006B0A3B"/>
    <w:rsid w:val="006B1994"/>
    <w:rsid w:val="006B1D31"/>
    <w:rsid w:val="006B29AA"/>
    <w:rsid w:val="006B7A3D"/>
    <w:rsid w:val="006B7B0E"/>
    <w:rsid w:val="006C39DF"/>
    <w:rsid w:val="006C4AAF"/>
    <w:rsid w:val="006C4FCA"/>
    <w:rsid w:val="006C59C9"/>
    <w:rsid w:val="006C74A3"/>
    <w:rsid w:val="006C7C44"/>
    <w:rsid w:val="006D0F83"/>
    <w:rsid w:val="006D43D7"/>
    <w:rsid w:val="006D73DA"/>
    <w:rsid w:val="006E2449"/>
    <w:rsid w:val="006E5140"/>
    <w:rsid w:val="006E6364"/>
    <w:rsid w:val="006E64F5"/>
    <w:rsid w:val="006E6BBA"/>
    <w:rsid w:val="006F0CC9"/>
    <w:rsid w:val="006F1BD5"/>
    <w:rsid w:val="006F337C"/>
    <w:rsid w:val="006F4F43"/>
    <w:rsid w:val="006F6977"/>
    <w:rsid w:val="007005C8"/>
    <w:rsid w:val="00701A44"/>
    <w:rsid w:val="00706B20"/>
    <w:rsid w:val="007077A1"/>
    <w:rsid w:val="00707E70"/>
    <w:rsid w:val="00710C65"/>
    <w:rsid w:val="007112A3"/>
    <w:rsid w:val="00711512"/>
    <w:rsid w:val="0071483D"/>
    <w:rsid w:val="007150E1"/>
    <w:rsid w:val="00715AD9"/>
    <w:rsid w:val="0073320F"/>
    <w:rsid w:val="00736F79"/>
    <w:rsid w:val="007373D9"/>
    <w:rsid w:val="00737FB0"/>
    <w:rsid w:val="00740E21"/>
    <w:rsid w:val="00741325"/>
    <w:rsid w:val="00741794"/>
    <w:rsid w:val="00741E28"/>
    <w:rsid w:val="00742239"/>
    <w:rsid w:val="007427AD"/>
    <w:rsid w:val="007428B9"/>
    <w:rsid w:val="007455B3"/>
    <w:rsid w:val="00746860"/>
    <w:rsid w:val="0075150A"/>
    <w:rsid w:val="00757B9E"/>
    <w:rsid w:val="00757F4E"/>
    <w:rsid w:val="007611AF"/>
    <w:rsid w:val="007616BC"/>
    <w:rsid w:val="00761815"/>
    <w:rsid w:val="0076496C"/>
    <w:rsid w:val="00766AEC"/>
    <w:rsid w:val="007708AB"/>
    <w:rsid w:val="00770B74"/>
    <w:rsid w:val="007714C0"/>
    <w:rsid w:val="00771C6E"/>
    <w:rsid w:val="007738B6"/>
    <w:rsid w:val="00774B0D"/>
    <w:rsid w:val="00774C42"/>
    <w:rsid w:val="00775172"/>
    <w:rsid w:val="007751E2"/>
    <w:rsid w:val="0077711B"/>
    <w:rsid w:val="007774A5"/>
    <w:rsid w:val="007825B5"/>
    <w:rsid w:val="0078269F"/>
    <w:rsid w:val="00782E1B"/>
    <w:rsid w:val="007850D6"/>
    <w:rsid w:val="00786285"/>
    <w:rsid w:val="0078657E"/>
    <w:rsid w:val="007870B4"/>
    <w:rsid w:val="007873C2"/>
    <w:rsid w:val="007876D2"/>
    <w:rsid w:val="007910DC"/>
    <w:rsid w:val="0079261D"/>
    <w:rsid w:val="007936F8"/>
    <w:rsid w:val="00794918"/>
    <w:rsid w:val="00795006"/>
    <w:rsid w:val="00795190"/>
    <w:rsid w:val="0079613A"/>
    <w:rsid w:val="00796A68"/>
    <w:rsid w:val="007977E0"/>
    <w:rsid w:val="007A1B47"/>
    <w:rsid w:val="007A1CE5"/>
    <w:rsid w:val="007A5C3A"/>
    <w:rsid w:val="007A7B4B"/>
    <w:rsid w:val="007B0513"/>
    <w:rsid w:val="007B2583"/>
    <w:rsid w:val="007B492A"/>
    <w:rsid w:val="007B4A3B"/>
    <w:rsid w:val="007B6BFF"/>
    <w:rsid w:val="007B7FCA"/>
    <w:rsid w:val="007C24CB"/>
    <w:rsid w:val="007C4334"/>
    <w:rsid w:val="007C675A"/>
    <w:rsid w:val="007D14DF"/>
    <w:rsid w:val="007D19AC"/>
    <w:rsid w:val="007D37DD"/>
    <w:rsid w:val="007D742C"/>
    <w:rsid w:val="007E051F"/>
    <w:rsid w:val="007E1E76"/>
    <w:rsid w:val="007E3310"/>
    <w:rsid w:val="007E3B47"/>
    <w:rsid w:val="007E3BAC"/>
    <w:rsid w:val="007E6FEF"/>
    <w:rsid w:val="007E776D"/>
    <w:rsid w:val="007F00FB"/>
    <w:rsid w:val="007F2284"/>
    <w:rsid w:val="007F2EFD"/>
    <w:rsid w:val="007F33B7"/>
    <w:rsid w:val="007F4B31"/>
    <w:rsid w:val="007F65D7"/>
    <w:rsid w:val="007F70DA"/>
    <w:rsid w:val="007F7547"/>
    <w:rsid w:val="008019CA"/>
    <w:rsid w:val="008046B6"/>
    <w:rsid w:val="008054A8"/>
    <w:rsid w:val="0080667B"/>
    <w:rsid w:val="008072C7"/>
    <w:rsid w:val="00807B3F"/>
    <w:rsid w:val="0081295E"/>
    <w:rsid w:val="00812E02"/>
    <w:rsid w:val="00816267"/>
    <w:rsid w:val="00820C11"/>
    <w:rsid w:val="00821344"/>
    <w:rsid w:val="008217AE"/>
    <w:rsid w:val="008257A1"/>
    <w:rsid w:val="00826007"/>
    <w:rsid w:val="00830EE2"/>
    <w:rsid w:val="008328EC"/>
    <w:rsid w:val="00834A98"/>
    <w:rsid w:val="00834CC7"/>
    <w:rsid w:val="008377EA"/>
    <w:rsid w:val="008420ED"/>
    <w:rsid w:val="0084575C"/>
    <w:rsid w:val="00846FBD"/>
    <w:rsid w:val="0085108D"/>
    <w:rsid w:val="0085202B"/>
    <w:rsid w:val="008527F7"/>
    <w:rsid w:val="00852819"/>
    <w:rsid w:val="00853B37"/>
    <w:rsid w:val="008540F2"/>
    <w:rsid w:val="00854F9E"/>
    <w:rsid w:val="00857DEB"/>
    <w:rsid w:val="00860CF4"/>
    <w:rsid w:val="00861055"/>
    <w:rsid w:val="00861990"/>
    <w:rsid w:val="008636BC"/>
    <w:rsid w:val="00864689"/>
    <w:rsid w:val="00864B6F"/>
    <w:rsid w:val="00864E4E"/>
    <w:rsid w:val="008663C0"/>
    <w:rsid w:val="00870284"/>
    <w:rsid w:val="00871C37"/>
    <w:rsid w:val="008722ED"/>
    <w:rsid w:val="00872DA1"/>
    <w:rsid w:val="0087334D"/>
    <w:rsid w:val="00873419"/>
    <w:rsid w:val="0087524A"/>
    <w:rsid w:val="00880143"/>
    <w:rsid w:val="00880BBD"/>
    <w:rsid w:val="008814F8"/>
    <w:rsid w:val="00884464"/>
    <w:rsid w:val="008849DD"/>
    <w:rsid w:val="00886291"/>
    <w:rsid w:val="00887311"/>
    <w:rsid w:val="00892674"/>
    <w:rsid w:val="00893606"/>
    <w:rsid w:val="008964B3"/>
    <w:rsid w:val="00896AFB"/>
    <w:rsid w:val="0089791D"/>
    <w:rsid w:val="008A05D6"/>
    <w:rsid w:val="008A1217"/>
    <w:rsid w:val="008A3D1B"/>
    <w:rsid w:val="008A762A"/>
    <w:rsid w:val="008B02A0"/>
    <w:rsid w:val="008B15CC"/>
    <w:rsid w:val="008B26DA"/>
    <w:rsid w:val="008B2EDD"/>
    <w:rsid w:val="008B2F64"/>
    <w:rsid w:val="008B4890"/>
    <w:rsid w:val="008B61EB"/>
    <w:rsid w:val="008C1054"/>
    <w:rsid w:val="008C366C"/>
    <w:rsid w:val="008C408C"/>
    <w:rsid w:val="008C69B0"/>
    <w:rsid w:val="008C7026"/>
    <w:rsid w:val="008C7494"/>
    <w:rsid w:val="008D08F0"/>
    <w:rsid w:val="008D20AE"/>
    <w:rsid w:val="008D5ACE"/>
    <w:rsid w:val="008D6D2A"/>
    <w:rsid w:val="008E023E"/>
    <w:rsid w:val="008E0667"/>
    <w:rsid w:val="008E1BE2"/>
    <w:rsid w:val="008E1DE3"/>
    <w:rsid w:val="008E31DF"/>
    <w:rsid w:val="008E42C4"/>
    <w:rsid w:val="008E4B25"/>
    <w:rsid w:val="008E592D"/>
    <w:rsid w:val="008F07C7"/>
    <w:rsid w:val="008F0E07"/>
    <w:rsid w:val="008F31E2"/>
    <w:rsid w:val="008F4966"/>
    <w:rsid w:val="00900C23"/>
    <w:rsid w:val="00900E1D"/>
    <w:rsid w:val="009011B0"/>
    <w:rsid w:val="009047C4"/>
    <w:rsid w:val="00904933"/>
    <w:rsid w:val="00905D81"/>
    <w:rsid w:val="00917CA4"/>
    <w:rsid w:val="00920243"/>
    <w:rsid w:val="0092347B"/>
    <w:rsid w:val="009252A5"/>
    <w:rsid w:val="00930298"/>
    <w:rsid w:val="00933F38"/>
    <w:rsid w:val="00934E7D"/>
    <w:rsid w:val="00936D3B"/>
    <w:rsid w:val="00945A4E"/>
    <w:rsid w:val="00946E1F"/>
    <w:rsid w:val="009475E7"/>
    <w:rsid w:val="00947B93"/>
    <w:rsid w:val="009535FB"/>
    <w:rsid w:val="00956BD6"/>
    <w:rsid w:val="0095728F"/>
    <w:rsid w:val="00961C5C"/>
    <w:rsid w:val="00964B2B"/>
    <w:rsid w:val="00970C17"/>
    <w:rsid w:val="00971A93"/>
    <w:rsid w:val="00973219"/>
    <w:rsid w:val="009765FF"/>
    <w:rsid w:val="00977005"/>
    <w:rsid w:val="00982A6C"/>
    <w:rsid w:val="00983255"/>
    <w:rsid w:val="0098523F"/>
    <w:rsid w:val="00985FD7"/>
    <w:rsid w:val="009879CA"/>
    <w:rsid w:val="0099174E"/>
    <w:rsid w:val="00993270"/>
    <w:rsid w:val="00993BFD"/>
    <w:rsid w:val="009A07FA"/>
    <w:rsid w:val="009A34DE"/>
    <w:rsid w:val="009B091C"/>
    <w:rsid w:val="009B0A45"/>
    <w:rsid w:val="009B3B20"/>
    <w:rsid w:val="009B3C91"/>
    <w:rsid w:val="009B4D87"/>
    <w:rsid w:val="009B5BEC"/>
    <w:rsid w:val="009B5E66"/>
    <w:rsid w:val="009B7AC1"/>
    <w:rsid w:val="009C24E7"/>
    <w:rsid w:val="009C303A"/>
    <w:rsid w:val="009C65E7"/>
    <w:rsid w:val="009C757E"/>
    <w:rsid w:val="009D1083"/>
    <w:rsid w:val="009D2B52"/>
    <w:rsid w:val="009D30CE"/>
    <w:rsid w:val="009D48F2"/>
    <w:rsid w:val="009D4EAA"/>
    <w:rsid w:val="009D4F9A"/>
    <w:rsid w:val="009D627C"/>
    <w:rsid w:val="009D7F82"/>
    <w:rsid w:val="009E22D2"/>
    <w:rsid w:val="009E26FA"/>
    <w:rsid w:val="009E292D"/>
    <w:rsid w:val="009E59DA"/>
    <w:rsid w:val="009E6804"/>
    <w:rsid w:val="009F0799"/>
    <w:rsid w:val="009F09CD"/>
    <w:rsid w:val="009F2361"/>
    <w:rsid w:val="009F2DFC"/>
    <w:rsid w:val="009F2F0E"/>
    <w:rsid w:val="009F4B83"/>
    <w:rsid w:val="009F58A8"/>
    <w:rsid w:val="009F5EFC"/>
    <w:rsid w:val="009F62A0"/>
    <w:rsid w:val="009F755F"/>
    <w:rsid w:val="00A048C7"/>
    <w:rsid w:val="00A04A41"/>
    <w:rsid w:val="00A070D4"/>
    <w:rsid w:val="00A07142"/>
    <w:rsid w:val="00A10A25"/>
    <w:rsid w:val="00A12F76"/>
    <w:rsid w:val="00A14A45"/>
    <w:rsid w:val="00A16E41"/>
    <w:rsid w:val="00A222AF"/>
    <w:rsid w:val="00A25C8A"/>
    <w:rsid w:val="00A2601C"/>
    <w:rsid w:val="00A3089D"/>
    <w:rsid w:val="00A35A3A"/>
    <w:rsid w:val="00A35DA9"/>
    <w:rsid w:val="00A41156"/>
    <w:rsid w:val="00A45176"/>
    <w:rsid w:val="00A47ED6"/>
    <w:rsid w:val="00A502C0"/>
    <w:rsid w:val="00A51689"/>
    <w:rsid w:val="00A51D0E"/>
    <w:rsid w:val="00A5401D"/>
    <w:rsid w:val="00A54733"/>
    <w:rsid w:val="00A63AC7"/>
    <w:rsid w:val="00A660FB"/>
    <w:rsid w:val="00A66BFB"/>
    <w:rsid w:val="00A702FC"/>
    <w:rsid w:val="00A7041B"/>
    <w:rsid w:val="00A7100C"/>
    <w:rsid w:val="00A72922"/>
    <w:rsid w:val="00A73D40"/>
    <w:rsid w:val="00A73E3E"/>
    <w:rsid w:val="00A743F5"/>
    <w:rsid w:val="00A74ACD"/>
    <w:rsid w:val="00A76AB7"/>
    <w:rsid w:val="00A81C7A"/>
    <w:rsid w:val="00A86ECA"/>
    <w:rsid w:val="00A87EA8"/>
    <w:rsid w:val="00A91A9F"/>
    <w:rsid w:val="00A922FC"/>
    <w:rsid w:val="00A928E1"/>
    <w:rsid w:val="00A9380F"/>
    <w:rsid w:val="00A93DDA"/>
    <w:rsid w:val="00A94177"/>
    <w:rsid w:val="00A94922"/>
    <w:rsid w:val="00A94D9D"/>
    <w:rsid w:val="00A95FC8"/>
    <w:rsid w:val="00A962E6"/>
    <w:rsid w:val="00A97942"/>
    <w:rsid w:val="00AA0D82"/>
    <w:rsid w:val="00AA184F"/>
    <w:rsid w:val="00AA2475"/>
    <w:rsid w:val="00AA42EC"/>
    <w:rsid w:val="00AA55F1"/>
    <w:rsid w:val="00AA7589"/>
    <w:rsid w:val="00AB0804"/>
    <w:rsid w:val="00AB1076"/>
    <w:rsid w:val="00AB1C0E"/>
    <w:rsid w:val="00AB3DA4"/>
    <w:rsid w:val="00AB4210"/>
    <w:rsid w:val="00AB4AE1"/>
    <w:rsid w:val="00AB6A20"/>
    <w:rsid w:val="00AC2047"/>
    <w:rsid w:val="00AC4AB2"/>
    <w:rsid w:val="00AC6BA1"/>
    <w:rsid w:val="00AC7939"/>
    <w:rsid w:val="00AD0783"/>
    <w:rsid w:val="00AD09E2"/>
    <w:rsid w:val="00AD0AFF"/>
    <w:rsid w:val="00AD19F7"/>
    <w:rsid w:val="00AD28A6"/>
    <w:rsid w:val="00AD6470"/>
    <w:rsid w:val="00AE03DA"/>
    <w:rsid w:val="00AE1660"/>
    <w:rsid w:val="00AE3734"/>
    <w:rsid w:val="00AE403A"/>
    <w:rsid w:val="00AE412D"/>
    <w:rsid w:val="00AE414A"/>
    <w:rsid w:val="00AE621F"/>
    <w:rsid w:val="00AE7185"/>
    <w:rsid w:val="00AE781A"/>
    <w:rsid w:val="00AF0FA5"/>
    <w:rsid w:val="00AF3C2F"/>
    <w:rsid w:val="00AF4C34"/>
    <w:rsid w:val="00AF56CC"/>
    <w:rsid w:val="00AF5E93"/>
    <w:rsid w:val="00B003B2"/>
    <w:rsid w:val="00B00465"/>
    <w:rsid w:val="00B0178A"/>
    <w:rsid w:val="00B02795"/>
    <w:rsid w:val="00B0294D"/>
    <w:rsid w:val="00B101A9"/>
    <w:rsid w:val="00B10E3C"/>
    <w:rsid w:val="00B11469"/>
    <w:rsid w:val="00B117C0"/>
    <w:rsid w:val="00B14474"/>
    <w:rsid w:val="00B149AD"/>
    <w:rsid w:val="00B1507A"/>
    <w:rsid w:val="00B156DE"/>
    <w:rsid w:val="00B172A1"/>
    <w:rsid w:val="00B17FBE"/>
    <w:rsid w:val="00B20023"/>
    <w:rsid w:val="00B258AF"/>
    <w:rsid w:val="00B27D45"/>
    <w:rsid w:val="00B33B70"/>
    <w:rsid w:val="00B33CBE"/>
    <w:rsid w:val="00B347D6"/>
    <w:rsid w:val="00B354A7"/>
    <w:rsid w:val="00B4008B"/>
    <w:rsid w:val="00B41A2D"/>
    <w:rsid w:val="00B4392A"/>
    <w:rsid w:val="00B448E7"/>
    <w:rsid w:val="00B44A9A"/>
    <w:rsid w:val="00B47258"/>
    <w:rsid w:val="00B505CA"/>
    <w:rsid w:val="00B5194A"/>
    <w:rsid w:val="00B52FC9"/>
    <w:rsid w:val="00B531DE"/>
    <w:rsid w:val="00B5396D"/>
    <w:rsid w:val="00B54969"/>
    <w:rsid w:val="00B54AFB"/>
    <w:rsid w:val="00B63CAB"/>
    <w:rsid w:val="00B66AEB"/>
    <w:rsid w:val="00B712A7"/>
    <w:rsid w:val="00B72580"/>
    <w:rsid w:val="00B72E02"/>
    <w:rsid w:val="00B72E1D"/>
    <w:rsid w:val="00B736BC"/>
    <w:rsid w:val="00B75C80"/>
    <w:rsid w:val="00B77FD2"/>
    <w:rsid w:val="00B83E1F"/>
    <w:rsid w:val="00B84BB8"/>
    <w:rsid w:val="00B91AAF"/>
    <w:rsid w:val="00B92C00"/>
    <w:rsid w:val="00B93B83"/>
    <w:rsid w:val="00B95C37"/>
    <w:rsid w:val="00B97E3B"/>
    <w:rsid w:val="00BA086B"/>
    <w:rsid w:val="00BA121B"/>
    <w:rsid w:val="00BA2171"/>
    <w:rsid w:val="00BA22BA"/>
    <w:rsid w:val="00BA42B3"/>
    <w:rsid w:val="00BA5288"/>
    <w:rsid w:val="00BB14AF"/>
    <w:rsid w:val="00BB3F7F"/>
    <w:rsid w:val="00BB4A46"/>
    <w:rsid w:val="00BB5878"/>
    <w:rsid w:val="00BB7973"/>
    <w:rsid w:val="00BB7F80"/>
    <w:rsid w:val="00BC4E3E"/>
    <w:rsid w:val="00BC5C79"/>
    <w:rsid w:val="00BD680B"/>
    <w:rsid w:val="00BD6B46"/>
    <w:rsid w:val="00BE0B54"/>
    <w:rsid w:val="00BE232C"/>
    <w:rsid w:val="00BE3C45"/>
    <w:rsid w:val="00BE3FC8"/>
    <w:rsid w:val="00BE43B8"/>
    <w:rsid w:val="00BE4FD1"/>
    <w:rsid w:val="00BE5959"/>
    <w:rsid w:val="00BE5D2B"/>
    <w:rsid w:val="00BF0AB6"/>
    <w:rsid w:val="00BF1674"/>
    <w:rsid w:val="00BF4878"/>
    <w:rsid w:val="00BF4892"/>
    <w:rsid w:val="00C04AEC"/>
    <w:rsid w:val="00C0523B"/>
    <w:rsid w:val="00C0583E"/>
    <w:rsid w:val="00C1092B"/>
    <w:rsid w:val="00C11A80"/>
    <w:rsid w:val="00C11C3C"/>
    <w:rsid w:val="00C11CB5"/>
    <w:rsid w:val="00C1297E"/>
    <w:rsid w:val="00C12C3F"/>
    <w:rsid w:val="00C1416D"/>
    <w:rsid w:val="00C1542C"/>
    <w:rsid w:val="00C16DA9"/>
    <w:rsid w:val="00C17244"/>
    <w:rsid w:val="00C20E94"/>
    <w:rsid w:val="00C21253"/>
    <w:rsid w:val="00C218F7"/>
    <w:rsid w:val="00C222A0"/>
    <w:rsid w:val="00C22595"/>
    <w:rsid w:val="00C260AE"/>
    <w:rsid w:val="00C30C5E"/>
    <w:rsid w:val="00C31832"/>
    <w:rsid w:val="00C3279A"/>
    <w:rsid w:val="00C32E8A"/>
    <w:rsid w:val="00C33007"/>
    <w:rsid w:val="00C334D1"/>
    <w:rsid w:val="00C33D01"/>
    <w:rsid w:val="00C34280"/>
    <w:rsid w:val="00C3740C"/>
    <w:rsid w:val="00C37D78"/>
    <w:rsid w:val="00C413F4"/>
    <w:rsid w:val="00C453D7"/>
    <w:rsid w:val="00C47B2F"/>
    <w:rsid w:val="00C51F1B"/>
    <w:rsid w:val="00C54ED1"/>
    <w:rsid w:val="00C55908"/>
    <w:rsid w:val="00C57A82"/>
    <w:rsid w:val="00C6060A"/>
    <w:rsid w:val="00C610B4"/>
    <w:rsid w:val="00C623AA"/>
    <w:rsid w:val="00C668C5"/>
    <w:rsid w:val="00C66BBF"/>
    <w:rsid w:val="00C6760E"/>
    <w:rsid w:val="00C7007B"/>
    <w:rsid w:val="00C712F0"/>
    <w:rsid w:val="00C77314"/>
    <w:rsid w:val="00C8029E"/>
    <w:rsid w:val="00C81204"/>
    <w:rsid w:val="00C820A7"/>
    <w:rsid w:val="00C82338"/>
    <w:rsid w:val="00C831EC"/>
    <w:rsid w:val="00C83BA5"/>
    <w:rsid w:val="00C8457F"/>
    <w:rsid w:val="00C90C19"/>
    <w:rsid w:val="00C9240C"/>
    <w:rsid w:val="00C95651"/>
    <w:rsid w:val="00C97762"/>
    <w:rsid w:val="00CA120A"/>
    <w:rsid w:val="00CA149C"/>
    <w:rsid w:val="00CA1EAD"/>
    <w:rsid w:val="00CA3286"/>
    <w:rsid w:val="00CA4070"/>
    <w:rsid w:val="00CA4B13"/>
    <w:rsid w:val="00CA63FA"/>
    <w:rsid w:val="00CB1E59"/>
    <w:rsid w:val="00CB3727"/>
    <w:rsid w:val="00CB3A70"/>
    <w:rsid w:val="00CB4651"/>
    <w:rsid w:val="00CB5D73"/>
    <w:rsid w:val="00CC1245"/>
    <w:rsid w:val="00CC174B"/>
    <w:rsid w:val="00CC2F06"/>
    <w:rsid w:val="00CC4349"/>
    <w:rsid w:val="00CC555E"/>
    <w:rsid w:val="00CC6839"/>
    <w:rsid w:val="00CD262B"/>
    <w:rsid w:val="00CD3BB2"/>
    <w:rsid w:val="00CD67E1"/>
    <w:rsid w:val="00CD7326"/>
    <w:rsid w:val="00CE07AF"/>
    <w:rsid w:val="00CE6B29"/>
    <w:rsid w:val="00CF0E51"/>
    <w:rsid w:val="00CF15E6"/>
    <w:rsid w:val="00CF1866"/>
    <w:rsid w:val="00CF1FC0"/>
    <w:rsid w:val="00CF26BD"/>
    <w:rsid w:val="00CF2EBD"/>
    <w:rsid w:val="00CF4520"/>
    <w:rsid w:val="00D034D8"/>
    <w:rsid w:val="00D042E4"/>
    <w:rsid w:val="00D04B34"/>
    <w:rsid w:val="00D066A1"/>
    <w:rsid w:val="00D07925"/>
    <w:rsid w:val="00D107CA"/>
    <w:rsid w:val="00D10C67"/>
    <w:rsid w:val="00D116E4"/>
    <w:rsid w:val="00D137E4"/>
    <w:rsid w:val="00D15898"/>
    <w:rsid w:val="00D20F11"/>
    <w:rsid w:val="00D21D2C"/>
    <w:rsid w:val="00D23662"/>
    <w:rsid w:val="00D23E1E"/>
    <w:rsid w:val="00D25125"/>
    <w:rsid w:val="00D26BAE"/>
    <w:rsid w:val="00D30269"/>
    <w:rsid w:val="00D314C8"/>
    <w:rsid w:val="00D31821"/>
    <w:rsid w:val="00D3313E"/>
    <w:rsid w:val="00D362C8"/>
    <w:rsid w:val="00D3736A"/>
    <w:rsid w:val="00D41EE2"/>
    <w:rsid w:val="00D42631"/>
    <w:rsid w:val="00D45A61"/>
    <w:rsid w:val="00D47D45"/>
    <w:rsid w:val="00D47D82"/>
    <w:rsid w:val="00D50099"/>
    <w:rsid w:val="00D508CB"/>
    <w:rsid w:val="00D50A5F"/>
    <w:rsid w:val="00D542D8"/>
    <w:rsid w:val="00D54CA4"/>
    <w:rsid w:val="00D57392"/>
    <w:rsid w:val="00D629FE"/>
    <w:rsid w:val="00D62AA0"/>
    <w:rsid w:val="00D6455A"/>
    <w:rsid w:val="00D66B82"/>
    <w:rsid w:val="00D703F8"/>
    <w:rsid w:val="00D70BD8"/>
    <w:rsid w:val="00D71583"/>
    <w:rsid w:val="00D73443"/>
    <w:rsid w:val="00D75934"/>
    <w:rsid w:val="00D75EBA"/>
    <w:rsid w:val="00D76832"/>
    <w:rsid w:val="00D77C01"/>
    <w:rsid w:val="00D80ED2"/>
    <w:rsid w:val="00D812F5"/>
    <w:rsid w:val="00D828D9"/>
    <w:rsid w:val="00D82921"/>
    <w:rsid w:val="00D85BAC"/>
    <w:rsid w:val="00D86F60"/>
    <w:rsid w:val="00D87176"/>
    <w:rsid w:val="00D874CA"/>
    <w:rsid w:val="00D87B38"/>
    <w:rsid w:val="00D90F10"/>
    <w:rsid w:val="00D91221"/>
    <w:rsid w:val="00D9195C"/>
    <w:rsid w:val="00D91E52"/>
    <w:rsid w:val="00D91F7F"/>
    <w:rsid w:val="00D92786"/>
    <w:rsid w:val="00D93404"/>
    <w:rsid w:val="00DA1A3F"/>
    <w:rsid w:val="00DA1C22"/>
    <w:rsid w:val="00DA6130"/>
    <w:rsid w:val="00DB3566"/>
    <w:rsid w:val="00DB59E6"/>
    <w:rsid w:val="00DB5D31"/>
    <w:rsid w:val="00DB6446"/>
    <w:rsid w:val="00DB7495"/>
    <w:rsid w:val="00DC0737"/>
    <w:rsid w:val="00DC0CB2"/>
    <w:rsid w:val="00DC31C8"/>
    <w:rsid w:val="00DC3622"/>
    <w:rsid w:val="00DC42DB"/>
    <w:rsid w:val="00DC4998"/>
    <w:rsid w:val="00DC51D2"/>
    <w:rsid w:val="00DC7D53"/>
    <w:rsid w:val="00DD0F05"/>
    <w:rsid w:val="00DD278A"/>
    <w:rsid w:val="00DD5E54"/>
    <w:rsid w:val="00DE25E3"/>
    <w:rsid w:val="00DE39E3"/>
    <w:rsid w:val="00DE673E"/>
    <w:rsid w:val="00DE7AE2"/>
    <w:rsid w:val="00DE7B82"/>
    <w:rsid w:val="00DF15D5"/>
    <w:rsid w:val="00DF3D0E"/>
    <w:rsid w:val="00DF42F9"/>
    <w:rsid w:val="00DF4FD0"/>
    <w:rsid w:val="00DF75B1"/>
    <w:rsid w:val="00DF7CC5"/>
    <w:rsid w:val="00DF7F7F"/>
    <w:rsid w:val="00E01EFB"/>
    <w:rsid w:val="00E02CBC"/>
    <w:rsid w:val="00E03A87"/>
    <w:rsid w:val="00E03CF1"/>
    <w:rsid w:val="00E05F3E"/>
    <w:rsid w:val="00E06E3A"/>
    <w:rsid w:val="00E07D16"/>
    <w:rsid w:val="00E112D8"/>
    <w:rsid w:val="00E114A4"/>
    <w:rsid w:val="00E1304A"/>
    <w:rsid w:val="00E1484D"/>
    <w:rsid w:val="00E16C20"/>
    <w:rsid w:val="00E177C7"/>
    <w:rsid w:val="00E21012"/>
    <w:rsid w:val="00E221BA"/>
    <w:rsid w:val="00E23D29"/>
    <w:rsid w:val="00E24BC0"/>
    <w:rsid w:val="00E252B5"/>
    <w:rsid w:val="00E27AB1"/>
    <w:rsid w:val="00E27C91"/>
    <w:rsid w:val="00E30091"/>
    <w:rsid w:val="00E305D5"/>
    <w:rsid w:val="00E3392A"/>
    <w:rsid w:val="00E35B62"/>
    <w:rsid w:val="00E36135"/>
    <w:rsid w:val="00E36546"/>
    <w:rsid w:val="00E37F10"/>
    <w:rsid w:val="00E37FB5"/>
    <w:rsid w:val="00E41BF2"/>
    <w:rsid w:val="00E41E37"/>
    <w:rsid w:val="00E42EDB"/>
    <w:rsid w:val="00E4313C"/>
    <w:rsid w:val="00E43E47"/>
    <w:rsid w:val="00E47B0C"/>
    <w:rsid w:val="00E5170F"/>
    <w:rsid w:val="00E521CC"/>
    <w:rsid w:val="00E53D2B"/>
    <w:rsid w:val="00E5450B"/>
    <w:rsid w:val="00E55EC4"/>
    <w:rsid w:val="00E5664A"/>
    <w:rsid w:val="00E57F20"/>
    <w:rsid w:val="00E70741"/>
    <w:rsid w:val="00E7124B"/>
    <w:rsid w:val="00E71CD8"/>
    <w:rsid w:val="00E71F4C"/>
    <w:rsid w:val="00E7349C"/>
    <w:rsid w:val="00E73A06"/>
    <w:rsid w:val="00E76659"/>
    <w:rsid w:val="00E8090E"/>
    <w:rsid w:val="00E81719"/>
    <w:rsid w:val="00E82D64"/>
    <w:rsid w:val="00E832CA"/>
    <w:rsid w:val="00E86ECC"/>
    <w:rsid w:val="00E8727E"/>
    <w:rsid w:val="00E90B74"/>
    <w:rsid w:val="00E9492B"/>
    <w:rsid w:val="00E954A4"/>
    <w:rsid w:val="00E95B27"/>
    <w:rsid w:val="00EA4104"/>
    <w:rsid w:val="00EB06B4"/>
    <w:rsid w:val="00EB20C8"/>
    <w:rsid w:val="00EB20D4"/>
    <w:rsid w:val="00EB258B"/>
    <w:rsid w:val="00EB2603"/>
    <w:rsid w:val="00EB457E"/>
    <w:rsid w:val="00EB46A2"/>
    <w:rsid w:val="00EB5104"/>
    <w:rsid w:val="00EB72F3"/>
    <w:rsid w:val="00EB739A"/>
    <w:rsid w:val="00EB779A"/>
    <w:rsid w:val="00EC1142"/>
    <w:rsid w:val="00EC20F1"/>
    <w:rsid w:val="00EC5AF8"/>
    <w:rsid w:val="00EC620C"/>
    <w:rsid w:val="00ED075B"/>
    <w:rsid w:val="00ED1A59"/>
    <w:rsid w:val="00ED2401"/>
    <w:rsid w:val="00ED513C"/>
    <w:rsid w:val="00ED7526"/>
    <w:rsid w:val="00ED785F"/>
    <w:rsid w:val="00EE0C69"/>
    <w:rsid w:val="00EE458F"/>
    <w:rsid w:val="00EE5603"/>
    <w:rsid w:val="00EE6105"/>
    <w:rsid w:val="00EE7004"/>
    <w:rsid w:val="00EF0812"/>
    <w:rsid w:val="00EF1F3B"/>
    <w:rsid w:val="00EF4B43"/>
    <w:rsid w:val="00EF4F95"/>
    <w:rsid w:val="00EF60E5"/>
    <w:rsid w:val="00EF6D2A"/>
    <w:rsid w:val="00EF6DBB"/>
    <w:rsid w:val="00EF7478"/>
    <w:rsid w:val="00EF7BF1"/>
    <w:rsid w:val="00F0322D"/>
    <w:rsid w:val="00F041FC"/>
    <w:rsid w:val="00F119BD"/>
    <w:rsid w:val="00F119D9"/>
    <w:rsid w:val="00F124AB"/>
    <w:rsid w:val="00F13024"/>
    <w:rsid w:val="00F148B9"/>
    <w:rsid w:val="00F156FC"/>
    <w:rsid w:val="00F1601C"/>
    <w:rsid w:val="00F2185B"/>
    <w:rsid w:val="00F21C02"/>
    <w:rsid w:val="00F26C17"/>
    <w:rsid w:val="00F27599"/>
    <w:rsid w:val="00F3020A"/>
    <w:rsid w:val="00F30A6F"/>
    <w:rsid w:val="00F31D3D"/>
    <w:rsid w:val="00F32895"/>
    <w:rsid w:val="00F32E98"/>
    <w:rsid w:val="00F33A09"/>
    <w:rsid w:val="00F351F2"/>
    <w:rsid w:val="00F35FC7"/>
    <w:rsid w:val="00F37441"/>
    <w:rsid w:val="00F40607"/>
    <w:rsid w:val="00F433F7"/>
    <w:rsid w:val="00F437C3"/>
    <w:rsid w:val="00F4422D"/>
    <w:rsid w:val="00F445C2"/>
    <w:rsid w:val="00F451C2"/>
    <w:rsid w:val="00F50F8A"/>
    <w:rsid w:val="00F60321"/>
    <w:rsid w:val="00F64177"/>
    <w:rsid w:val="00F67BEA"/>
    <w:rsid w:val="00F70154"/>
    <w:rsid w:val="00F70A1F"/>
    <w:rsid w:val="00F70C8A"/>
    <w:rsid w:val="00F71929"/>
    <w:rsid w:val="00F7205E"/>
    <w:rsid w:val="00F81509"/>
    <w:rsid w:val="00F8176D"/>
    <w:rsid w:val="00F83FC0"/>
    <w:rsid w:val="00F8404D"/>
    <w:rsid w:val="00F84505"/>
    <w:rsid w:val="00F868B7"/>
    <w:rsid w:val="00F90C58"/>
    <w:rsid w:val="00F91B84"/>
    <w:rsid w:val="00F93009"/>
    <w:rsid w:val="00F95A5A"/>
    <w:rsid w:val="00F95DA1"/>
    <w:rsid w:val="00FA0C1B"/>
    <w:rsid w:val="00FA44C8"/>
    <w:rsid w:val="00FA7C3B"/>
    <w:rsid w:val="00FB3CE2"/>
    <w:rsid w:val="00FC09B7"/>
    <w:rsid w:val="00FC0B34"/>
    <w:rsid w:val="00FC116A"/>
    <w:rsid w:val="00FC2A1F"/>
    <w:rsid w:val="00FC2E14"/>
    <w:rsid w:val="00FD0223"/>
    <w:rsid w:val="00FD209C"/>
    <w:rsid w:val="00FD2FC7"/>
    <w:rsid w:val="00FF046A"/>
    <w:rsid w:val="00FF09E8"/>
    <w:rsid w:val="00FF40F6"/>
    <w:rsid w:val="00FF4A22"/>
    <w:rsid w:val="00FF77B3"/>
    <w:rsid w:val="00FF7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487A6"/>
  <w15:docId w15:val="{3360D1ED-18D0-488B-BD44-9658A4F00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6C4FCA"/>
  </w:style>
  <w:style w:type="paragraph" w:styleId="4">
    <w:name w:val="heading 4"/>
    <w:basedOn w:val="a1"/>
    <w:next w:val="a1"/>
    <w:link w:val="40"/>
    <w:qFormat/>
    <w:rsid w:val="00EC620C"/>
    <w:pPr>
      <w:keepNext/>
      <w:widowControl w:val="0"/>
      <w:autoSpaceDE w:val="0"/>
      <w:autoSpaceDN w:val="0"/>
      <w:adjustRightInd w:val="0"/>
      <w:spacing w:after="0" w:line="310" w:lineRule="exact"/>
      <w:ind w:firstLine="720"/>
      <w:jc w:val="both"/>
      <w:outlineLvl w:val="3"/>
    </w:pPr>
    <w:rPr>
      <w:rFonts w:ascii="Times New Roman" w:eastAsia="Times New Roman" w:hAnsi="Times New Roman" w:cs="Times New Roman"/>
      <w:sz w:val="28"/>
      <w:szCs w:val="28"/>
      <w:lang w:val="ru-RU"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efault">
    <w:name w:val="Default"/>
    <w:rsid w:val="00180AFF"/>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1"/>
    <w:uiPriority w:val="34"/>
    <w:qFormat/>
    <w:rsid w:val="00501C33"/>
    <w:pPr>
      <w:ind w:left="720"/>
      <w:contextualSpacing/>
    </w:pPr>
  </w:style>
  <w:style w:type="paragraph" w:styleId="a6">
    <w:name w:val="No Spacing"/>
    <w:link w:val="a7"/>
    <w:uiPriority w:val="1"/>
    <w:qFormat/>
    <w:rsid w:val="00501C33"/>
    <w:pPr>
      <w:spacing w:after="0" w:line="240" w:lineRule="auto"/>
    </w:pPr>
  </w:style>
  <w:style w:type="paragraph" w:customStyle="1" w:styleId="a0">
    <w:name w:val="Статья"/>
    <w:basedOn w:val="a1"/>
    <w:link w:val="a8"/>
    <w:rsid w:val="00861990"/>
    <w:pPr>
      <w:widowControl w:val="0"/>
      <w:numPr>
        <w:numId w:val="2"/>
      </w:numPr>
      <w:tabs>
        <w:tab w:val="left" w:pos="0"/>
        <w:tab w:val="left" w:pos="993"/>
      </w:tabs>
      <w:adjustRightInd w:val="0"/>
      <w:spacing w:after="0" w:line="240" w:lineRule="auto"/>
      <w:jc w:val="both"/>
    </w:pPr>
    <w:rPr>
      <w:rFonts w:ascii="Arial" w:eastAsia="Times New Roman" w:hAnsi="Arial" w:cs="Arial"/>
      <w:sz w:val="24"/>
      <w:szCs w:val="24"/>
      <w:lang w:val="ru-RU" w:eastAsia="ru-RU"/>
    </w:rPr>
  </w:style>
  <w:style w:type="character" w:customStyle="1" w:styleId="a8">
    <w:name w:val="Статья Знак"/>
    <w:link w:val="a0"/>
    <w:rsid w:val="00861990"/>
    <w:rPr>
      <w:rFonts w:ascii="Arial" w:eastAsia="Times New Roman" w:hAnsi="Arial" w:cs="Arial"/>
      <w:sz w:val="24"/>
      <w:szCs w:val="24"/>
      <w:lang w:val="ru-RU" w:eastAsia="ru-RU"/>
    </w:rPr>
  </w:style>
  <w:style w:type="paragraph" w:customStyle="1" w:styleId="a">
    <w:name w:val="Заголовок раздела"/>
    <w:basedOn w:val="a1"/>
    <w:uiPriority w:val="99"/>
    <w:rsid w:val="00032431"/>
    <w:pPr>
      <w:widowControl w:val="0"/>
      <w:numPr>
        <w:numId w:val="3"/>
      </w:numPr>
      <w:adjustRightInd w:val="0"/>
      <w:spacing w:after="0" w:line="240" w:lineRule="auto"/>
      <w:jc w:val="center"/>
    </w:pPr>
    <w:rPr>
      <w:rFonts w:ascii="Arial" w:eastAsia="Times New Roman" w:hAnsi="Arial" w:cs="Arial"/>
      <w:b/>
      <w:sz w:val="24"/>
      <w:szCs w:val="24"/>
      <w:lang w:val="ru-RU" w:eastAsia="ru-RU"/>
    </w:rPr>
  </w:style>
  <w:style w:type="paragraph" w:customStyle="1" w:styleId="2">
    <w:name w:val="Заголовок раздела 2"/>
    <w:basedOn w:val="a1"/>
    <w:uiPriority w:val="99"/>
    <w:rsid w:val="00032431"/>
    <w:pPr>
      <w:widowControl w:val="0"/>
      <w:numPr>
        <w:ilvl w:val="1"/>
        <w:numId w:val="3"/>
      </w:numPr>
      <w:tabs>
        <w:tab w:val="left" w:pos="993"/>
      </w:tabs>
      <w:adjustRightInd w:val="0"/>
      <w:spacing w:after="0" w:line="240" w:lineRule="auto"/>
      <w:jc w:val="center"/>
    </w:pPr>
    <w:rPr>
      <w:rFonts w:ascii="Arial" w:eastAsia="Times New Roman" w:hAnsi="Arial" w:cs="Arial"/>
      <w:b/>
      <w:sz w:val="24"/>
      <w:szCs w:val="24"/>
      <w:lang w:val="ru-RU" w:eastAsia="ru-RU"/>
    </w:rPr>
  </w:style>
  <w:style w:type="paragraph" w:styleId="a9">
    <w:name w:val="Balloon Text"/>
    <w:basedOn w:val="a1"/>
    <w:link w:val="aa"/>
    <w:uiPriority w:val="99"/>
    <w:semiHidden/>
    <w:unhideWhenUsed/>
    <w:rsid w:val="003731BF"/>
    <w:pPr>
      <w:spacing w:after="0" w:line="240" w:lineRule="auto"/>
    </w:pPr>
    <w:rPr>
      <w:rFonts w:ascii="Segoe UI" w:hAnsi="Segoe UI" w:cs="Segoe UI"/>
      <w:sz w:val="18"/>
      <w:szCs w:val="18"/>
    </w:rPr>
  </w:style>
  <w:style w:type="character" w:customStyle="1" w:styleId="aa">
    <w:name w:val="Текст выноски Знак"/>
    <w:basedOn w:val="a2"/>
    <w:link w:val="a9"/>
    <w:uiPriority w:val="99"/>
    <w:semiHidden/>
    <w:rsid w:val="003731BF"/>
    <w:rPr>
      <w:rFonts w:ascii="Segoe UI" w:hAnsi="Segoe UI" w:cs="Segoe UI"/>
      <w:sz w:val="18"/>
      <w:szCs w:val="18"/>
    </w:rPr>
  </w:style>
  <w:style w:type="table" w:styleId="ab">
    <w:name w:val="Table Grid"/>
    <w:basedOn w:val="a3"/>
    <w:uiPriority w:val="59"/>
    <w:rsid w:val="004731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Title"/>
    <w:basedOn w:val="a1"/>
    <w:next w:val="a1"/>
    <w:link w:val="ad"/>
    <w:uiPriority w:val="10"/>
    <w:qFormat/>
    <w:rsid w:val="0049364E"/>
    <w:pPr>
      <w:pBdr>
        <w:bottom w:val="single" w:sz="8" w:space="4" w:color="4F81BD" w:themeColor="accent1"/>
      </w:pBdr>
      <w:spacing w:after="300"/>
      <w:contextualSpacing/>
    </w:pPr>
    <w:rPr>
      <w:rFonts w:ascii="Consolas" w:eastAsia="Consolas" w:hAnsi="Consolas" w:cs="Consolas"/>
    </w:rPr>
  </w:style>
  <w:style w:type="character" w:customStyle="1" w:styleId="ad">
    <w:name w:val="Заголовок Знак"/>
    <w:basedOn w:val="a2"/>
    <w:link w:val="ac"/>
    <w:uiPriority w:val="10"/>
    <w:rsid w:val="0049364E"/>
    <w:rPr>
      <w:rFonts w:ascii="Consolas" w:eastAsia="Consolas" w:hAnsi="Consolas" w:cs="Consolas"/>
    </w:rPr>
  </w:style>
  <w:style w:type="paragraph" w:styleId="ae">
    <w:name w:val="footer"/>
    <w:basedOn w:val="a1"/>
    <w:link w:val="af"/>
    <w:uiPriority w:val="99"/>
    <w:unhideWhenUsed/>
    <w:rsid w:val="00E1484D"/>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customStyle="1" w:styleId="af">
    <w:name w:val="Нижний колонтитул Знак"/>
    <w:basedOn w:val="a2"/>
    <w:link w:val="ae"/>
    <w:uiPriority w:val="99"/>
    <w:rsid w:val="00E1484D"/>
    <w:rPr>
      <w:rFonts w:ascii="Times New Roman" w:eastAsia="Times New Roman" w:hAnsi="Times New Roman" w:cs="Times New Roman"/>
      <w:sz w:val="20"/>
      <w:szCs w:val="20"/>
      <w:lang w:val="ru-RU" w:eastAsia="ru-RU"/>
    </w:rPr>
  </w:style>
  <w:style w:type="character" w:styleId="af0">
    <w:name w:val="Hyperlink"/>
    <w:uiPriority w:val="99"/>
    <w:unhideWhenUsed/>
    <w:rsid w:val="00E1484D"/>
    <w:rPr>
      <w:color w:val="0563C1"/>
      <w:u w:val="single"/>
    </w:rPr>
  </w:style>
  <w:style w:type="character" w:styleId="af1">
    <w:name w:val="Strong"/>
    <w:basedOn w:val="a2"/>
    <w:qFormat/>
    <w:rsid w:val="00871C37"/>
    <w:rPr>
      <w:b/>
      <w:bCs/>
    </w:rPr>
  </w:style>
  <w:style w:type="paragraph" w:styleId="af2">
    <w:name w:val="header"/>
    <w:basedOn w:val="a1"/>
    <w:link w:val="af3"/>
    <w:uiPriority w:val="99"/>
    <w:unhideWhenUsed/>
    <w:rsid w:val="00555FE1"/>
    <w:pPr>
      <w:tabs>
        <w:tab w:val="center" w:pos="4677"/>
        <w:tab w:val="right" w:pos="9355"/>
      </w:tabs>
      <w:spacing w:after="0" w:line="240" w:lineRule="auto"/>
    </w:pPr>
  </w:style>
  <w:style w:type="character" w:customStyle="1" w:styleId="af3">
    <w:name w:val="Верхний колонтитул Знак"/>
    <w:basedOn w:val="a2"/>
    <w:link w:val="af2"/>
    <w:uiPriority w:val="99"/>
    <w:rsid w:val="00555FE1"/>
  </w:style>
  <w:style w:type="table" w:customStyle="1" w:styleId="tablencpi1">
    <w:name w:val="tablencpi1"/>
    <w:basedOn w:val="a3"/>
    <w:rsid w:val="00EC620C"/>
    <w:pPr>
      <w:spacing w:after="0" w:line="240" w:lineRule="auto"/>
    </w:pPr>
    <w:rPr>
      <w:rFonts w:ascii="Times New Roman" w:eastAsia="Times New Roman" w:hAnsi="Times New Roman" w:cs="Times New Roman"/>
      <w:sz w:val="20"/>
      <w:szCs w:val="20"/>
      <w:lang w:val="ru-RU" w:eastAsia="ru-RU"/>
    </w:rPr>
    <w:tblPr>
      <w:tblCellMar>
        <w:left w:w="0" w:type="dxa"/>
        <w:right w:w="0" w:type="dxa"/>
      </w:tblCellMar>
    </w:tblPr>
  </w:style>
  <w:style w:type="character" w:customStyle="1" w:styleId="40">
    <w:name w:val="Заголовок 4 Знак"/>
    <w:basedOn w:val="a2"/>
    <w:link w:val="4"/>
    <w:rsid w:val="00EC620C"/>
    <w:rPr>
      <w:rFonts w:ascii="Times New Roman" w:eastAsia="Times New Roman" w:hAnsi="Times New Roman" w:cs="Times New Roman"/>
      <w:sz w:val="28"/>
      <w:szCs w:val="28"/>
      <w:lang w:val="ru-RU" w:eastAsia="ru-RU"/>
    </w:rPr>
  </w:style>
  <w:style w:type="paragraph" w:styleId="af4">
    <w:name w:val="Normal (Web)"/>
    <w:basedOn w:val="a1"/>
    <w:uiPriority w:val="99"/>
    <w:unhideWhenUsed/>
    <w:rsid w:val="00EC620C"/>
    <w:pPr>
      <w:spacing w:after="150" w:line="240" w:lineRule="auto"/>
    </w:pPr>
    <w:rPr>
      <w:rFonts w:ascii="Times New Roman" w:eastAsia="Times New Roman" w:hAnsi="Times New Roman" w:cs="Times New Roman"/>
      <w:sz w:val="24"/>
      <w:szCs w:val="24"/>
      <w:lang w:val="ru-RU" w:eastAsia="ru-RU"/>
    </w:rPr>
  </w:style>
  <w:style w:type="paragraph" w:customStyle="1" w:styleId="xl24">
    <w:name w:val="xl24"/>
    <w:basedOn w:val="a1"/>
    <w:uiPriority w:val="99"/>
    <w:rsid w:val="00EC620C"/>
    <w:pPr>
      <w:spacing w:before="100" w:beforeAutospacing="1" w:after="100" w:afterAutospacing="1" w:line="240" w:lineRule="auto"/>
      <w:jc w:val="center"/>
    </w:pPr>
    <w:rPr>
      <w:rFonts w:ascii="Arial" w:eastAsia="Times New Roman" w:hAnsi="Arial" w:cs="Arial"/>
      <w:sz w:val="24"/>
      <w:szCs w:val="24"/>
      <w:lang w:val="ru-RU" w:eastAsia="ru-RU"/>
    </w:rPr>
  </w:style>
  <w:style w:type="paragraph" w:customStyle="1" w:styleId="point">
    <w:name w:val="point"/>
    <w:basedOn w:val="a1"/>
    <w:uiPriority w:val="99"/>
    <w:rsid w:val="00EC620C"/>
    <w:pPr>
      <w:spacing w:after="0" w:line="240" w:lineRule="auto"/>
      <w:ind w:firstLine="567"/>
      <w:jc w:val="both"/>
    </w:pPr>
    <w:rPr>
      <w:rFonts w:ascii="Times New Roman" w:eastAsia="Times New Roman" w:hAnsi="Times New Roman" w:cs="Times New Roman"/>
      <w:sz w:val="24"/>
      <w:szCs w:val="24"/>
      <w:lang w:val="ru-RU" w:eastAsia="ru-RU"/>
    </w:rPr>
  </w:style>
  <w:style w:type="table" w:customStyle="1" w:styleId="tablencpi">
    <w:name w:val="tablencpi"/>
    <w:basedOn w:val="a3"/>
    <w:rsid w:val="00DF3D0E"/>
    <w:pPr>
      <w:spacing w:after="0" w:line="240" w:lineRule="auto"/>
    </w:pPr>
    <w:rPr>
      <w:rFonts w:ascii="Times New Roman" w:eastAsia="Times New Roman" w:hAnsi="Times New Roman" w:cs="Times New Roman"/>
      <w:sz w:val="20"/>
      <w:szCs w:val="20"/>
      <w:lang w:val="ru-RU" w:eastAsia="ru-RU"/>
    </w:rPr>
    <w:tblPr>
      <w:tblCellMar>
        <w:left w:w="0" w:type="dxa"/>
        <w:right w:w="0" w:type="dxa"/>
      </w:tblCellMar>
    </w:tblPr>
  </w:style>
  <w:style w:type="character" w:customStyle="1" w:styleId="a7">
    <w:name w:val="Без интервала Знак"/>
    <w:link w:val="a6"/>
    <w:uiPriority w:val="1"/>
    <w:locked/>
    <w:rsid w:val="00AB3DA4"/>
  </w:style>
  <w:style w:type="paragraph" w:styleId="HTML">
    <w:name w:val="HTML Preformatted"/>
    <w:basedOn w:val="a1"/>
    <w:link w:val="HTML0"/>
    <w:rsid w:val="00A35A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2"/>
    <w:link w:val="HTML"/>
    <w:rsid w:val="00A35A3A"/>
    <w:rPr>
      <w:rFonts w:ascii="Courier New" w:eastAsia="Times New Roman" w:hAnsi="Courier New" w:cs="Courier New"/>
      <w:sz w:val="20"/>
      <w:szCs w:val="20"/>
      <w:lang w:val="ru-RU" w:eastAsia="ru-RU"/>
    </w:rPr>
  </w:style>
  <w:style w:type="paragraph" w:styleId="af5">
    <w:name w:val="Body Text"/>
    <w:basedOn w:val="a1"/>
    <w:link w:val="af6"/>
    <w:uiPriority w:val="99"/>
    <w:rsid w:val="006D43D7"/>
    <w:pPr>
      <w:spacing w:after="0" w:line="240" w:lineRule="auto"/>
      <w:jc w:val="both"/>
    </w:pPr>
    <w:rPr>
      <w:rFonts w:ascii="Times New Roman" w:eastAsia="Times New Roman" w:hAnsi="Times New Roman" w:cs="Times New Roman"/>
      <w:sz w:val="24"/>
      <w:szCs w:val="20"/>
      <w:lang w:val="ru-RU" w:eastAsia="ru-RU"/>
    </w:rPr>
  </w:style>
  <w:style w:type="character" w:customStyle="1" w:styleId="af6">
    <w:name w:val="Основной текст Знак"/>
    <w:basedOn w:val="a2"/>
    <w:link w:val="af5"/>
    <w:uiPriority w:val="99"/>
    <w:rsid w:val="006D43D7"/>
    <w:rPr>
      <w:rFonts w:ascii="Times New Roman" w:eastAsia="Times New Roman" w:hAnsi="Times New Roman" w:cs="Times New Roman"/>
      <w:sz w:val="24"/>
      <w:szCs w:val="20"/>
      <w:lang w:val="ru-RU" w:eastAsia="ru-RU"/>
    </w:rPr>
  </w:style>
  <w:style w:type="paragraph" w:styleId="af7">
    <w:name w:val="Block Text"/>
    <w:basedOn w:val="a1"/>
    <w:uiPriority w:val="99"/>
    <w:rsid w:val="006D43D7"/>
    <w:pPr>
      <w:spacing w:after="0" w:line="240" w:lineRule="auto"/>
      <w:ind w:left="-567" w:right="-710" w:firstLine="567"/>
      <w:jc w:val="both"/>
    </w:pPr>
    <w:rPr>
      <w:rFonts w:ascii="Times New Roman" w:eastAsia="Times New Roman" w:hAnsi="Times New Roman" w:cs="Times New Roman"/>
      <w:sz w:val="24"/>
      <w:szCs w:val="24"/>
      <w:lang w:val="ru-RU" w:eastAsia="ru-RU"/>
    </w:rPr>
  </w:style>
  <w:style w:type="paragraph" w:customStyle="1" w:styleId="20">
    <w:name w:val="Обычный2"/>
    <w:uiPriority w:val="99"/>
    <w:qFormat/>
    <w:rsid w:val="006D43D7"/>
    <w:pPr>
      <w:spacing w:after="0" w:line="240" w:lineRule="auto"/>
      <w:jc w:val="both"/>
    </w:pPr>
    <w:rPr>
      <w:rFonts w:ascii="Times New Roman" w:eastAsia="Times New Roman" w:hAnsi="Times New Roman" w:cs="Times New Roman"/>
      <w:sz w:val="24"/>
      <w:szCs w:val="20"/>
      <w:lang w:val="ru-RU" w:eastAsia="ru-RU"/>
    </w:rPr>
  </w:style>
  <w:style w:type="character" w:styleId="af8">
    <w:name w:val="FollowedHyperlink"/>
    <w:basedOn w:val="a2"/>
    <w:uiPriority w:val="99"/>
    <w:semiHidden/>
    <w:unhideWhenUsed/>
    <w:rsid w:val="0077711B"/>
    <w:rPr>
      <w:color w:val="800080" w:themeColor="followedHyperlink"/>
      <w:u w:val="single"/>
    </w:rPr>
  </w:style>
  <w:style w:type="paragraph" w:customStyle="1" w:styleId="msonormal0">
    <w:name w:val="msonormal"/>
    <w:basedOn w:val="a1"/>
    <w:uiPriority w:val="99"/>
    <w:rsid w:val="0077711B"/>
    <w:pPr>
      <w:spacing w:after="150" w:line="240" w:lineRule="auto"/>
    </w:pPr>
    <w:rPr>
      <w:rFonts w:ascii="Times New Roman" w:eastAsia="Times New Roman" w:hAnsi="Times New Roman" w:cs="Times New Roman"/>
      <w:sz w:val="24"/>
      <w:szCs w:val="24"/>
      <w:lang w:val="ru-RU" w:eastAsia="ru-RU"/>
    </w:rPr>
  </w:style>
  <w:style w:type="character" w:customStyle="1" w:styleId="1">
    <w:name w:val="Неразрешенное упоминание1"/>
    <w:basedOn w:val="a2"/>
    <w:uiPriority w:val="99"/>
    <w:semiHidden/>
    <w:unhideWhenUsed/>
    <w:rsid w:val="00E36546"/>
    <w:rPr>
      <w:color w:val="808080"/>
      <w:shd w:val="clear" w:color="auto" w:fill="E6E6E6"/>
    </w:rPr>
  </w:style>
  <w:style w:type="character" w:customStyle="1" w:styleId="s00">
    <w:name w:val="s00"/>
    <w:rsid w:val="00040148"/>
    <w:rPr>
      <w:rFonts w:ascii="Times New Roman" w:hAnsi="Times New Roman" w:cs="Times New Roman" w:hint="default"/>
      <w:b w:val="0"/>
      <w:bCs w:val="0"/>
      <w:i w:val="0"/>
      <w:i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2191734">
      <w:bodyDiv w:val="1"/>
      <w:marLeft w:val="0"/>
      <w:marRight w:val="0"/>
      <w:marTop w:val="0"/>
      <w:marBottom w:val="0"/>
      <w:divBdr>
        <w:top w:val="none" w:sz="0" w:space="0" w:color="auto"/>
        <w:left w:val="none" w:sz="0" w:space="0" w:color="auto"/>
        <w:bottom w:val="none" w:sz="0" w:space="0" w:color="auto"/>
        <w:right w:val="none" w:sz="0" w:space="0" w:color="auto"/>
      </w:divBdr>
    </w:div>
    <w:div w:id="1546333285">
      <w:bodyDiv w:val="1"/>
      <w:marLeft w:val="0"/>
      <w:marRight w:val="0"/>
      <w:marTop w:val="0"/>
      <w:marBottom w:val="0"/>
      <w:divBdr>
        <w:top w:val="none" w:sz="0" w:space="0" w:color="auto"/>
        <w:left w:val="none" w:sz="0" w:space="0" w:color="auto"/>
        <w:bottom w:val="none" w:sz="0" w:space="0" w:color="auto"/>
        <w:right w:val="none" w:sz="0" w:space="0" w:color="auto"/>
      </w:divBdr>
    </w:div>
    <w:div w:id="1584492728">
      <w:bodyDiv w:val="1"/>
      <w:marLeft w:val="0"/>
      <w:marRight w:val="0"/>
      <w:marTop w:val="0"/>
      <w:marBottom w:val="0"/>
      <w:divBdr>
        <w:top w:val="none" w:sz="0" w:space="0" w:color="auto"/>
        <w:left w:val="none" w:sz="0" w:space="0" w:color="auto"/>
        <w:bottom w:val="none" w:sz="0" w:space="0" w:color="auto"/>
        <w:right w:val="none" w:sz="0" w:space="0" w:color="auto"/>
      </w:divBdr>
    </w:div>
    <w:div w:id="1837108622">
      <w:bodyDiv w:val="1"/>
      <w:marLeft w:val="0"/>
      <w:marRight w:val="0"/>
      <w:marTop w:val="0"/>
      <w:marBottom w:val="0"/>
      <w:divBdr>
        <w:top w:val="none" w:sz="0" w:space="0" w:color="auto"/>
        <w:left w:val="none" w:sz="0" w:space="0" w:color="auto"/>
        <w:bottom w:val="none" w:sz="0" w:space="0" w:color="auto"/>
        <w:right w:val="none" w:sz="0" w:space="0" w:color="auto"/>
      </w:divBdr>
    </w:div>
    <w:div w:id="1891264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BF872-32B5-4CDC-A8E1-AD38EE6EB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13941</Words>
  <Characters>79464</Characters>
  <Application>Microsoft Office Word</Application>
  <DocSecurity>0</DocSecurity>
  <Lines>662</Lines>
  <Paragraphs>186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Кайркенова Гульжан Мараткызы</cp:lastModifiedBy>
  <cp:revision>2</cp:revision>
  <cp:lastPrinted>2018-06-20T10:36:00Z</cp:lastPrinted>
  <dcterms:created xsi:type="dcterms:W3CDTF">2018-06-20T10:40:00Z</dcterms:created>
  <dcterms:modified xsi:type="dcterms:W3CDTF">2018-06-20T10:40:00Z</dcterms:modified>
</cp:coreProperties>
</file>