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DFD0" w14:textId="6D5AE1C7"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14:paraId="1CC9FF90" w14:textId="77777777"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14:paraId="0C5E03DB" w14:textId="629F3511" w:rsidR="00FD209C" w:rsidRDefault="00FD209C" w:rsidP="00FD209C">
      <w:pPr>
        <w:pStyle w:val="Default"/>
        <w:jc w:val="right"/>
        <w:rPr>
          <w:sz w:val="20"/>
          <w:szCs w:val="20"/>
          <w:lang w:val="ru-RU"/>
        </w:rPr>
      </w:pPr>
      <w:r>
        <w:rPr>
          <w:bCs/>
          <w:sz w:val="20"/>
          <w:szCs w:val="20"/>
          <w:lang w:val="ru-RU"/>
        </w:rPr>
        <w:t xml:space="preserve">№ </w:t>
      </w:r>
      <w:r w:rsidR="00A779C3">
        <w:rPr>
          <w:bCs/>
          <w:sz w:val="20"/>
          <w:szCs w:val="20"/>
          <w:lang w:val="ru-RU"/>
        </w:rPr>
        <w:t>12/З</w:t>
      </w:r>
      <w:r>
        <w:rPr>
          <w:bCs/>
          <w:sz w:val="20"/>
          <w:szCs w:val="20"/>
          <w:lang w:val="ru-RU"/>
        </w:rPr>
        <w:t xml:space="preserve"> от </w:t>
      </w:r>
      <w:r w:rsidR="00A779C3">
        <w:rPr>
          <w:bCs/>
          <w:sz w:val="20"/>
          <w:szCs w:val="20"/>
          <w:lang w:val="ru-RU"/>
        </w:rPr>
        <w:t>27.02.</w:t>
      </w:r>
      <w:bookmarkStart w:id="0" w:name="_GoBack"/>
      <w:bookmarkEnd w:id="0"/>
      <w:r>
        <w:rPr>
          <w:bCs/>
          <w:sz w:val="20"/>
          <w:szCs w:val="20"/>
          <w:lang w:val="ru-RU"/>
        </w:rPr>
        <w:t>201</w:t>
      </w:r>
      <w:r w:rsidR="00DA47AA">
        <w:rPr>
          <w:bCs/>
          <w:sz w:val="20"/>
          <w:szCs w:val="20"/>
          <w:lang w:val="ru-RU"/>
        </w:rPr>
        <w:t>9</w:t>
      </w:r>
      <w:r>
        <w:rPr>
          <w:bCs/>
          <w:sz w:val="20"/>
          <w:szCs w:val="20"/>
          <w:lang w:val="ru-RU"/>
        </w:rPr>
        <w:t xml:space="preserve"> г. </w:t>
      </w:r>
    </w:p>
    <w:p w14:paraId="0DC69DCC" w14:textId="77777777" w:rsidR="00473125" w:rsidRPr="00693C7A" w:rsidRDefault="00473125" w:rsidP="00473125">
      <w:pPr>
        <w:pStyle w:val="Default"/>
        <w:rPr>
          <w:lang w:val="ru-RU"/>
        </w:rPr>
      </w:pPr>
    </w:p>
    <w:p w14:paraId="17A063E8" w14:textId="77777777" w:rsidR="00DD5DF6" w:rsidRDefault="00DD5DF6" w:rsidP="00853B37">
      <w:pPr>
        <w:pStyle w:val="Default"/>
        <w:ind w:left="851" w:right="899"/>
        <w:jc w:val="center"/>
        <w:rPr>
          <w:b/>
          <w:i/>
          <w:iCs/>
          <w:lang w:val="ru-RU"/>
        </w:rPr>
      </w:pPr>
    </w:p>
    <w:p w14:paraId="7F256D5E" w14:textId="77777777" w:rsidR="00DD5DF6" w:rsidRDefault="00DD5DF6" w:rsidP="00853B37">
      <w:pPr>
        <w:pStyle w:val="Default"/>
        <w:ind w:left="851" w:right="899"/>
        <w:jc w:val="center"/>
        <w:rPr>
          <w:b/>
          <w:i/>
          <w:iCs/>
          <w:lang w:val="ru-RU"/>
        </w:rPr>
      </w:pPr>
    </w:p>
    <w:p w14:paraId="59E1AC8A" w14:textId="0FAC06BB" w:rsidR="00DA47AA" w:rsidRDefault="000C785A" w:rsidP="00170A74">
      <w:pPr>
        <w:pStyle w:val="Default"/>
        <w:ind w:right="48"/>
        <w:jc w:val="center"/>
        <w:rPr>
          <w:b/>
          <w:bCs/>
          <w:iCs/>
          <w:lang w:val="ru-RU"/>
        </w:rPr>
      </w:pPr>
      <w:r w:rsidRPr="00170A74">
        <w:rPr>
          <w:b/>
          <w:iCs/>
          <w:lang w:val="ru-RU"/>
        </w:rPr>
        <w:t>Тендерная документация по</w:t>
      </w:r>
      <w:r w:rsidR="00BA4096">
        <w:rPr>
          <w:b/>
          <w:iCs/>
          <w:lang w:val="ru-RU"/>
        </w:rPr>
        <w:t xml:space="preserve"> повторным</w:t>
      </w:r>
      <w:r w:rsidRPr="00170A74">
        <w:rPr>
          <w:b/>
          <w:iCs/>
          <w:lang w:val="ru-RU"/>
        </w:rPr>
        <w:t xml:space="preserve"> закупкам </w:t>
      </w:r>
      <w:r w:rsidR="00616DC7" w:rsidRPr="00170A74">
        <w:rPr>
          <w:b/>
          <w:lang w:val="ru-RU"/>
        </w:rPr>
        <w:t xml:space="preserve">услуг </w:t>
      </w:r>
      <w:bookmarkStart w:id="1" w:name="_Hlk511645186"/>
      <w:r w:rsidR="00D12ED4" w:rsidRPr="00170A74">
        <w:rPr>
          <w:b/>
          <w:bCs/>
          <w:iCs/>
          <w:lang w:val="ru-RU"/>
        </w:rPr>
        <w:t xml:space="preserve">по организации использования </w:t>
      </w:r>
    </w:p>
    <w:p w14:paraId="41A51641" w14:textId="517CC0FE" w:rsidR="00616DC7" w:rsidRPr="00170A74" w:rsidRDefault="00D12ED4" w:rsidP="00170A74">
      <w:pPr>
        <w:pStyle w:val="Default"/>
        <w:ind w:right="48"/>
        <w:jc w:val="center"/>
        <w:rPr>
          <w:b/>
          <w:bCs/>
          <w:lang w:val="ru-RU"/>
        </w:rPr>
      </w:pPr>
      <w:r w:rsidRPr="00170A74">
        <w:rPr>
          <w:b/>
          <w:bCs/>
          <w:iCs/>
          <w:lang w:val="ru-RU"/>
        </w:rPr>
        <w:t xml:space="preserve">и (или) утилизации отходов, образующихся после утраты потребительских свойств </w:t>
      </w:r>
      <w:r w:rsidR="00BA4096" w:rsidRPr="00BA4096">
        <w:rPr>
          <w:b/>
          <w:bCs/>
          <w:iCs/>
          <w:lang w:val="ru-RU"/>
        </w:rPr>
        <w:t xml:space="preserve">бумажной и картонной </w:t>
      </w:r>
      <w:r w:rsidR="00DA47AA">
        <w:rPr>
          <w:b/>
          <w:bCs/>
          <w:iCs/>
          <w:lang w:val="ru-RU"/>
        </w:rPr>
        <w:t>упаковкой</w:t>
      </w:r>
      <w:r w:rsidR="006F77AE" w:rsidRPr="00170A74">
        <w:rPr>
          <w:b/>
          <w:bCs/>
          <w:iCs/>
          <w:lang w:val="ru-RU"/>
        </w:rPr>
        <w:t xml:space="preserve">, в </w:t>
      </w:r>
      <w:r w:rsidRPr="00170A74">
        <w:rPr>
          <w:b/>
          <w:bCs/>
          <w:iCs/>
          <w:lang w:val="ru-RU"/>
        </w:rPr>
        <w:t>2019 год</w:t>
      </w:r>
      <w:bookmarkEnd w:id="1"/>
      <w:r w:rsidR="006F77AE" w:rsidRPr="00170A74">
        <w:rPr>
          <w:b/>
          <w:bCs/>
          <w:iCs/>
          <w:lang w:val="ru-RU"/>
        </w:rPr>
        <w:t>у</w:t>
      </w:r>
      <w:r w:rsidR="00E737DD" w:rsidRPr="00170A74">
        <w:rPr>
          <w:b/>
          <w:bCs/>
          <w:lang w:val="ru-RU"/>
        </w:rPr>
        <w:t xml:space="preserve"> </w:t>
      </w:r>
    </w:p>
    <w:p w14:paraId="75539992" w14:textId="77777777" w:rsidR="00616DC7" w:rsidRDefault="00616DC7" w:rsidP="00616DC7">
      <w:pPr>
        <w:pStyle w:val="Default"/>
        <w:jc w:val="center"/>
        <w:rPr>
          <w:b/>
          <w:bCs/>
          <w:i/>
          <w:lang w:val="ru-RU"/>
        </w:rPr>
      </w:pPr>
    </w:p>
    <w:p w14:paraId="23376DB4" w14:textId="049B1E71" w:rsidR="000C785A" w:rsidRDefault="000C785A" w:rsidP="0087524A">
      <w:pPr>
        <w:pStyle w:val="Default"/>
        <w:ind w:firstLine="709"/>
        <w:jc w:val="both"/>
        <w:rPr>
          <w:lang w:val="ru-RU"/>
        </w:rPr>
      </w:pPr>
      <w:r w:rsidRPr="00693C7A">
        <w:rPr>
          <w:b/>
          <w:bCs/>
          <w:color w:val="auto"/>
          <w:lang w:val="ru-RU"/>
        </w:rPr>
        <w:t xml:space="preserve">Наименование </w:t>
      </w:r>
      <w:r w:rsidR="00BA4096">
        <w:rPr>
          <w:b/>
          <w:bCs/>
          <w:color w:val="auto"/>
          <w:lang w:val="ru-RU"/>
        </w:rPr>
        <w:t xml:space="preserve">повторной </w:t>
      </w:r>
      <w:r w:rsidRPr="00693C7A">
        <w:rPr>
          <w:b/>
          <w:bCs/>
          <w:color w:val="auto"/>
          <w:lang w:val="ru-RU"/>
        </w:rPr>
        <w:t>закупки</w:t>
      </w:r>
      <w:r w:rsidRPr="00693C7A">
        <w:rPr>
          <w:lang w:val="ru-RU"/>
        </w:rPr>
        <w:t xml:space="preserve"> –</w:t>
      </w:r>
      <w:r>
        <w:rPr>
          <w:lang w:val="ru-RU"/>
        </w:rPr>
        <w:t xml:space="preserve"> </w:t>
      </w:r>
      <w:bookmarkStart w:id="2" w:name="_Hlk486513394"/>
      <w:bookmarkStart w:id="3" w:name="_Hlk509318389"/>
      <w:r w:rsidR="00616DC7" w:rsidRPr="00616DC7">
        <w:rPr>
          <w:lang w:val="ru-RU"/>
        </w:rPr>
        <w:t>услуг</w:t>
      </w:r>
      <w:r w:rsidR="00616DC7">
        <w:rPr>
          <w:lang w:val="ru-RU"/>
        </w:rPr>
        <w:t>и</w:t>
      </w:r>
      <w:r w:rsidR="00616DC7" w:rsidRPr="00616DC7">
        <w:rPr>
          <w:lang w:val="ru-RU"/>
        </w:rPr>
        <w:t xml:space="preserve"> </w:t>
      </w:r>
      <w:bookmarkEnd w:id="2"/>
      <w:r w:rsidR="00D12ED4" w:rsidRPr="00D12ED4">
        <w:rPr>
          <w:bCs/>
          <w:iCs/>
          <w:lang w:val="ru-RU"/>
        </w:rPr>
        <w:t xml:space="preserve">по организации использования и (или) утилизации отходов, образующихся после утраты потребительских свойств </w:t>
      </w:r>
      <w:r w:rsidR="00BA4096" w:rsidRPr="00BA4096">
        <w:rPr>
          <w:bCs/>
          <w:iCs/>
          <w:lang w:val="ru-RU"/>
        </w:rPr>
        <w:t xml:space="preserve">бумажной и картонной </w:t>
      </w:r>
      <w:r w:rsidR="00DA47AA">
        <w:rPr>
          <w:bCs/>
          <w:iCs/>
          <w:lang w:val="ru-RU"/>
        </w:rPr>
        <w:t>упаковкой</w:t>
      </w:r>
      <w:r w:rsidR="006F77AE">
        <w:rPr>
          <w:bCs/>
          <w:iCs/>
          <w:lang w:val="ru-RU"/>
        </w:rPr>
        <w:t xml:space="preserve">, в </w:t>
      </w:r>
      <w:r w:rsidR="00D12ED4" w:rsidRPr="00D12ED4">
        <w:rPr>
          <w:bCs/>
          <w:iCs/>
          <w:lang w:val="ru-RU"/>
        </w:rPr>
        <w:t>2019 год</w:t>
      </w:r>
      <w:r w:rsidR="006F77AE">
        <w:rPr>
          <w:bCs/>
          <w:iCs/>
          <w:lang w:val="ru-RU"/>
        </w:rPr>
        <w:t>у</w:t>
      </w:r>
      <w:r w:rsidR="00F023DE">
        <w:rPr>
          <w:bCs/>
          <w:lang w:val="ru-RU"/>
        </w:rPr>
        <w:t xml:space="preserve"> </w:t>
      </w:r>
      <w:bookmarkEnd w:id="3"/>
      <w:r w:rsidR="00F023DE">
        <w:rPr>
          <w:bCs/>
          <w:lang w:val="ru-RU"/>
        </w:rPr>
        <w:t xml:space="preserve">(далее – </w:t>
      </w:r>
      <w:r w:rsidR="00DA6810">
        <w:rPr>
          <w:bCs/>
          <w:lang w:val="ru-RU"/>
        </w:rPr>
        <w:t>у</w:t>
      </w:r>
      <w:r w:rsidR="00F023DE">
        <w:rPr>
          <w:bCs/>
          <w:lang w:val="ru-RU"/>
        </w:rPr>
        <w:t>слуги)</w:t>
      </w:r>
      <w:r w:rsidRPr="00693C7A">
        <w:rPr>
          <w:lang w:val="ru-RU"/>
        </w:rPr>
        <w:t>.</w:t>
      </w:r>
    </w:p>
    <w:p w14:paraId="20784904" w14:textId="3427310B"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DA47AA" w:rsidRPr="00905838">
        <w:rPr>
          <w:lang w:val="ru-RU" w:eastAsia="ru-RU"/>
        </w:rPr>
        <w:t>KZ</w:t>
      </w:r>
      <w:r w:rsidR="00DA47AA">
        <w:rPr>
          <w:lang w:val="ru-RU" w:eastAsia="ru-RU"/>
        </w:rPr>
        <w:t>256017131000029119</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14:paraId="4195E1E4" w14:textId="77777777"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14:paraId="2E07AD96" w14:textId="77777777"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14:paraId="779B3173" w14:textId="77777777"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14:paraId="17C50071" w14:textId="77777777"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14:paraId="7BAEA5AC" w14:textId="77777777"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14:paraId="7616A148" w14:textId="77777777"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14:paraId="5D363347" w14:textId="77777777"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14:paraId="035A08D5"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0118548" w14:textId="77777777"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14:paraId="2B32F3F3" w14:textId="77777777"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14:paraId="5CC56E1E" w14:textId="77777777"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14:paraId="1D1E619F" w14:textId="77777777" w:rsidR="00B5194A" w:rsidRPr="00A16E41" w:rsidRDefault="00267EA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14:paraId="3193D9BE" w14:textId="77777777"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14:paraId="50606FA0" w14:textId="77777777" w:rsidTr="004C1CB5">
        <w:trPr>
          <w:trHeight w:val="300"/>
        </w:trPr>
        <w:tc>
          <w:tcPr>
            <w:tcW w:w="560" w:type="dxa"/>
            <w:shd w:val="clear" w:color="auto" w:fill="auto"/>
            <w:noWrap/>
            <w:vAlign w:val="center"/>
            <w:hideMark/>
          </w:tcPr>
          <w:p w14:paraId="162E6064"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14:paraId="0C34A2FD" w14:textId="77777777"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14:paraId="5A5D8266"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14:paraId="04929AE8" w14:textId="77777777" w:rsidTr="004C1CB5">
        <w:trPr>
          <w:trHeight w:val="300"/>
        </w:trPr>
        <w:tc>
          <w:tcPr>
            <w:tcW w:w="560" w:type="dxa"/>
            <w:shd w:val="clear" w:color="auto" w:fill="auto"/>
            <w:noWrap/>
          </w:tcPr>
          <w:p w14:paraId="1EA72E89" w14:textId="77777777"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14:paraId="0EB0F658" w14:textId="77777777"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w:t>
            </w:r>
            <w:r w:rsidR="00170A74" w:rsidRPr="00170A74">
              <w:rPr>
                <w:rFonts w:ascii="Times New Roman" w:eastAsia="Calibri" w:hAnsi="Times New Roman" w:cs="Times New Roman"/>
                <w:sz w:val="24"/>
                <w:szCs w:val="24"/>
                <w:lang w:val="ru-RU"/>
              </w:rPr>
              <w:lastRenderedPageBreak/>
              <w:t xml:space="preserve">на основании </w:t>
            </w:r>
            <w:proofErr w:type="spellStart"/>
            <w:r w:rsidR="00170A74" w:rsidRPr="00170A74">
              <w:rPr>
                <w:rFonts w:ascii="Times New Roman" w:eastAsia="Calibri" w:hAnsi="Times New Roman" w:cs="Times New Roman"/>
                <w:sz w:val="24"/>
                <w:szCs w:val="24"/>
                <w:lang w:val="ru-RU"/>
              </w:rPr>
              <w:t>пп</w:t>
            </w:r>
            <w:proofErr w:type="spellEnd"/>
            <w:r w:rsidR="00170A74" w:rsidRPr="00170A74">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14:paraId="35E746C4" w14:textId="77777777"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A779C3" w14:paraId="4F905758" w14:textId="77777777" w:rsidTr="004C1CB5">
        <w:trPr>
          <w:trHeight w:val="300"/>
        </w:trPr>
        <w:tc>
          <w:tcPr>
            <w:tcW w:w="560" w:type="dxa"/>
            <w:shd w:val="clear" w:color="auto" w:fill="auto"/>
            <w:noWrap/>
          </w:tcPr>
          <w:p w14:paraId="074D779F"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14:paraId="41F2D139" w14:textId="77777777"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14:paraId="1B5155F8" w14:textId="77777777"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14:paraId="1A5BD1E7"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14:paraId="348FC7C6" w14:textId="77777777" w:rsidTr="004C1CB5">
        <w:trPr>
          <w:trHeight w:val="300"/>
        </w:trPr>
        <w:tc>
          <w:tcPr>
            <w:tcW w:w="560" w:type="dxa"/>
            <w:shd w:val="clear" w:color="auto" w:fill="auto"/>
            <w:noWrap/>
          </w:tcPr>
          <w:p w14:paraId="6F73AF4C"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14:paraId="4418D8C4" w14:textId="77777777"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14:paraId="0840AF3F"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14:paraId="5A27AA6F" w14:textId="77777777" w:rsidTr="004C1CB5">
        <w:trPr>
          <w:trHeight w:val="300"/>
        </w:trPr>
        <w:tc>
          <w:tcPr>
            <w:tcW w:w="560" w:type="dxa"/>
            <w:shd w:val="clear" w:color="auto" w:fill="auto"/>
            <w:noWrap/>
          </w:tcPr>
          <w:p w14:paraId="0AEFC023"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14:paraId="2AAAC3F3" w14:textId="77777777"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14:paraId="742C14D2"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14:paraId="0332AFF1" w14:textId="77777777" w:rsidTr="004C1CB5">
        <w:trPr>
          <w:trHeight w:val="300"/>
        </w:trPr>
        <w:tc>
          <w:tcPr>
            <w:tcW w:w="560" w:type="dxa"/>
            <w:shd w:val="clear" w:color="auto" w:fill="auto"/>
            <w:noWrap/>
          </w:tcPr>
          <w:p w14:paraId="3EC23EC3" w14:textId="77777777" w:rsidR="00CD5ADE" w:rsidRPr="00911141" w:rsidRDefault="003F2327"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5</w:t>
            </w:r>
          </w:p>
        </w:tc>
        <w:tc>
          <w:tcPr>
            <w:tcW w:w="7212" w:type="dxa"/>
            <w:shd w:val="clear" w:color="auto" w:fill="auto"/>
            <w:noWrap/>
          </w:tcPr>
          <w:p w14:paraId="3CEEA1E5" w14:textId="77777777" w:rsidR="00CD5ADE" w:rsidRPr="00911141" w:rsidRDefault="00CD5ADE" w:rsidP="00CD5ADE">
            <w:pPr>
              <w:pStyle w:val="Default"/>
              <w:jc w:val="both"/>
              <w:rPr>
                <w:lang w:val="ru-RU"/>
              </w:rPr>
            </w:pPr>
            <w:r w:rsidRPr="00911141">
              <w:rPr>
                <w:lang w:val="ru-RU"/>
              </w:rPr>
              <w:t>Потенциальный поставщик намерен оказать услуги без привлечения соисполнителей.</w:t>
            </w:r>
          </w:p>
          <w:p w14:paraId="29C5ACFA" w14:textId="77777777" w:rsidR="00CD5ADE" w:rsidRPr="00911141" w:rsidRDefault="00CD5ADE" w:rsidP="00CD5ADE">
            <w:pPr>
              <w:pStyle w:val="Default"/>
              <w:jc w:val="both"/>
              <w:rPr>
                <w:bCs/>
                <w:lang w:val="ru-RU"/>
              </w:rPr>
            </w:pPr>
            <w:r w:rsidRPr="00911141">
              <w:rPr>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p>
        </w:tc>
        <w:tc>
          <w:tcPr>
            <w:tcW w:w="2267" w:type="dxa"/>
            <w:shd w:val="clear" w:color="auto" w:fill="auto"/>
            <w:noWrap/>
          </w:tcPr>
          <w:p w14:paraId="1F89C40B" w14:textId="77777777" w:rsidR="00CD5ADE" w:rsidRPr="00911141" w:rsidRDefault="00CD5ADE"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-2,5%</w:t>
            </w:r>
          </w:p>
        </w:tc>
      </w:tr>
    </w:tbl>
    <w:p w14:paraId="1B917AB0" w14:textId="77777777" w:rsidR="00473125" w:rsidRPr="00A16E41" w:rsidRDefault="00473125" w:rsidP="0081379D">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14:paraId="371C62B7"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14:paraId="5703E9D6" w14:textId="77777777"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2E8B09" w14:textId="77777777"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14:paraId="3098BF5F" w14:textId="77777777"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4"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6EF276F3" w14:textId="77777777"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6CA4781"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79260A2F"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4361A39C"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lastRenderedPageBreak/>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3CE7F4D"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14:paraId="73F66876"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4"/>
    </w:p>
    <w:p w14:paraId="4F127F9C" w14:textId="77777777"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14:paraId="13B6708C" w14:textId="77777777" w:rsidR="00170A74" w:rsidRPr="000C06F3" w:rsidRDefault="00170A74" w:rsidP="00170A74">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14:paraId="59085B69"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14:paraId="30A7BFF6"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14:paraId="2E7BFAAA" w14:textId="77777777"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654C0B5F"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14:paraId="315D1D85" w14:textId="77777777" w:rsidR="00170A74" w:rsidRPr="00A16E41"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14:paraId="5C424145" w14:textId="77777777" w:rsidR="00170A74" w:rsidRDefault="00170A74" w:rsidP="00170A74">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14:paraId="74CED89E" w14:textId="77777777" w:rsidR="00170A74" w:rsidRDefault="00170A74" w:rsidP="00170A74">
      <w:pPr>
        <w:pStyle w:val="a6"/>
        <w:tabs>
          <w:tab w:val="left" w:pos="993"/>
        </w:tabs>
        <w:ind w:left="709"/>
        <w:jc w:val="both"/>
        <w:rPr>
          <w:rFonts w:ascii="Times New Roman" w:hAnsi="Times New Roman" w:cs="Times New Roman"/>
          <w:bCs/>
          <w:sz w:val="24"/>
          <w:szCs w:val="24"/>
          <w:lang w:val="ru-RU"/>
        </w:rPr>
      </w:pPr>
    </w:p>
    <w:p w14:paraId="3E591C76" w14:textId="77777777" w:rsidR="00170A74" w:rsidRPr="00E55EC4" w:rsidRDefault="00170A74" w:rsidP="00170A74">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14:paraId="7BA5A677" w14:textId="77777777"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5"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14:paraId="1CF02E00" w14:textId="77777777"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14:paraId="452178C3" w14:textId="77777777" w:rsidR="00170A74" w:rsidRPr="00A16E41" w:rsidRDefault="00170A74" w:rsidP="00170A74">
      <w:pPr>
        <w:pStyle w:val="a6"/>
        <w:tabs>
          <w:tab w:val="left" w:pos="993"/>
        </w:tabs>
        <w:ind w:left="709"/>
        <w:jc w:val="both"/>
        <w:rPr>
          <w:rFonts w:ascii="Times New Roman" w:hAnsi="Times New Roman" w:cs="Times New Roman"/>
          <w:bCs/>
          <w:sz w:val="24"/>
          <w:szCs w:val="24"/>
          <w:lang w:val="ru-RU"/>
        </w:rPr>
      </w:pPr>
    </w:p>
    <w:bookmarkEnd w:id="5"/>
    <w:p w14:paraId="3022A49C" w14:textId="77777777"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14:paraId="3C11D15C" w14:textId="77777777" w:rsidR="00170A74" w:rsidRPr="00693C7A" w:rsidRDefault="00170A74" w:rsidP="00170A74">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14:paraId="1299845A" w14:textId="77777777"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14:paraId="26772094" w14:textId="77777777"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lastRenderedPageBreak/>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432983DD" w14:textId="223C6860" w:rsidR="00170A74" w:rsidRPr="00A16E41" w:rsidRDefault="00170A74" w:rsidP="00170A74">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225887">
        <w:rPr>
          <w:rFonts w:ascii="Times New Roman" w:hAnsi="Times New Roman" w:cs="Times New Roman"/>
          <w:sz w:val="24"/>
          <w:szCs w:val="24"/>
          <w:lang w:val="ru-RU"/>
        </w:rPr>
        <w:t xml:space="preserve">10 часов 00 минут </w:t>
      </w:r>
      <w:r w:rsidR="00867AF9">
        <w:rPr>
          <w:rFonts w:ascii="Times New Roman" w:hAnsi="Times New Roman" w:cs="Times New Roman"/>
          <w:sz w:val="24"/>
          <w:szCs w:val="24"/>
          <w:lang w:val="ru-RU"/>
        </w:rPr>
        <w:t xml:space="preserve">6 </w:t>
      </w:r>
      <w:r w:rsidR="005D5F41">
        <w:rPr>
          <w:rFonts w:ascii="Times New Roman" w:hAnsi="Times New Roman" w:cs="Times New Roman"/>
          <w:sz w:val="24"/>
          <w:szCs w:val="24"/>
          <w:lang w:val="ru-RU"/>
        </w:rPr>
        <w:t>марта</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w:t>
      </w:r>
      <w:r w:rsidR="007D3690">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r>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14:paraId="2AB494AC"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6CB846B9" w14:textId="77777777"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14:paraId="747E28E8"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14:paraId="26F4364F"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01D42914"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14:paraId="43389678"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6CF147E5"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14:paraId="7F6005E9"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14:paraId="21CFC73D"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14:paraId="3B1B31EC" w14:textId="02DFD634"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225887">
        <w:rPr>
          <w:rFonts w:ascii="Times New Roman" w:hAnsi="Times New Roman" w:cs="Times New Roman"/>
          <w:sz w:val="24"/>
          <w:szCs w:val="24"/>
          <w:lang w:val="ru-RU"/>
        </w:rPr>
        <w:t xml:space="preserve">17 часов 00 минут </w:t>
      </w:r>
      <w:r w:rsidR="00867AF9">
        <w:rPr>
          <w:rFonts w:ascii="Times New Roman" w:hAnsi="Times New Roman" w:cs="Times New Roman"/>
          <w:sz w:val="24"/>
          <w:szCs w:val="24"/>
          <w:lang w:val="ru-RU"/>
        </w:rPr>
        <w:t xml:space="preserve">6 </w:t>
      </w:r>
      <w:r w:rsidR="005D5F41">
        <w:rPr>
          <w:rFonts w:ascii="Times New Roman" w:hAnsi="Times New Roman" w:cs="Times New Roman"/>
          <w:sz w:val="24"/>
          <w:szCs w:val="24"/>
          <w:lang w:val="ru-RU"/>
        </w:rPr>
        <w:t>марта</w:t>
      </w:r>
      <w:r w:rsidRPr="006A0DBC">
        <w:rPr>
          <w:rFonts w:ascii="Times New Roman" w:hAnsi="Times New Roman" w:cs="Times New Roman"/>
          <w:sz w:val="24"/>
          <w:szCs w:val="24"/>
          <w:lang w:val="ru-RU"/>
        </w:rPr>
        <w:t xml:space="preserve"> 201</w:t>
      </w:r>
      <w:r w:rsidR="007D3690">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14:paraId="1D56FE82"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2D6E778D"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01ED2A27"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14:paraId="0276CA0D"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14:paraId="22320AD3"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14:paraId="74D610AB" w14:textId="77777777" w:rsidR="00170A74" w:rsidRPr="00A16E41"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Астана,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14:paraId="534A6861" w14:textId="77777777"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68933F9B" w14:textId="31D350F4" w:rsidR="00170A74" w:rsidRPr="00AD28A6" w:rsidRDefault="00170A74" w:rsidP="00170A74">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Pr="007D3690">
        <w:rPr>
          <w:rFonts w:ascii="Times New Roman" w:hAnsi="Times New Roman" w:cs="Times New Roman"/>
          <w:sz w:val="24"/>
          <w:szCs w:val="24"/>
          <w:lang w:val="ru-RU"/>
        </w:rPr>
        <w:t xml:space="preserve">13 часов 00 минут </w:t>
      </w:r>
      <w:r w:rsidR="00867AF9">
        <w:rPr>
          <w:rFonts w:ascii="Times New Roman" w:hAnsi="Times New Roman" w:cs="Times New Roman"/>
          <w:sz w:val="24"/>
          <w:szCs w:val="24"/>
          <w:lang w:val="ru-RU"/>
        </w:rPr>
        <w:t xml:space="preserve">11 </w:t>
      </w:r>
      <w:r w:rsidR="005D5F41">
        <w:rPr>
          <w:rFonts w:ascii="Times New Roman" w:hAnsi="Times New Roman" w:cs="Times New Roman"/>
          <w:sz w:val="24"/>
          <w:szCs w:val="24"/>
          <w:lang w:val="ru-RU"/>
        </w:rPr>
        <w:t>марта</w:t>
      </w:r>
      <w:r w:rsidR="00225887">
        <w:rPr>
          <w:rFonts w:ascii="Times New Roman" w:hAnsi="Times New Roman" w:cs="Times New Roman"/>
          <w:sz w:val="24"/>
          <w:szCs w:val="24"/>
          <w:lang w:val="ru-RU"/>
        </w:rPr>
        <w:t xml:space="preserve"> 2019</w:t>
      </w:r>
      <w:r w:rsidRPr="00AD28A6">
        <w:rPr>
          <w:rFonts w:ascii="Times New Roman" w:hAnsi="Times New Roman" w:cs="Times New Roman"/>
          <w:sz w:val="24"/>
          <w:szCs w:val="24"/>
          <w:lang w:val="ru-RU"/>
        </w:rPr>
        <w:t xml:space="preserve"> года.</w:t>
      </w:r>
    </w:p>
    <w:p w14:paraId="73FC0C80" w14:textId="181F6221"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7D3690">
        <w:rPr>
          <w:rFonts w:ascii="Times New Roman" w:hAnsi="Times New Roman" w:cs="Times New Roman"/>
          <w:sz w:val="24"/>
          <w:szCs w:val="24"/>
          <w:lang w:val="ru-RU"/>
        </w:rPr>
        <w:t xml:space="preserve">с </w:t>
      </w:r>
      <w:r w:rsidR="00867AF9">
        <w:rPr>
          <w:rFonts w:ascii="Times New Roman" w:hAnsi="Times New Roman" w:cs="Times New Roman"/>
          <w:sz w:val="24"/>
          <w:szCs w:val="24"/>
          <w:lang w:val="ru-RU"/>
        </w:rPr>
        <w:t xml:space="preserve">11 </w:t>
      </w:r>
      <w:r w:rsidR="005D5F41">
        <w:rPr>
          <w:rFonts w:ascii="Times New Roman" w:hAnsi="Times New Roman" w:cs="Times New Roman"/>
          <w:sz w:val="24"/>
          <w:szCs w:val="24"/>
          <w:lang w:val="ru-RU"/>
        </w:rPr>
        <w:t>марта</w:t>
      </w:r>
      <w:r w:rsidR="007D3690">
        <w:rPr>
          <w:rFonts w:ascii="Times New Roman" w:hAnsi="Times New Roman" w:cs="Times New Roman"/>
          <w:sz w:val="24"/>
          <w:szCs w:val="24"/>
          <w:lang w:val="ru-RU"/>
        </w:rPr>
        <w:t xml:space="preserve"> 2019</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14:paraId="2778799F" w14:textId="07043AAC"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84B922E" w14:textId="77777777" w:rsidR="005D5F41" w:rsidRDefault="005D5F41"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B78E901" w14:textId="77777777"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lastRenderedPageBreak/>
        <w:t>10</w:t>
      </w:r>
      <w:r w:rsidRPr="00473125">
        <w:rPr>
          <w:rFonts w:ascii="Times New Roman" w:hAnsi="Times New Roman" w:cs="Times New Roman"/>
          <w:b/>
          <w:bCs/>
          <w:color w:val="000000"/>
          <w:sz w:val="24"/>
          <w:szCs w:val="24"/>
          <w:lang w:val="ru-RU"/>
        </w:rPr>
        <w:t>. Содержание Тендерных заявок</w:t>
      </w:r>
    </w:p>
    <w:p w14:paraId="088F8CC8" w14:textId="77777777"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14:paraId="061877BA"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14:paraId="73B5CE58"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14:paraId="20B9F384"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14:paraId="18BFD803"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14:paraId="12CEA264"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C388BC1"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14:paraId="40563225"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14:paraId="45CE96C6"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14:paraId="217B01E6" w14:textId="77777777"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0704917A" w14:textId="77777777"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14:paraId="554D9C48"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473125">
        <w:rPr>
          <w:rFonts w:ascii="Times New Roman" w:hAnsi="Times New Roman" w:cs="Times New Roman"/>
          <w:bCs/>
          <w:sz w:val="24"/>
          <w:szCs w:val="24"/>
          <w:lang w:val="ru-RU"/>
        </w:rPr>
        <w:lastRenderedPageBreak/>
        <w:t>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14:paraId="1D716162" w14:textId="77777777"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14:paraId="21B19D4F" w14:textId="77777777" w:rsidR="00170A74" w:rsidRPr="00CC6DB4"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6" w:name="_Hlk516588924"/>
      <w:r w:rsidRPr="007D3690">
        <w:rPr>
          <w:rFonts w:ascii="Times New Roman" w:hAnsi="Times New Roman" w:cs="Times New Roman"/>
          <w:bCs/>
          <w:sz w:val="24"/>
          <w:szCs w:val="24"/>
          <w:lang w:val="ru-RU"/>
        </w:rPr>
        <w:t>документаци</w:t>
      </w:r>
      <w:r w:rsidR="003B3676" w:rsidRPr="007D3690">
        <w:rPr>
          <w:rFonts w:ascii="Times New Roman" w:hAnsi="Times New Roman" w:cs="Times New Roman"/>
          <w:bCs/>
          <w:sz w:val="24"/>
          <w:szCs w:val="24"/>
          <w:lang w:val="ru-RU"/>
        </w:rPr>
        <w:t>ю</w:t>
      </w:r>
      <w:r w:rsidRPr="007D3690">
        <w:rPr>
          <w:rFonts w:ascii="Times New Roman" w:hAnsi="Times New Roman" w:cs="Times New Roman"/>
          <w:bCs/>
          <w:sz w:val="24"/>
          <w:szCs w:val="24"/>
          <w:lang w:val="ru-RU"/>
        </w:rPr>
        <w:t xml:space="preserve"> на деятельность </w:t>
      </w:r>
      <w:r w:rsidR="00204AC7" w:rsidRPr="007D3690">
        <w:rPr>
          <w:rFonts w:ascii="Times New Roman" w:hAnsi="Times New Roman" w:cs="Times New Roman"/>
          <w:bCs/>
          <w:iCs/>
          <w:sz w:val="24"/>
          <w:szCs w:val="24"/>
          <w:lang w:val="ru-RU"/>
        </w:rPr>
        <w:t>по использованию и (или) утилизации отходов</w:t>
      </w:r>
      <w:r w:rsidR="00204AC7" w:rsidRPr="007D3690">
        <w:rPr>
          <w:rFonts w:ascii="Times New Roman" w:hAnsi="Times New Roman" w:cs="Times New Roman"/>
          <w:bCs/>
          <w:sz w:val="24"/>
          <w:szCs w:val="24"/>
          <w:lang w:val="ru-RU"/>
        </w:rPr>
        <w:t xml:space="preserve"> </w:t>
      </w:r>
      <w:r w:rsidR="007D3690">
        <w:rPr>
          <w:rFonts w:ascii="Times New Roman" w:hAnsi="Times New Roman" w:cs="Times New Roman"/>
          <w:bCs/>
          <w:sz w:val="24"/>
          <w:szCs w:val="24"/>
          <w:lang w:val="ru-RU"/>
        </w:rPr>
        <w:t>упаковки</w:t>
      </w:r>
      <w:r w:rsidRPr="00CC6DB4">
        <w:rPr>
          <w:rFonts w:ascii="Times New Roman" w:hAnsi="Times New Roman" w:cs="Times New Roman"/>
          <w:bCs/>
          <w:sz w:val="24"/>
          <w:szCs w:val="24"/>
          <w:lang w:val="ru-RU"/>
        </w:rPr>
        <w:t>:</w:t>
      </w:r>
    </w:p>
    <w:p w14:paraId="5038B29F" w14:textId="15803372" w:rsidR="00170A74"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программа управления отходами</w:t>
      </w:r>
      <w:r w:rsidR="00170A74" w:rsidRPr="00CC6DB4">
        <w:rPr>
          <w:rFonts w:ascii="Times New Roman" w:hAnsi="Times New Roman" w:cs="Times New Roman"/>
          <w:bCs/>
          <w:sz w:val="24"/>
          <w:szCs w:val="24"/>
          <w:lang w:val="ru-RU"/>
        </w:rPr>
        <w:t>;</w:t>
      </w:r>
    </w:p>
    <w:p w14:paraId="2A29647D" w14:textId="78D10387" w:rsidR="00D03902"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00D03902">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 xml:space="preserve">документация о проведении оценки воздействия объекта по приему, использованию и (или) </w:t>
      </w:r>
      <w:r w:rsidR="00D03902" w:rsidRPr="00AF1227">
        <w:rPr>
          <w:rFonts w:ascii="Times New Roman" w:hAnsi="Times New Roman" w:cs="Times New Roman"/>
          <w:bCs/>
          <w:sz w:val="24"/>
          <w:szCs w:val="24"/>
          <w:lang w:val="ru-RU"/>
        </w:rPr>
        <w:t xml:space="preserve">утилизации использованных </w:t>
      </w:r>
      <w:r w:rsidR="004D3971" w:rsidRPr="00AF1227">
        <w:rPr>
          <w:rFonts w:ascii="Times New Roman" w:hAnsi="Times New Roman" w:cs="Times New Roman"/>
          <w:bCs/>
          <w:sz w:val="24"/>
          <w:szCs w:val="24"/>
          <w:lang w:val="ru-RU"/>
        </w:rPr>
        <w:t>отходов</w:t>
      </w:r>
      <w:r w:rsidR="00AF1227">
        <w:rPr>
          <w:rFonts w:ascii="Times New Roman" w:hAnsi="Times New Roman" w:cs="Times New Roman"/>
          <w:bCs/>
          <w:sz w:val="24"/>
          <w:szCs w:val="24"/>
          <w:lang w:val="ru-RU"/>
        </w:rPr>
        <w:t xml:space="preserve"> </w:t>
      </w:r>
      <w:r w:rsidR="00D03902" w:rsidRPr="00AF1227">
        <w:rPr>
          <w:rFonts w:ascii="Times New Roman" w:hAnsi="Times New Roman" w:cs="Times New Roman"/>
          <w:bCs/>
          <w:sz w:val="24"/>
          <w:szCs w:val="24"/>
          <w:lang w:val="ru-RU"/>
        </w:rPr>
        <w:t>на окружающую среду</w:t>
      </w:r>
      <w:r w:rsidR="003B3676" w:rsidRPr="00AF1227">
        <w:rPr>
          <w:rFonts w:ascii="Times New Roman" w:hAnsi="Times New Roman" w:cs="Times New Roman"/>
          <w:bCs/>
          <w:sz w:val="24"/>
          <w:szCs w:val="24"/>
          <w:lang w:val="ru-RU"/>
        </w:rPr>
        <w:t>;</w:t>
      </w:r>
    </w:p>
    <w:p w14:paraId="1100EA60" w14:textId="4A2F2FCF" w:rsidR="00170A74"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w:t>
      </w:r>
      <w:r w:rsidR="00170A74" w:rsidRPr="00AF1227">
        <w:rPr>
          <w:rFonts w:ascii="Times New Roman" w:hAnsi="Times New Roman" w:cs="Times New Roman"/>
          <w:bCs/>
          <w:sz w:val="24"/>
          <w:szCs w:val="24"/>
          <w:lang w:val="ru-RU"/>
        </w:rPr>
        <w:t>) заключение государственной экологической экспертизы на проектную документацию;</w:t>
      </w:r>
    </w:p>
    <w:p w14:paraId="6B2C2BFB" w14:textId="25134192" w:rsidR="00170A74"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170A74" w:rsidRPr="00AF1227">
        <w:rPr>
          <w:rFonts w:ascii="Times New Roman" w:hAnsi="Times New Roman" w:cs="Times New Roman"/>
          <w:bCs/>
          <w:sz w:val="24"/>
          <w:szCs w:val="24"/>
          <w:lang w:val="ru-RU"/>
        </w:rPr>
        <w:t>) разрешение на эмиссии в окружающую среду;</w:t>
      </w:r>
    </w:p>
    <w:p w14:paraId="18A0247D" w14:textId="6E471E25" w:rsidR="00D03902"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D03902" w:rsidRPr="00AF1227">
        <w:rPr>
          <w:rFonts w:ascii="Times New Roman" w:hAnsi="Times New Roman" w:cs="Times New Roman"/>
          <w:bCs/>
          <w:sz w:val="24"/>
          <w:szCs w:val="24"/>
          <w:lang w:val="ru-RU"/>
        </w:rPr>
        <w:t>) акты ввода в эксплуатацию или иной правоустанавливающий документ на недвижимое имущество</w:t>
      </w:r>
      <w:r w:rsidR="00AF1227">
        <w:rPr>
          <w:rFonts w:ascii="Times New Roman" w:hAnsi="Times New Roman" w:cs="Times New Roman"/>
          <w:bCs/>
          <w:sz w:val="24"/>
          <w:szCs w:val="24"/>
          <w:lang w:val="ru-RU"/>
        </w:rPr>
        <w:t>;</w:t>
      </w:r>
    </w:p>
    <w:p w14:paraId="5D3A4909" w14:textId="26DD4297" w:rsidR="00911141" w:rsidRPr="00AF122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00170A74" w:rsidRPr="00AF1227">
        <w:rPr>
          <w:rFonts w:ascii="Times New Roman" w:hAnsi="Times New Roman" w:cs="Times New Roman"/>
          <w:bCs/>
          <w:sz w:val="24"/>
          <w:szCs w:val="24"/>
          <w:lang w:val="ru-RU"/>
        </w:rPr>
        <w:t xml:space="preserve">) </w:t>
      </w:r>
      <w:r w:rsidR="00D03902" w:rsidRPr="00AF1227">
        <w:rPr>
          <w:rFonts w:ascii="Times New Roman" w:hAnsi="Times New Roman" w:cs="Times New Roman"/>
          <w:bCs/>
          <w:sz w:val="24"/>
          <w:szCs w:val="24"/>
          <w:lang w:val="ru-RU"/>
        </w:rPr>
        <w:t xml:space="preserve">технологический регламент использования и (или) утилизации </w:t>
      </w:r>
      <w:r w:rsidR="00911141" w:rsidRPr="00AF1227">
        <w:rPr>
          <w:rFonts w:ascii="Times New Roman" w:hAnsi="Times New Roman" w:cs="Times New Roman"/>
          <w:bCs/>
          <w:sz w:val="24"/>
          <w:szCs w:val="24"/>
          <w:lang w:val="ru-RU"/>
        </w:rPr>
        <w:t>отходов</w:t>
      </w:r>
      <w:r w:rsidR="004D3971" w:rsidRPr="00AF1227">
        <w:rPr>
          <w:rFonts w:ascii="Times New Roman" w:hAnsi="Times New Roman" w:cs="Times New Roman"/>
          <w:bCs/>
          <w:sz w:val="24"/>
          <w:szCs w:val="24"/>
          <w:lang w:val="ru-RU"/>
        </w:rPr>
        <w:t>.</w:t>
      </w:r>
      <w:r w:rsidR="00911141" w:rsidRPr="00AF1227">
        <w:rPr>
          <w:rFonts w:ascii="Times New Roman" w:hAnsi="Times New Roman" w:cs="Times New Roman"/>
          <w:bCs/>
          <w:sz w:val="24"/>
          <w:szCs w:val="24"/>
          <w:lang w:val="ru-RU"/>
        </w:rPr>
        <w:t xml:space="preserve"> </w:t>
      </w:r>
      <w:r w:rsidR="004D3971" w:rsidRPr="00AF1227">
        <w:rPr>
          <w:rFonts w:ascii="Times New Roman" w:hAnsi="Times New Roman" w:cs="Times New Roman"/>
          <w:bCs/>
          <w:sz w:val="24"/>
          <w:szCs w:val="24"/>
          <w:lang w:val="ru-RU"/>
        </w:rPr>
        <w:t xml:space="preserve"> </w:t>
      </w:r>
    </w:p>
    <w:p w14:paraId="52A47CE4" w14:textId="7ECA6C0A" w:rsidR="00170A74" w:rsidRPr="00AF1227" w:rsidRDefault="00911141"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AF1227">
        <w:rPr>
          <w:rFonts w:ascii="Times New Roman" w:hAnsi="Times New Roman" w:cs="Times New Roman"/>
          <w:bCs/>
          <w:sz w:val="24"/>
          <w:szCs w:val="24"/>
          <w:lang w:val="ru-RU"/>
        </w:rPr>
        <w:t>Технологический регламент должен описывать и отражать осуществляющие технические операции, действия и процессы</w:t>
      </w:r>
      <w:r w:rsidR="002332CF">
        <w:rPr>
          <w:rFonts w:ascii="Times New Roman" w:hAnsi="Times New Roman" w:cs="Times New Roman"/>
          <w:bCs/>
          <w:sz w:val="24"/>
          <w:szCs w:val="24"/>
          <w:lang w:val="ru-RU"/>
        </w:rPr>
        <w:t xml:space="preserve"> по использованию и (или) утилизации отходов,</w:t>
      </w:r>
      <w:r w:rsidRPr="00AF1227">
        <w:rPr>
          <w:rFonts w:ascii="Times New Roman" w:hAnsi="Times New Roman" w:cs="Times New Roman"/>
          <w:bCs/>
          <w:sz w:val="24"/>
          <w:szCs w:val="24"/>
          <w:lang w:val="ru-RU"/>
        </w:rPr>
        <w:t xml:space="preserve"> включая задействованную технику и оборудование. Разрабатывается </w:t>
      </w:r>
      <w:r w:rsidR="004D3971" w:rsidRPr="00AF1227">
        <w:rPr>
          <w:rFonts w:ascii="Times New Roman" w:hAnsi="Times New Roman" w:cs="Times New Roman"/>
          <w:bCs/>
          <w:sz w:val="24"/>
          <w:szCs w:val="24"/>
          <w:lang w:val="ru-RU"/>
        </w:rPr>
        <w:t>самостоятельно</w:t>
      </w:r>
      <w:r w:rsidRPr="00AF1227">
        <w:rPr>
          <w:rFonts w:ascii="Times New Roman" w:hAnsi="Times New Roman" w:cs="Times New Roman"/>
          <w:bCs/>
          <w:sz w:val="24"/>
          <w:szCs w:val="24"/>
          <w:lang w:val="ru-RU"/>
        </w:rPr>
        <w:t xml:space="preserve"> в соответствии с действующ</w:t>
      </w:r>
      <w:r w:rsidR="00E612D6">
        <w:rPr>
          <w:rFonts w:ascii="Times New Roman" w:hAnsi="Times New Roman" w:cs="Times New Roman"/>
          <w:bCs/>
          <w:sz w:val="24"/>
          <w:szCs w:val="24"/>
          <w:lang w:val="ru-RU"/>
        </w:rPr>
        <w:t>им</w:t>
      </w:r>
      <w:r w:rsidRPr="00AF1227">
        <w:rPr>
          <w:rFonts w:ascii="Times New Roman" w:hAnsi="Times New Roman" w:cs="Times New Roman"/>
          <w:bCs/>
          <w:sz w:val="24"/>
          <w:szCs w:val="24"/>
          <w:lang w:val="ru-RU"/>
        </w:rPr>
        <w:t xml:space="preserve"> законодательств</w:t>
      </w:r>
      <w:r w:rsidR="00E612D6">
        <w:rPr>
          <w:rFonts w:ascii="Times New Roman" w:hAnsi="Times New Roman" w:cs="Times New Roman"/>
          <w:bCs/>
          <w:sz w:val="24"/>
          <w:szCs w:val="24"/>
          <w:lang w:val="ru-RU"/>
        </w:rPr>
        <w:t>ом</w:t>
      </w:r>
      <w:r w:rsidRPr="00AF1227">
        <w:rPr>
          <w:rFonts w:ascii="Times New Roman" w:hAnsi="Times New Roman" w:cs="Times New Roman"/>
          <w:bCs/>
          <w:sz w:val="24"/>
          <w:szCs w:val="24"/>
          <w:lang w:val="ru-RU"/>
        </w:rPr>
        <w:t xml:space="preserve"> Республики Казахстан</w:t>
      </w:r>
      <w:r w:rsidR="0052058A">
        <w:rPr>
          <w:rFonts w:ascii="Times New Roman" w:hAnsi="Times New Roman" w:cs="Times New Roman"/>
          <w:bCs/>
          <w:sz w:val="24"/>
          <w:szCs w:val="24"/>
          <w:lang w:val="ru-RU"/>
        </w:rPr>
        <w:t>;</w:t>
      </w:r>
    </w:p>
    <w:p w14:paraId="0B581A7C" w14:textId="56744404" w:rsidR="00170A74" w:rsidRPr="0049458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00170A74" w:rsidRPr="00AF1227">
        <w:rPr>
          <w:rFonts w:ascii="Times New Roman" w:hAnsi="Times New Roman" w:cs="Times New Roman"/>
          <w:bCs/>
          <w:sz w:val="24"/>
          <w:szCs w:val="24"/>
          <w:lang w:val="ru-RU"/>
        </w:rPr>
        <w:t xml:space="preserve">) и </w:t>
      </w:r>
      <w:r w:rsidR="00D03902" w:rsidRPr="00AF1227">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AF1227">
        <w:rPr>
          <w:rFonts w:ascii="Times New Roman" w:hAnsi="Times New Roman" w:cs="Times New Roman"/>
          <w:bCs/>
          <w:sz w:val="24"/>
          <w:szCs w:val="24"/>
          <w:lang w:val="ru-RU"/>
        </w:rPr>
        <w:t>.</w:t>
      </w:r>
    </w:p>
    <w:p w14:paraId="4DFCD0DA" w14:textId="77777777" w:rsidR="00170A74" w:rsidRDefault="00170A74" w:rsidP="00170A7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14:paraId="76E511CF" w14:textId="77777777" w:rsidR="00170A74" w:rsidRPr="00D8476D"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14:paraId="4CE93180" w14:textId="4A740226" w:rsidR="00170A74" w:rsidRDefault="00170A74" w:rsidP="00170A7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9272B1">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7</w:t>
      </w:r>
      <w:r>
        <w:rPr>
          <w:rFonts w:ascii="Times New Roman" w:hAnsi="Times New Roman" w:cs="Times New Roman"/>
          <w:spacing w:val="2"/>
          <w:sz w:val="24"/>
          <w:szCs w:val="24"/>
          <w:shd w:val="clear" w:color="auto" w:fill="FFFFFF"/>
          <w:lang w:val="ru-RU"/>
        </w:rPr>
        <w:t xml:space="preserve">), </w:t>
      </w:r>
      <w:r w:rsidR="009272B1">
        <w:rPr>
          <w:rFonts w:ascii="Times New Roman" w:hAnsi="Times New Roman" w:cs="Times New Roman"/>
          <w:spacing w:val="2"/>
          <w:sz w:val="24"/>
          <w:szCs w:val="24"/>
          <w:shd w:val="clear" w:color="auto" w:fill="FFFFFF"/>
          <w:lang w:val="ru-RU"/>
        </w:rPr>
        <w:t>9</w:t>
      </w:r>
      <w:r>
        <w:rPr>
          <w:rFonts w:ascii="Times New Roman" w:hAnsi="Times New Roman" w:cs="Times New Roman"/>
          <w:spacing w:val="2"/>
          <w:sz w:val="24"/>
          <w:szCs w:val="24"/>
          <w:shd w:val="clear" w:color="auto" w:fill="FFFFFF"/>
          <w:lang w:val="ru-RU"/>
        </w:rPr>
        <w:t>) настоящего пункта  Тендерной документации</w:t>
      </w:r>
      <w:r w:rsidRPr="009C00A3">
        <w:rPr>
          <w:rFonts w:ascii="Times New Roman" w:hAnsi="Times New Roman" w:cs="Times New Roman"/>
          <w:spacing w:val="2"/>
          <w:sz w:val="24"/>
          <w:szCs w:val="24"/>
          <w:shd w:val="clear" w:color="auto" w:fill="FFFFFF"/>
          <w:lang w:val="ru-RU"/>
        </w:rPr>
        <w:t xml:space="preserve"> не требуют</w:t>
      </w:r>
      <w:r>
        <w:rPr>
          <w:rFonts w:ascii="Times New Roman" w:hAnsi="Times New Roman" w:cs="Times New Roman"/>
          <w:spacing w:val="2"/>
          <w:sz w:val="24"/>
          <w:szCs w:val="24"/>
          <w:shd w:val="clear" w:color="auto" w:fill="FFFFFF"/>
          <w:lang w:val="ru-RU"/>
        </w:rPr>
        <w:t xml:space="preserve"> нотариального засвидетельствования</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потенциальными поставщиками</w:t>
      </w:r>
      <w:r w:rsidRPr="009C00A3">
        <w:rPr>
          <w:rFonts w:ascii="Times New Roman" w:hAnsi="Times New Roman" w:cs="Times New Roman"/>
          <w:spacing w:val="2"/>
          <w:sz w:val="24"/>
          <w:szCs w:val="24"/>
          <w:shd w:val="clear" w:color="auto" w:fill="FFFFFF"/>
          <w:lang w:val="ru-RU"/>
        </w:rPr>
        <w:t xml:space="preserve">, с которыми </w:t>
      </w:r>
      <w:r>
        <w:rPr>
          <w:rFonts w:ascii="Times New Roman" w:hAnsi="Times New Roman" w:cs="Times New Roman"/>
          <w:spacing w:val="2"/>
          <w:sz w:val="24"/>
          <w:szCs w:val="24"/>
          <w:shd w:val="clear" w:color="auto" w:fill="FFFFFF"/>
          <w:lang w:val="ru-RU"/>
        </w:rPr>
        <w:t>Заказчик</w:t>
      </w:r>
      <w:r w:rsidRPr="009C00A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 xml:space="preserve">в </w:t>
      </w:r>
      <w:r w:rsidR="009272B1">
        <w:rPr>
          <w:rFonts w:ascii="Times New Roman" w:hAnsi="Times New Roman" w:cs="Times New Roman"/>
          <w:spacing w:val="2"/>
          <w:sz w:val="24"/>
          <w:szCs w:val="24"/>
          <w:shd w:val="clear" w:color="auto" w:fill="FFFFFF"/>
          <w:lang w:val="ru-RU"/>
        </w:rPr>
        <w:t>201</w:t>
      </w:r>
      <w:r w:rsidR="00134F4A">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 xml:space="preserve"> году </w:t>
      </w:r>
      <w:r w:rsidRPr="009C00A3">
        <w:rPr>
          <w:rFonts w:ascii="Times New Roman" w:hAnsi="Times New Roman" w:cs="Times New Roman"/>
          <w:spacing w:val="2"/>
          <w:sz w:val="24"/>
          <w:szCs w:val="24"/>
          <w:shd w:val="clear" w:color="auto" w:fill="FFFFFF"/>
          <w:lang w:val="ru-RU"/>
        </w:rPr>
        <w:t>заключал договор</w:t>
      </w:r>
      <w:r>
        <w:rPr>
          <w:rFonts w:ascii="Times New Roman" w:hAnsi="Times New Roman" w:cs="Times New Roman"/>
          <w:spacing w:val="2"/>
          <w:sz w:val="24"/>
          <w:szCs w:val="24"/>
          <w:shd w:val="clear" w:color="auto" w:fill="FFFFFF"/>
          <w:lang w:val="ru-RU"/>
        </w:rPr>
        <w:t>ы</w:t>
      </w:r>
      <w:r w:rsidRPr="009C00A3">
        <w:rPr>
          <w:rFonts w:ascii="Times New Roman" w:hAnsi="Times New Roman" w:cs="Times New Roman"/>
          <w:spacing w:val="2"/>
          <w:sz w:val="24"/>
          <w:szCs w:val="24"/>
          <w:shd w:val="clear" w:color="auto" w:fill="FFFFFF"/>
          <w:lang w:val="ru-RU"/>
        </w:rPr>
        <w:t xml:space="preserve"> на аналогичные услуги</w:t>
      </w:r>
      <w:r>
        <w:rPr>
          <w:rFonts w:ascii="Times New Roman" w:hAnsi="Times New Roman" w:cs="Times New Roman"/>
          <w:spacing w:val="2"/>
          <w:sz w:val="24"/>
          <w:szCs w:val="24"/>
          <w:shd w:val="clear" w:color="auto" w:fill="FFFFFF"/>
          <w:lang w:val="ru-RU"/>
        </w:rPr>
        <w:t xml:space="preserve"> </w:t>
      </w:r>
      <w:r w:rsidRPr="009C00A3">
        <w:rPr>
          <w:rFonts w:ascii="Times New Roman" w:hAnsi="Times New Roman" w:cs="Times New Roman"/>
          <w:spacing w:val="2"/>
          <w:sz w:val="24"/>
          <w:szCs w:val="24"/>
          <w:shd w:val="clear" w:color="auto" w:fill="FFFFFF"/>
          <w:lang w:val="ru-RU"/>
        </w:rPr>
        <w:t xml:space="preserve">по </w:t>
      </w:r>
      <w:r w:rsidR="00134F4A">
        <w:rPr>
          <w:rFonts w:ascii="Times New Roman" w:hAnsi="Times New Roman" w:cs="Times New Roman"/>
          <w:spacing w:val="2"/>
          <w:sz w:val="24"/>
          <w:szCs w:val="24"/>
          <w:shd w:val="clear" w:color="auto" w:fill="FFFFFF"/>
          <w:lang w:val="ru-RU"/>
        </w:rPr>
        <w:t xml:space="preserve">организации </w:t>
      </w:r>
      <w:r w:rsidR="009272B1" w:rsidRPr="009272B1">
        <w:rPr>
          <w:rFonts w:ascii="Times New Roman" w:hAnsi="Times New Roman" w:cs="Times New Roman"/>
          <w:bCs/>
          <w:iCs/>
          <w:spacing w:val="2"/>
          <w:sz w:val="24"/>
          <w:szCs w:val="24"/>
          <w:shd w:val="clear" w:color="auto" w:fill="FFFFFF"/>
          <w:lang w:val="ru-RU"/>
        </w:rPr>
        <w:t>использовани</w:t>
      </w:r>
      <w:r w:rsidR="00134F4A">
        <w:rPr>
          <w:rFonts w:ascii="Times New Roman" w:hAnsi="Times New Roman" w:cs="Times New Roman"/>
          <w:bCs/>
          <w:iCs/>
          <w:spacing w:val="2"/>
          <w:sz w:val="24"/>
          <w:szCs w:val="24"/>
          <w:shd w:val="clear" w:color="auto" w:fill="FFFFFF"/>
          <w:lang w:val="ru-RU"/>
        </w:rPr>
        <w:t>я</w:t>
      </w:r>
      <w:r w:rsidR="009272B1" w:rsidRPr="009272B1">
        <w:rPr>
          <w:rFonts w:ascii="Times New Roman" w:hAnsi="Times New Roman" w:cs="Times New Roman"/>
          <w:bCs/>
          <w:iCs/>
          <w:spacing w:val="2"/>
          <w:sz w:val="24"/>
          <w:szCs w:val="24"/>
          <w:shd w:val="clear" w:color="auto" w:fill="FFFFFF"/>
          <w:lang w:val="ru-RU"/>
        </w:rPr>
        <w:t xml:space="preserve"> и (или) утилизации отходов</w:t>
      </w:r>
      <w:r w:rsidRPr="009C00A3">
        <w:rPr>
          <w:rFonts w:ascii="Times New Roman" w:hAnsi="Times New Roman" w:cs="Times New Roman"/>
          <w:spacing w:val="2"/>
          <w:sz w:val="24"/>
          <w:szCs w:val="24"/>
          <w:shd w:val="clear" w:color="auto" w:fill="FFFFFF"/>
          <w:lang w:val="ru-RU"/>
        </w:rPr>
        <w:t xml:space="preserve">, при условии, </w:t>
      </w:r>
      <w:r>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Pr>
          <w:rFonts w:ascii="Times New Roman" w:hAnsi="Times New Roman" w:cs="Times New Roman"/>
          <w:spacing w:val="2"/>
          <w:sz w:val="24"/>
          <w:szCs w:val="24"/>
          <w:shd w:val="clear" w:color="auto" w:fill="FFFFFF"/>
          <w:lang w:val="ru-RU"/>
        </w:rPr>
        <w:t>ты не утратили силу, достаточно предоставления копий документов, заверенных потенциальным поставщиком</w:t>
      </w:r>
      <w:r w:rsidRPr="009C00A3">
        <w:rPr>
          <w:rFonts w:ascii="Times New Roman" w:hAnsi="Times New Roman" w:cs="Times New Roman"/>
          <w:spacing w:val="2"/>
          <w:sz w:val="24"/>
          <w:szCs w:val="24"/>
          <w:shd w:val="clear" w:color="auto" w:fill="FFFFFF"/>
          <w:lang w:val="ru-RU"/>
        </w:rPr>
        <w:t>.</w:t>
      </w:r>
    </w:p>
    <w:p w14:paraId="5394AF29" w14:textId="77777777" w:rsidR="004E31BA" w:rsidRDefault="000F5E22" w:rsidP="004D44D0">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Также п</w:t>
      </w:r>
      <w:r w:rsidR="00CF719C">
        <w:rPr>
          <w:rFonts w:ascii="Times New Roman" w:hAnsi="Times New Roman" w:cs="Times New Roman"/>
          <w:spacing w:val="2"/>
          <w:sz w:val="24"/>
          <w:szCs w:val="24"/>
          <w:shd w:val="clear" w:color="auto" w:fill="FFFFFF"/>
          <w:lang w:val="ru-RU"/>
        </w:rPr>
        <w:t>отенциальный поставщик обязан предоставить</w:t>
      </w:r>
      <w:r>
        <w:rPr>
          <w:rFonts w:ascii="Times New Roman" w:hAnsi="Times New Roman" w:cs="Times New Roman"/>
          <w:spacing w:val="2"/>
          <w:sz w:val="24"/>
          <w:szCs w:val="24"/>
          <w:shd w:val="clear" w:color="auto" w:fill="FFFFFF"/>
          <w:lang w:val="ru-RU"/>
        </w:rPr>
        <w:t xml:space="preserve"> на электронном носителе </w:t>
      </w:r>
      <w:r w:rsidR="004E31BA">
        <w:rPr>
          <w:rFonts w:ascii="Times New Roman" w:hAnsi="Times New Roman" w:cs="Times New Roman"/>
          <w:spacing w:val="2"/>
          <w:sz w:val="24"/>
          <w:szCs w:val="24"/>
          <w:shd w:val="clear" w:color="auto" w:fill="FFFFFF"/>
          <w:lang w:val="ru-RU"/>
        </w:rPr>
        <w:t xml:space="preserve">следующие </w:t>
      </w:r>
      <w:r w:rsidR="00CF719C">
        <w:rPr>
          <w:rFonts w:ascii="Times New Roman" w:hAnsi="Times New Roman" w:cs="Times New Roman"/>
          <w:spacing w:val="2"/>
          <w:sz w:val="24"/>
          <w:szCs w:val="24"/>
          <w:shd w:val="clear" w:color="auto" w:fill="FFFFFF"/>
          <w:lang w:val="ru-RU"/>
        </w:rPr>
        <w:t>документы</w:t>
      </w:r>
      <w:r w:rsidR="004E31BA">
        <w:rPr>
          <w:rFonts w:ascii="Times New Roman" w:hAnsi="Times New Roman" w:cs="Times New Roman"/>
          <w:spacing w:val="2"/>
          <w:sz w:val="24"/>
          <w:szCs w:val="24"/>
          <w:shd w:val="clear" w:color="auto" w:fill="FFFFFF"/>
          <w:lang w:val="ru-RU"/>
        </w:rPr>
        <w:t>:</w:t>
      </w:r>
    </w:p>
    <w:p w14:paraId="0C3A77AD" w14:textId="5D4AF31E" w:rsidR="004E31BA" w:rsidRDefault="004E31BA" w:rsidP="004D44D0">
      <w:pPr>
        <w:pStyle w:val="a6"/>
        <w:numPr>
          <w:ilvl w:val="0"/>
          <w:numId w:val="35"/>
        </w:numPr>
        <w:tabs>
          <w:tab w:val="left" w:pos="993"/>
        </w:tabs>
        <w:ind w:left="0" w:firstLine="709"/>
        <w:jc w:val="both"/>
        <w:rPr>
          <w:rFonts w:ascii="Times New Roman" w:hAnsi="Times New Roman" w:cs="Times New Roman"/>
          <w:bCs/>
          <w:sz w:val="24"/>
          <w:szCs w:val="24"/>
          <w:lang w:val="ru-RU"/>
        </w:rPr>
      </w:pPr>
      <w:r w:rsidRPr="00AF1227">
        <w:rPr>
          <w:rFonts w:ascii="Times New Roman" w:hAnsi="Times New Roman" w:cs="Times New Roman"/>
          <w:bCs/>
          <w:sz w:val="24"/>
          <w:szCs w:val="24"/>
          <w:lang w:val="ru-RU"/>
        </w:rPr>
        <w:t>заключение государственной экологической экспертизы на проектную документацию</w:t>
      </w:r>
      <w:r>
        <w:rPr>
          <w:rFonts w:ascii="Times New Roman" w:hAnsi="Times New Roman" w:cs="Times New Roman"/>
          <w:bCs/>
          <w:sz w:val="24"/>
          <w:szCs w:val="24"/>
          <w:lang w:val="ru-RU"/>
        </w:rPr>
        <w:t>;</w:t>
      </w:r>
    </w:p>
    <w:p w14:paraId="1F5DA177" w14:textId="6608045B" w:rsidR="0080739B" w:rsidRDefault="0080739B" w:rsidP="004D44D0">
      <w:pPr>
        <w:pStyle w:val="a6"/>
        <w:numPr>
          <w:ilvl w:val="0"/>
          <w:numId w:val="35"/>
        </w:numPr>
        <w:tabs>
          <w:tab w:val="left" w:pos="993"/>
        </w:tabs>
        <w:ind w:left="0" w:firstLine="709"/>
        <w:jc w:val="both"/>
        <w:rPr>
          <w:rFonts w:ascii="Times New Roman" w:hAnsi="Times New Roman" w:cs="Times New Roman"/>
          <w:bCs/>
          <w:sz w:val="24"/>
          <w:szCs w:val="24"/>
          <w:lang w:val="ru-RU"/>
        </w:rPr>
      </w:pPr>
      <w:r w:rsidRPr="00AF1227">
        <w:rPr>
          <w:rFonts w:ascii="Times New Roman" w:hAnsi="Times New Roman" w:cs="Times New Roman"/>
          <w:bCs/>
          <w:sz w:val="24"/>
          <w:szCs w:val="24"/>
          <w:lang w:val="ru-RU"/>
        </w:rPr>
        <w:t>разрешение на эмиссии в окружающую среду;</w:t>
      </w:r>
    </w:p>
    <w:p w14:paraId="30CCC78E" w14:textId="77777777" w:rsidR="004E31BA" w:rsidRPr="004E31BA" w:rsidRDefault="004E31BA" w:rsidP="004D44D0">
      <w:pPr>
        <w:pStyle w:val="a6"/>
        <w:numPr>
          <w:ilvl w:val="0"/>
          <w:numId w:val="35"/>
        </w:numPr>
        <w:tabs>
          <w:tab w:val="left" w:pos="993"/>
        </w:tabs>
        <w:ind w:left="0" w:firstLine="709"/>
        <w:jc w:val="both"/>
        <w:rPr>
          <w:rFonts w:ascii="Times New Roman" w:hAnsi="Times New Roman" w:cs="Times New Roman"/>
          <w:spacing w:val="2"/>
          <w:sz w:val="24"/>
          <w:szCs w:val="24"/>
          <w:shd w:val="clear" w:color="auto" w:fill="FFFFFF"/>
          <w:lang w:val="ru-RU"/>
        </w:rPr>
      </w:pPr>
      <w:r w:rsidRPr="00AF1227">
        <w:rPr>
          <w:rFonts w:ascii="Times New Roman" w:hAnsi="Times New Roman" w:cs="Times New Roman"/>
          <w:bCs/>
          <w:sz w:val="24"/>
          <w:szCs w:val="24"/>
          <w:lang w:val="ru-RU"/>
        </w:rPr>
        <w:t>технологический регламент использования и (или) утилизации отходов</w:t>
      </w:r>
      <w:r>
        <w:rPr>
          <w:rFonts w:ascii="Times New Roman" w:hAnsi="Times New Roman" w:cs="Times New Roman"/>
          <w:bCs/>
          <w:sz w:val="24"/>
          <w:szCs w:val="24"/>
          <w:lang w:val="ru-RU"/>
        </w:rPr>
        <w:t>;</w:t>
      </w:r>
    </w:p>
    <w:p w14:paraId="298D8DCC" w14:textId="3EE7FD87" w:rsidR="007D35F9" w:rsidRDefault="007D35F9" w:rsidP="004D44D0">
      <w:pPr>
        <w:pStyle w:val="a6"/>
        <w:numPr>
          <w:ilvl w:val="0"/>
          <w:numId w:val="35"/>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письмо, требуемое п. 1 раздела А Технической спецификации (Приложение № 2 к Тендерной документации);</w:t>
      </w:r>
    </w:p>
    <w:p w14:paraId="2831FB72" w14:textId="77777777" w:rsidR="004D44D0" w:rsidRPr="004D44D0" w:rsidRDefault="007D35F9" w:rsidP="004D44D0">
      <w:pPr>
        <w:pStyle w:val="a6"/>
        <w:numPr>
          <w:ilvl w:val="0"/>
          <w:numId w:val="35"/>
        </w:numPr>
        <w:tabs>
          <w:tab w:val="left" w:pos="993"/>
        </w:tabs>
        <w:ind w:left="0" w:firstLine="709"/>
        <w:jc w:val="both"/>
        <w:rPr>
          <w:rFonts w:ascii="Times New Roman"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договор на приобретение (или</w:t>
      </w:r>
      <w:r>
        <w:rPr>
          <w:rFonts w:ascii="Times New Roman" w:eastAsia="Calibri" w:hAnsi="Times New Roman" w:cs="Times New Roman"/>
          <w:spacing w:val="2"/>
          <w:sz w:val="24"/>
          <w:szCs w:val="24"/>
          <w:shd w:val="clear" w:color="auto" w:fill="FFFFFF"/>
          <w:lang w:val="ru-RU"/>
        </w:rPr>
        <w:t xml:space="preserve"> получение в пользование на</w:t>
      </w:r>
      <w:r w:rsidRPr="00F92921">
        <w:rPr>
          <w:rFonts w:ascii="Times New Roman" w:eastAsia="Calibri" w:hAnsi="Times New Roman" w:cs="Times New Roman"/>
          <w:spacing w:val="2"/>
          <w:sz w:val="24"/>
          <w:szCs w:val="24"/>
          <w:shd w:val="clear" w:color="auto" w:fill="FFFFFF"/>
          <w:lang w:val="ru-RU"/>
        </w:rPr>
        <w:t xml:space="preserve"> ино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законно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основани</w:t>
      </w:r>
      <w:r>
        <w:rPr>
          <w:rFonts w:ascii="Times New Roman" w:eastAsia="Calibri" w:hAnsi="Times New Roman" w:cs="Times New Roman"/>
          <w:spacing w:val="2"/>
          <w:sz w:val="24"/>
          <w:szCs w:val="24"/>
          <w:shd w:val="clear" w:color="auto" w:fill="FFFFFF"/>
          <w:lang w:val="ru-RU"/>
        </w:rPr>
        <w:t>и</w:t>
      </w:r>
      <w:r w:rsidRPr="00F92921">
        <w:rPr>
          <w:rFonts w:ascii="Times New Roman" w:eastAsia="Calibri" w:hAnsi="Times New Roman" w:cs="Times New Roman"/>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техники и оборудования</w:t>
      </w:r>
      <w:r>
        <w:rPr>
          <w:rFonts w:ascii="Times New Roman" w:eastAsia="Calibri" w:hAnsi="Times New Roman" w:cs="Times New Roman"/>
          <w:spacing w:val="2"/>
          <w:sz w:val="24"/>
          <w:szCs w:val="24"/>
          <w:shd w:val="clear" w:color="auto" w:fill="FFFFFF"/>
          <w:lang w:val="ru-RU"/>
        </w:rPr>
        <w:t xml:space="preserve">, а также </w:t>
      </w:r>
      <w:r w:rsidRPr="00F92921">
        <w:rPr>
          <w:rFonts w:ascii="Times New Roman" w:eastAsia="Calibri" w:hAnsi="Times New Roman" w:cs="Times New Roman"/>
          <w:spacing w:val="2"/>
          <w:sz w:val="24"/>
          <w:szCs w:val="24"/>
          <w:shd w:val="clear" w:color="auto" w:fill="FFFFFF"/>
          <w:lang w:val="ru-RU"/>
        </w:rPr>
        <w:t>технические паспорта</w:t>
      </w:r>
      <w:r>
        <w:rPr>
          <w:rFonts w:ascii="Times New Roman" w:eastAsia="Calibri" w:hAnsi="Times New Roman" w:cs="Times New Roman"/>
          <w:spacing w:val="2"/>
          <w:sz w:val="24"/>
          <w:szCs w:val="24"/>
          <w:shd w:val="clear" w:color="auto" w:fill="FFFFFF"/>
          <w:lang w:val="ru-RU"/>
        </w:rPr>
        <w:t xml:space="preserve"> на </w:t>
      </w:r>
      <w:r w:rsidRPr="00F92921">
        <w:rPr>
          <w:rFonts w:ascii="Times New Roman" w:eastAsia="Calibri" w:hAnsi="Times New Roman" w:cs="Times New Roman"/>
          <w:spacing w:val="2"/>
          <w:sz w:val="24"/>
          <w:szCs w:val="24"/>
          <w:shd w:val="clear" w:color="auto" w:fill="FFFFFF"/>
          <w:lang w:val="ru-RU"/>
        </w:rPr>
        <w:t>техник</w:t>
      </w:r>
      <w:r>
        <w:rPr>
          <w:rFonts w:ascii="Times New Roman" w:eastAsia="Calibri" w:hAnsi="Times New Roman" w:cs="Times New Roman"/>
          <w:spacing w:val="2"/>
          <w:sz w:val="24"/>
          <w:szCs w:val="24"/>
          <w:shd w:val="clear" w:color="auto" w:fill="FFFFFF"/>
          <w:lang w:val="ru-RU"/>
        </w:rPr>
        <w:t>у</w:t>
      </w:r>
      <w:r w:rsidRPr="00F92921">
        <w:rPr>
          <w:rFonts w:ascii="Times New Roman" w:eastAsia="Calibri" w:hAnsi="Times New Roman" w:cs="Times New Roman"/>
          <w:spacing w:val="2"/>
          <w:sz w:val="24"/>
          <w:szCs w:val="24"/>
          <w:shd w:val="clear" w:color="auto" w:fill="FFFFFF"/>
          <w:lang w:val="ru-RU"/>
        </w:rPr>
        <w:t xml:space="preserve"> и оборудовани</w:t>
      </w:r>
      <w:r>
        <w:rPr>
          <w:rFonts w:ascii="Times New Roman" w:eastAsia="Calibri" w:hAnsi="Times New Roman" w:cs="Times New Roman"/>
          <w:spacing w:val="2"/>
          <w:sz w:val="24"/>
          <w:szCs w:val="24"/>
          <w:shd w:val="clear" w:color="auto" w:fill="FFFFFF"/>
          <w:lang w:val="ru-RU"/>
        </w:rPr>
        <w:t>е</w:t>
      </w:r>
      <w:r w:rsidR="004D44D0">
        <w:rPr>
          <w:rFonts w:ascii="Times New Roman" w:eastAsia="Calibri" w:hAnsi="Times New Roman" w:cs="Times New Roman"/>
          <w:spacing w:val="2"/>
          <w:sz w:val="24"/>
          <w:szCs w:val="24"/>
          <w:shd w:val="clear" w:color="auto" w:fill="FFFFFF"/>
          <w:lang w:val="ru-RU"/>
        </w:rPr>
        <w:t>;</w:t>
      </w:r>
    </w:p>
    <w:p w14:paraId="5F83468B" w14:textId="5EC3281C" w:rsidR="00CF719C" w:rsidRDefault="004D44D0" w:rsidP="004D44D0">
      <w:pPr>
        <w:pStyle w:val="a6"/>
        <w:numPr>
          <w:ilvl w:val="0"/>
          <w:numId w:val="35"/>
        </w:numPr>
        <w:tabs>
          <w:tab w:val="left" w:pos="993"/>
        </w:tabs>
        <w:ind w:left="0" w:firstLine="709"/>
        <w:jc w:val="both"/>
        <w:rPr>
          <w:rFonts w:ascii="Times New Roman"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ОУ продукции</w:t>
      </w:r>
      <w:r w:rsidR="00CF719C">
        <w:rPr>
          <w:rFonts w:ascii="Times New Roman" w:hAnsi="Times New Roman" w:cs="Times New Roman"/>
          <w:spacing w:val="2"/>
          <w:sz w:val="24"/>
          <w:szCs w:val="24"/>
          <w:shd w:val="clear" w:color="auto" w:fill="FFFFFF"/>
          <w:lang w:val="ru-RU"/>
        </w:rPr>
        <w:t xml:space="preserve">. </w:t>
      </w:r>
    </w:p>
    <w:p w14:paraId="55B213ED" w14:textId="77777777" w:rsidR="00170A74" w:rsidRPr="006155F6" w:rsidRDefault="00170A74" w:rsidP="00170A74">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14:paraId="2BB35712"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14:paraId="1A201D91" w14:textId="77777777" w:rsidR="00170A74" w:rsidRPr="00473125" w:rsidRDefault="00170A74" w:rsidP="00170A74">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5D1AF6DA" w14:textId="77777777"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14:paraId="6E7CE55B" w14:textId="77777777"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4877BDEF"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14:paraId="34BE46A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02A848F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14:paraId="0D02C661"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14:paraId="3E812AA4"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C4DB746" w14:textId="77777777" w:rsidR="00170A74" w:rsidRDefault="00170A74" w:rsidP="00170A74">
      <w:pPr>
        <w:pStyle w:val="Default"/>
        <w:ind w:left="942"/>
        <w:jc w:val="center"/>
        <w:rPr>
          <w:b/>
          <w:bCs/>
          <w:lang w:val="ru-RU"/>
        </w:rPr>
      </w:pPr>
    </w:p>
    <w:p w14:paraId="4C7CE3F4" w14:textId="77777777"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14:paraId="6E41D44A" w14:textId="4373E017" w:rsidR="00170A74" w:rsidRPr="00B33B70" w:rsidRDefault="00170A74" w:rsidP="00170A74">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1B2E7D">
        <w:rPr>
          <w:rFonts w:ascii="Times New Roman" w:hAnsi="Times New Roman" w:cs="Times New Roman"/>
          <w:sz w:val="24"/>
          <w:szCs w:val="24"/>
          <w:lang w:val="ru-RU"/>
        </w:rPr>
        <w:t xml:space="preserve">15 часов 00 минут </w:t>
      </w:r>
      <w:r w:rsidR="003D5DAE">
        <w:rPr>
          <w:rFonts w:ascii="Times New Roman" w:hAnsi="Times New Roman" w:cs="Times New Roman"/>
          <w:sz w:val="24"/>
          <w:szCs w:val="24"/>
          <w:lang w:val="ru-RU"/>
        </w:rPr>
        <w:t xml:space="preserve">11 </w:t>
      </w:r>
      <w:r w:rsidR="005D5F41">
        <w:rPr>
          <w:rFonts w:ascii="Times New Roman" w:hAnsi="Times New Roman" w:cs="Times New Roman"/>
          <w:sz w:val="24"/>
          <w:szCs w:val="24"/>
          <w:lang w:val="ru-RU"/>
        </w:rPr>
        <w:t>марта</w:t>
      </w:r>
      <w:r w:rsidR="001B2E7D">
        <w:rPr>
          <w:rFonts w:ascii="Times New Roman" w:hAnsi="Times New Roman" w:cs="Times New Roman"/>
          <w:sz w:val="24"/>
          <w:szCs w:val="24"/>
          <w:lang w:val="ru-RU"/>
        </w:rPr>
        <w:t xml:space="preserve"> 2019</w:t>
      </w:r>
      <w:r w:rsidRPr="00B33B70">
        <w:rPr>
          <w:rFonts w:ascii="Times New Roman" w:hAnsi="Times New Roman" w:cs="Times New Roman"/>
          <w:sz w:val="24"/>
          <w:szCs w:val="24"/>
          <w:lang w:val="ru-RU"/>
        </w:rPr>
        <w:t xml:space="preserve"> года, по адресу: г. Астана,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14:paraId="6E7A141D" w14:textId="77777777"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4D8E5722" w14:textId="77777777"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14:paraId="68B183D3"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14:paraId="7D1B12A3"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14:paraId="12A6E104"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14:paraId="27131C37"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14:paraId="232E2194"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14:paraId="3BCAFC10" w14:textId="77777777" w:rsidR="00170A74" w:rsidRPr="00A16E41"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14:paraId="7534CEB8" w14:textId="77777777"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14:paraId="05EB720B" w14:textId="77777777"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14:paraId="3482B397" w14:textId="77777777" w:rsidR="00170A74" w:rsidRDefault="00170A74" w:rsidP="00170A74">
      <w:pPr>
        <w:pStyle w:val="a6"/>
        <w:jc w:val="both"/>
        <w:rPr>
          <w:rFonts w:ascii="Times New Roman" w:hAnsi="Times New Roman" w:cs="Times New Roman"/>
          <w:sz w:val="24"/>
          <w:szCs w:val="24"/>
          <w:lang w:val="ru-RU"/>
        </w:rPr>
      </w:pPr>
    </w:p>
    <w:p w14:paraId="1530660D" w14:textId="77777777"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14:paraId="7CC7AB0E"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14:paraId="12FA29FB" w14:textId="77777777" w:rsidR="00170A74" w:rsidRDefault="00170A74" w:rsidP="00170A74">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14:paraId="22293942"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14:paraId="22865FDC"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18184E5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78159A1"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38587E62"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14:paraId="35F54A0C" w14:textId="77777777"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14:paraId="1E267D09"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14:paraId="45979178"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7)-11)</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14:paraId="62B48235"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14:paraId="41F40E62"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14:paraId="4AD8AB5B"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14:paraId="75328F28" w14:textId="77777777"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w:t>
      </w:r>
      <w:r w:rsidRPr="00D8476D">
        <w:rPr>
          <w:rFonts w:ascii="Times New Roman" w:hAnsi="Times New Roman" w:cs="Times New Roman"/>
          <w:bCs/>
          <w:sz w:val="24"/>
          <w:szCs w:val="24"/>
          <w:lang w:val="ru-RU"/>
        </w:rPr>
        <w:lastRenderedPageBreak/>
        <w:t xml:space="preserve">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14:paraId="2FAAEE37" w14:textId="77777777"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14:paraId="4B81710C"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14:paraId="3FDAB49F" w14:textId="77777777"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44501ABE"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501EC2D7" w14:textId="77777777"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14:paraId="47258773"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14:paraId="05CA1C59" w14:textId="77777777" w:rsidR="00170A74" w:rsidRDefault="00170A74" w:rsidP="00170A74">
      <w:pPr>
        <w:pStyle w:val="a6"/>
        <w:ind w:firstLine="720"/>
        <w:jc w:val="center"/>
        <w:rPr>
          <w:rFonts w:ascii="Times New Roman" w:hAnsi="Times New Roman" w:cs="Times New Roman"/>
          <w:b/>
          <w:bCs/>
          <w:sz w:val="24"/>
          <w:szCs w:val="24"/>
          <w:lang w:val="ru-RU"/>
        </w:rPr>
      </w:pPr>
    </w:p>
    <w:p w14:paraId="35AE4671" w14:textId="77777777"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14:paraId="79D13B28"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6AD77320"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66688DBB"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5412298E"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14:paraId="57D118A2" w14:textId="77777777" w:rsidR="00170A74"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14:paraId="0BAAD5D9"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14:paraId="33DA94E3"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14:paraId="638EA50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14:paraId="725CD75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14:paraId="6EBE762D"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1BC89E8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14:paraId="7A755B9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5) о потенциальных поставщиках, чьи заявки на участие в тендере не отклонены;</w:t>
      </w:r>
    </w:p>
    <w:p w14:paraId="0348319D"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14:paraId="03A40185"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14:paraId="45DB089C"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14:paraId="7EE62977"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14:paraId="5ED1C539"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3087F373"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14:paraId="6A935126" w14:textId="77777777"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14:paraId="309D1ED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14:paraId="16B5A1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14:paraId="51078B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14:paraId="2985C63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14:paraId="0C12BE9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46269C0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523D2F22" w14:textId="77777777" w:rsidR="00170A74" w:rsidRPr="00473125" w:rsidRDefault="00170A74" w:rsidP="00170A74">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1045FCBA"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14:paraId="67FD2916"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761E0FB3"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14:paraId="7A4D36A4" w14:textId="77777777"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14:paraId="7F363214" w14:textId="77777777" w:rsidR="00170A74" w:rsidRPr="00473125" w:rsidRDefault="00170A74" w:rsidP="00170A74">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14:paraId="5D2C16E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14:paraId="7F76D26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14:paraId="0C72FF15" w14:textId="77777777" w:rsidR="00170A74" w:rsidRPr="00473125" w:rsidRDefault="00170A74" w:rsidP="00170A74">
      <w:pPr>
        <w:pStyle w:val="a6"/>
        <w:jc w:val="center"/>
        <w:rPr>
          <w:rFonts w:ascii="Times New Roman" w:hAnsi="Times New Roman" w:cs="Times New Roman"/>
          <w:b/>
          <w:bCs/>
          <w:sz w:val="24"/>
          <w:szCs w:val="24"/>
          <w:lang w:val="ru-RU"/>
        </w:rPr>
      </w:pPr>
    </w:p>
    <w:p w14:paraId="32B082B3" w14:textId="77777777"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14:paraId="3892DE1A" w14:textId="77777777" w:rsidR="00170A74" w:rsidRPr="00E21231" w:rsidRDefault="00170A74" w:rsidP="00170A74">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14:paraId="755F5373" w14:textId="77777777"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14:paraId="651151F8" w14:textId="77777777"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w:t>
      </w:r>
      <w:r w:rsidRPr="00E21231">
        <w:rPr>
          <w:rFonts w:ascii="Times New Roman" w:hAnsi="Times New Roman" w:cs="Times New Roman"/>
          <w:b w:val="0"/>
        </w:rPr>
        <w:lastRenderedPageBreak/>
        <w:t xml:space="preserve">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14:paraId="64828636" w14:textId="77777777" w:rsidR="00170A74" w:rsidRPr="00E21231" w:rsidRDefault="00170A74" w:rsidP="00170A74">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14:paraId="7E63ADC4" w14:textId="77777777" w:rsidR="00170A74" w:rsidRPr="00E21231" w:rsidRDefault="00170A74" w:rsidP="00170A74">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14:paraId="510E2479" w14:textId="77777777" w:rsidR="00170A74" w:rsidRDefault="00170A74" w:rsidP="00170A74">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14:paraId="269A21EE" w14:textId="77777777"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0214777D" w14:textId="77777777" w:rsidR="00170A74" w:rsidRPr="00E21231" w:rsidRDefault="00170A74" w:rsidP="00170A74">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14:paraId="6638A996" w14:textId="77777777" w:rsidR="00170A74" w:rsidRPr="00E21231" w:rsidRDefault="00170A74" w:rsidP="00170A74">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26CEBBA8" w14:textId="77777777"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6401F68B" w14:textId="77777777" w:rsidR="00170A74" w:rsidRPr="00684B8E"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14:paraId="3A5C1C85" w14:textId="77777777" w:rsidR="00170A74" w:rsidRPr="00E21231" w:rsidRDefault="00170A74" w:rsidP="00170A74">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7ABEF4FA" w14:textId="77777777"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14:paraId="0AC912C9" w14:textId="77777777"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14:paraId="5EE25527" w14:textId="77777777" w:rsidR="00170A74" w:rsidRPr="00E21231"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BE9927C" w14:textId="77777777" w:rsidR="00170A74" w:rsidRPr="00CF742A" w:rsidRDefault="00170A74" w:rsidP="00CF742A">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14:paraId="3AA5664E" w14:textId="77777777" w:rsidR="00170A74" w:rsidRDefault="00170A74" w:rsidP="00170A74">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CF742A">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14:paraId="76528E35" w14:textId="77777777" w:rsidR="00170A74" w:rsidRDefault="00170A74" w:rsidP="00170A74">
      <w:pPr>
        <w:pStyle w:val="a6"/>
        <w:ind w:firstLine="720"/>
        <w:jc w:val="both"/>
        <w:rPr>
          <w:rFonts w:ascii="Times New Roman" w:hAnsi="Times New Roman" w:cs="Times New Roman"/>
          <w:sz w:val="24"/>
          <w:szCs w:val="24"/>
          <w:lang w:val="ru-RU"/>
        </w:rPr>
      </w:pPr>
    </w:p>
    <w:p w14:paraId="58267938" w14:textId="77777777" w:rsidR="00170A74" w:rsidRPr="00473125" w:rsidRDefault="00170A74" w:rsidP="00170A74">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57053DD2" w14:textId="77777777" w:rsidR="00170A74" w:rsidRPr="00693C7A" w:rsidRDefault="00170A74" w:rsidP="00170A74">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14:paraId="7F219161" w14:textId="77777777" w:rsidR="00170A74" w:rsidRDefault="00170A74" w:rsidP="00170A74">
      <w:pPr>
        <w:pStyle w:val="Default"/>
        <w:rPr>
          <w:lang w:val="ru-RU"/>
        </w:rPr>
      </w:pPr>
    </w:p>
    <w:p w14:paraId="45D32C40" w14:textId="77777777" w:rsidR="00170A74" w:rsidRPr="00473125" w:rsidRDefault="00170A74" w:rsidP="00170A74">
      <w:pPr>
        <w:pStyle w:val="Default"/>
        <w:rPr>
          <w:lang w:val="ru-RU"/>
        </w:rPr>
      </w:pPr>
      <w:r w:rsidRPr="00473125">
        <w:rPr>
          <w:lang w:val="ru-RU"/>
        </w:rPr>
        <w:t xml:space="preserve">Приложения: </w:t>
      </w:r>
    </w:p>
    <w:p w14:paraId="51557063" w14:textId="77777777"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14:paraId="55C55756" w14:textId="77777777"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14:paraId="0EB46220" w14:textId="77777777"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14:paraId="39251DF9" w14:textId="77777777"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14:paraId="5FFBA3B6" w14:textId="77777777"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14:paraId="53C4572E" w14:textId="0D0398EE" w:rsidR="00170A74" w:rsidRPr="00AF1227"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14:paraId="2E51664A" w14:textId="0822D8E2" w:rsidR="00170A74" w:rsidRPr="00170A74" w:rsidRDefault="00170A74" w:rsidP="004729B5">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52058A">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p>
    <w:p w14:paraId="03CDF1EA" w14:textId="77777777"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0EC646FF" w14:textId="77777777" w:rsidR="001C2B70" w:rsidRPr="00CE66D8" w:rsidRDefault="001C2B70" w:rsidP="00170A74">
      <w:pPr>
        <w:pStyle w:val="Default"/>
        <w:tabs>
          <w:tab w:val="left" w:pos="990"/>
        </w:tabs>
        <w:spacing w:after="36"/>
        <w:jc w:val="both"/>
        <w:rPr>
          <w:lang w:val="ru-RU"/>
        </w:rPr>
      </w:pPr>
    </w:p>
    <w:p w14:paraId="679E65D2" w14:textId="77777777" w:rsidR="001C2B70" w:rsidRDefault="001C2B70" w:rsidP="001C2B70">
      <w:pPr>
        <w:pStyle w:val="Default"/>
        <w:tabs>
          <w:tab w:val="left" w:pos="990"/>
        </w:tabs>
        <w:spacing w:after="36"/>
        <w:jc w:val="both"/>
        <w:rPr>
          <w:lang w:val="ru-RU"/>
        </w:rPr>
        <w:sectPr w:rsidR="001C2B70" w:rsidSect="002332CF">
          <w:footerReference w:type="default" r:id="rId8"/>
          <w:pgSz w:w="12240" w:h="15840"/>
          <w:pgMar w:top="851" w:right="851" w:bottom="851" w:left="1304" w:header="720" w:footer="720" w:gutter="0"/>
          <w:cols w:space="720"/>
          <w:docGrid w:linePitch="360"/>
        </w:sectPr>
      </w:pPr>
    </w:p>
    <w:p w14:paraId="3B2DD6A3" w14:textId="09951251" w:rsidR="006E2449" w:rsidRDefault="006E2449" w:rsidP="00EE69ED">
      <w:pPr>
        <w:pStyle w:val="a6"/>
        <w:ind w:left="7920"/>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w:t>
      </w:r>
      <w:r w:rsidR="00E165CE">
        <w:rPr>
          <w:rFonts w:ascii="Times New Roman" w:hAnsi="Times New Roman" w:cs="Times New Roman"/>
          <w:i/>
          <w:sz w:val="20"/>
          <w:szCs w:val="20"/>
          <w:lang w:val="ru-RU"/>
        </w:rPr>
        <w:t xml:space="preserve">повторным </w:t>
      </w:r>
      <w:r w:rsidRPr="006E2449">
        <w:rPr>
          <w:rFonts w:ascii="Times New Roman" w:hAnsi="Times New Roman" w:cs="Times New Roman"/>
          <w:i/>
          <w:sz w:val="20"/>
          <w:szCs w:val="20"/>
          <w:lang w:val="ru-RU"/>
        </w:rPr>
        <w:t xml:space="preserve">закупкам </w:t>
      </w:r>
      <w:r w:rsidR="006F0CC9" w:rsidRPr="006F0CC9">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iCs/>
          <w:sz w:val="20"/>
          <w:szCs w:val="20"/>
          <w:lang w:val="ru-RU"/>
        </w:rPr>
        <w:t xml:space="preserve">по организации использования и (или) утилизации отходов, образующихся после утраты потребительских свойств </w:t>
      </w:r>
      <w:r w:rsidR="00A03E03" w:rsidRPr="00A03E03">
        <w:rPr>
          <w:rFonts w:ascii="Times New Roman" w:hAnsi="Times New Roman" w:cs="Times New Roman"/>
          <w:bCs/>
          <w:i/>
          <w:iCs/>
          <w:sz w:val="20"/>
          <w:szCs w:val="20"/>
          <w:lang w:val="ru-RU"/>
        </w:rPr>
        <w:t xml:space="preserve">бумажной и картонной </w:t>
      </w:r>
      <w:r w:rsidR="007E5F90">
        <w:rPr>
          <w:rFonts w:ascii="Times New Roman" w:hAnsi="Times New Roman" w:cs="Times New Roman"/>
          <w:bCs/>
          <w:i/>
          <w:iCs/>
          <w:sz w:val="20"/>
          <w:szCs w:val="20"/>
          <w:lang w:val="ru-RU"/>
        </w:rPr>
        <w:t>упаковкой</w:t>
      </w:r>
      <w:r w:rsidR="00725012">
        <w:rPr>
          <w:rFonts w:ascii="Times New Roman" w:hAnsi="Times New Roman" w:cs="Times New Roman"/>
          <w:bCs/>
          <w:i/>
          <w:iCs/>
          <w:sz w:val="20"/>
          <w:szCs w:val="20"/>
          <w:lang w:val="ru-RU"/>
        </w:rPr>
        <w:t xml:space="preserve">, в </w:t>
      </w:r>
      <w:r w:rsidR="00CE66D8" w:rsidRPr="00CE66D8">
        <w:rPr>
          <w:rFonts w:ascii="Times New Roman" w:hAnsi="Times New Roman" w:cs="Times New Roman"/>
          <w:bCs/>
          <w:i/>
          <w:iCs/>
          <w:sz w:val="20"/>
          <w:szCs w:val="20"/>
          <w:lang w:val="ru-RU"/>
        </w:rPr>
        <w:t>2019 год</w:t>
      </w:r>
      <w:r w:rsidR="00725012">
        <w:rPr>
          <w:rFonts w:ascii="Times New Roman" w:hAnsi="Times New Roman" w:cs="Times New Roman"/>
          <w:bCs/>
          <w:i/>
          <w:iCs/>
          <w:sz w:val="20"/>
          <w:szCs w:val="20"/>
          <w:lang w:val="ru-RU"/>
        </w:rPr>
        <w:t>у</w:t>
      </w:r>
    </w:p>
    <w:p w14:paraId="688FF145" w14:textId="77777777" w:rsidR="00EE69ED" w:rsidRDefault="00EE69ED" w:rsidP="00EE69ED">
      <w:pPr>
        <w:pStyle w:val="a6"/>
        <w:ind w:left="7920"/>
        <w:rPr>
          <w:rFonts w:ascii="Times New Roman" w:hAnsi="Times New Roman" w:cs="Times New Roman"/>
          <w:b/>
          <w:sz w:val="24"/>
          <w:szCs w:val="24"/>
          <w:lang w:val="ru-RU"/>
        </w:rPr>
      </w:pPr>
    </w:p>
    <w:p w14:paraId="7527DDE6" w14:textId="77777777"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14:paraId="1578A7BC" w14:textId="77777777" w:rsidR="00E70D6A" w:rsidRDefault="00E70D6A" w:rsidP="0077711B">
      <w:pPr>
        <w:pStyle w:val="Default"/>
        <w:tabs>
          <w:tab w:val="left" w:pos="990"/>
        </w:tabs>
        <w:spacing w:after="36"/>
        <w:ind w:firstLine="709"/>
        <w:jc w:val="center"/>
        <w:rPr>
          <w:b/>
          <w:lang w:val="ru-RU"/>
        </w:rPr>
      </w:pPr>
    </w:p>
    <w:tbl>
      <w:tblPr>
        <w:tblW w:w="148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689"/>
        <w:gridCol w:w="1418"/>
        <w:gridCol w:w="1422"/>
        <w:gridCol w:w="991"/>
        <w:gridCol w:w="847"/>
        <w:gridCol w:w="1276"/>
        <w:gridCol w:w="1559"/>
        <w:gridCol w:w="1701"/>
        <w:gridCol w:w="993"/>
      </w:tblGrid>
      <w:tr w:rsidR="00E70D6A" w:rsidRPr="006026AE" w14:paraId="5534B66D" w14:textId="77777777" w:rsidTr="00E165CE">
        <w:trPr>
          <w:trHeight w:val="255"/>
        </w:trPr>
        <w:tc>
          <w:tcPr>
            <w:tcW w:w="989" w:type="dxa"/>
            <w:vAlign w:val="center"/>
          </w:tcPr>
          <w:p w14:paraId="50C78F6B" w14:textId="77777777" w:rsidR="00E70D6A" w:rsidRPr="006026AE" w:rsidRDefault="00E70D6A" w:rsidP="00D81259">
            <w:pPr>
              <w:pStyle w:val="a6"/>
              <w:jc w:val="center"/>
              <w:rPr>
                <w:rFonts w:ascii="Times New Roman" w:hAnsi="Times New Roman" w:cs="Times New Roman"/>
                <w:b/>
                <w:lang w:eastAsia="zh-CN"/>
              </w:rPr>
            </w:pPr>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лота</w:t>
            </w:r>
            <w:proofErr w:type="spellEnd"/>
          </w:p>
        </w:tc>
        <w:tc>
          <w:tcPr>
            <w:tcW w:w="3689" w:type="dxa"/>
            <w:shd w:val="clear" w:color="auto" w:fill="auto"/>
            <w:vAlign w:val="center"/>
            <w:hideMark/>
          </w:tcPr>
          <w:p w14:paraId="12D5D796"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Наименование</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1418" w:type="dxa"/>
            <w:vAlign w:val="center"/>
          </w:tcPr>
          <w:p w14:paraId="30BC558F"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Срок</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оказания</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1422" w:type="dxa"/>
            <w:vAlign w:val="center"/>
          </w:tcPr>
          <w:p w14:paraId="442B0E0A"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Место</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оказания</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услуг</w:t>
            </w:r>
            <w:proofErr w:type="spellEnd"/>
          </w:p>
        </w:tc>
        <w:tc>
          <w:tcPr>
            <w:tcW w:w="991" w:type="dxa"/>
            <w:vAlign w:val="center"/>
          </w:tcPr>
          <w:p w14:paraId="42C66D39"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Ед</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изм</w:t>
            </w:r>
            <w:proofErr w:type="spellEnd"/>
            <w:r w:rsidRPr="006026AE">
              <w:rPr>
                <w:rFonts w:ascii="Times New Roman" w:hAnsi="Times New Roman" w:cs="Times New Roman"/>
                <w:b/>
                <w:lang w:eastAsia="zh-CN"/>
              </w:rPr>
              <w:t>.</w:t>
            </w:r>
          </w:p>
        </w:tc>
        <w:tc>
          <w:tcPr>
            <w:tcW w:w="847" w:type="dxa"/>
            <w:vAlign w:val="center"/>
          </w:tcPr>
          <w:p w14:paraId="51590A82"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Кол-во</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объем</w:t>
            </w:r>
            <w:proofErr w:type="spellEnd"/>
          </w:p>
        </w:tc>
        <w:tc>
          <w:tcPr>
            <w:tcW w:w="1276" w:type="dxa"/>
            <w:vAlign w:val="center"/>
          </w:tcPr>
          <w:p w14:paraId="5FF4FF28" w14:textId="77777777" w:rsidR="00E70D6A" w:rsidRPr="006026AE" w:rsidRDefault="00E70D6A" w:rsidP="00D81259">
            <w:pPr>
              <w:pStyle w:val="a6"/>
              <w:jc w:val="center"/>
              <w:rPr>
                <w:rFonts w:ascii="Times New Roman" w:hAnsi="Times New Roman" w:cs="Times New Roman"/>
                <w:b/>
                <w:lang w:val="ru-RU" w:eastAsia="zh-CN"/>
              </w:rPr>
            </w:pPr>
            <w:r w:rsidRPr="006026AE">
              <w:rPr>
                <w:rFonts w:ascii="Times New Roman" w:hAnsi="Times New Roman" w:cs="Times New Roman"/>
                <w:b/>
                <w:lang w:val="ru-RU"/>
              </w:rPr>
              <w:t>Масса, кг. на один лот</w:t>
            </w:r>
          </w:p>
        </w:tc>
        <w:tc>
          <w:tcPr>
            <w:tcW w:w="1559" w:type="dxa"/>
            <w:vAlign w:val="center"/>
          </w:tcPr>
          <w:p w14:paraId="54ED8AE1" w14:textId="77777777" w:rsidR="00E70D6A" w:rsidRPr="006026AE" w:rsidRDefault="00E70D6A" w:rsidP="00D81259">
            <w:pPr>
              <w:pStyle w:val="a6"/>
              <w:jc w:val="center"/>
              <w:rPr>
                <w:rFonts w:ascii="Times New Roman" w:hAnsi="Times New Roman" w:cs="Times New Roman"/>
                <w:b/>
                <w:lang w:val="ru-RU" w:eastAsia="zh-CN"/>
              </w:rPr>
            </w:pPr>
            <w:r w:rsidRPr="006026AE">
              <w:rPr>
                <w:rFonts w:ascii="Times New Roman" w:hAnsi="Times New Roman" w:cs="Times New Roman"/>
                <w:b/>
                <w:lang w:val="ru-RU" w:eastAsia="zh-CN"/>
              </w:rPr>
              <w:t>Выделенная цена за 1 кг., в тенге, без НДС</w:t>
            </w:r>
          </w:p>
        </w:tc>
        <w:tc>
          <w:tcPr>
            <w:tcW w:w="1701" w:type="dxa"/>
            <w:vAlign w:val="center"/>
          </w:tcPr>
          <w:p w14:paraId="37F5C26A" w14:textId="77777777" w:rsidR="00E70D6A" w:rsidRPr="006026AE" w:rsidRDefault="00E70D6A" w:rsidP="00D81259">
            <w:pPr>
              <w:pStyle w:val="a6"/>
              <w:jc w:val="center"/>
              <w:rPr>
                <w:rFonts w:ascii="Times New Roman" w:hAnsi="Times New Roman" w:cs="Times New Roman"/>
                <w:b/>
                <w:lang w:val="ru-RU" w:eastAsia="zh-CN"/>
              </w:rPr>
            </w:pPr>
            <w:r w:rsidRPr="006026AE">
              <w:rPr>
                <w:rFonts w:ascii="Times New Roman" w:hAnsi="Times New Roman" w:cs="Times New Roman"/>
                <w:b/>
                <w:lang w:val="ru-RU" w:eastAsia="zh-CN"/>
              </w:rPr>
              <w:t>Выделенная сумма на один лот, в тенге, без НДС</w:t>
            </w:r>
          </w:p>
        </w:tc>
        <w:tc>
          <w:tcPr>
            <w:tcW w:w="993" w:type="dxa"/>
            <w:vAlign w:val="center"/>
          </w:tcPr>
          <w:p w14:paraId="6A302CD4" w14:textId="77777777" w:rsidR="00E70D6A" w:rsidRPr="006026AE" w:rsidRDefault="00E70D6A" w:rsidP="00D81259">
            <w:pPr>
              <w:pStyle w:val="a6"/>
              <w:jc w:val="center"/>
              <w:rPr>
                <w:rFonts w:ascii="Times New Roman" w:hAnsi="Times New Roman" w:cs="Times New Roman"/>
                <w:b/>
                <w:lang w:eastAsia="zh-CN"/>
              </w:rPr>
            </w:pPr>
            <w:proofErr w:type="spellStart"/>
            <w:r w:rsidRPr="006026AE">
              <w:rPr>
                <w:rFonts w:ascii="Times New Roman" w:hAnsi="Times New Roman" w:cs="Times New Roman"/>
                <w:b/>
                <w:lang w:eastAsia="zh-CN"/>
              </w:rPr>
              <w:t>Размер</w:t>
            </w:r>
            <w:proofErr w:type="spellEnd"/>
            <w:r w:rsidRPr="006026AE">
              <w:rPr>
                <w:rFonts w:ascii="Times New Roman" w:hAnsi="Times New Roman" w:cs="Times New Roman"/>
                <w:b/>
                <w:lang w:eastAsia="zh-CN"/>
              </w:rPr>
              <w:t xml:space="preserve"> </w:t>
            </w:r>
            <w:proofErr w:type="spellStart"/>
            <w:r w:rsidRPr="006026AE">
              <w:rPr>
                <w:rFonts w:ascii="Times New Roman" w:hAnsi="Times New Roman" w:cs="Times New Roman"/>
                <w:b/>
                <w:lang w:eastAsia="zh-CN"/>
              </w:rPr>
              <w:t>предоплаты</w:t>
            </w:r>
            <w:proofErr w:type="spellEnd"/>
            <w:r w:rsidRPr="006026AE">
              <w:rPr>
                <w:rFonts w:ascii="Times New Roman" w:hAnsi="Times New Roman" w:cs="Times New Roman"/>
                <w:b/>
                <w:lang w:eastAsia="zh-CN"/>
              </w:rPr>
              <w:t>, %</w:t>
            </w:r>
          </w:p>
        </w:tc>
      </w:tr>
      <w:tr w:rsidR="004D4DEC" w:rsidRPr="006026AE" w14:paraId="769803C7" w14:textId="77777777" w:rsidTr="00E165CE">
        <w:trPr>
          <w:trHeight w:val="1611"/>
        </w:trPr>
        <w:tc>
          <w:tcPr>
            <w:tcW w:w="989" w:type="dxa"/>
          </w:tcPr>
          <w:p w14:paraId="291F9FF3" w14:textId="4486F01D" w:rsidR="004D4DEC" w:rsidRPr="000B15B1" w:rsidRDefault="00E165CE" w:rsidP="004D4DEC">
            <w:pPr>
              <w:pStyle w:val="a6"/>
              <w:jc w:val="center"/>
              <w:rPr>
                <w:rFonts w:ascii="Times New Roman" w:hAnsi="Times New Roman" w:cs="Times New Roman"/>
                <w:lang w:val="ru-RU"/>
              </w:rPr>
            </w:pPr>
            <w:r>
              <w:rPr>
                <w:rFonts w:ascii="Times New Roman" w:hAnsi="Times New Roman" w:cs="Times New Roman"/>
                <w:lang w:val="ru-RU"/>
              </w:rPr>
              <w:t>1</w:t>
            </w:r>
            <w:r w:rsidR="004D4DEC" w:rsidRPr="006026AE">
              <w:rPr>
                <w:rFonts w:ascii="Times New Roman" w:hAnsi="Times New Roman" w:cs="Times New Roman"/>
              </w:rPr>
              <w:t>-</w:t>
            </w:r>
            <w:r>
              <w:rPr>
                <w:rFonts w:ascii="Times New Roman" w:hAnsi="Times New Roman" w:cs="Times New Roman"/>
                <w:lang w:val="ru-RU"/>
              </w:rPr>
              <w:t>1</w:t>
            </w:r>
            <w:r w:rsidR="009017FD">
              <w:rPr>
                <w:rFonts w:ascii="Times New Roman" w:hAnsi="Times New Roman" w:cs="Times New Roman"/>
                <w:lang w:val="ru-RU"/>
              </w:rPr>
              <w:t>0</w:t>
            </w:r>
            <w:r>
              <w:rPr>
                <w:rFonts w:ascii="Times New Roman" w:hAnsi="Times New Roman" w:cs="Times New Roman"/>
                <w:lang w:val="ru-RU"/>
              </w:rPr>
              <w:t>92</w:t>
            </w:r>
          </w:p>
          <w:p w14:paraId="3D480039" w14:textId="1D0C700B" w:rsidR="004D4DEC" w:rsidRPr="006026AE" w:rsidRDefault="004D4DEC" w:rsidP="004D4DEC">
            <w:pPr>
              <w:pStyle w:val="a6"/>
              <w:jc w:val="center"/>
              <w:rPr>
                <w:rFonts w:ascii="Times New Roman" w:hAnsi="Times New Roman" w:cs="Times New Roman"/>
              </w:rPr>
            </w:pPr>
            <w:r w:rsidRPr="006026AE">
              <w:rPr>
                <w:rFonts w:ascii="Times New Roman" w:hAnsi="Times New Roman" w:cs="Times New Roman"/>
              </w:rPr>
              <w:t>(</w:t>
            </w:r>
            <w:r w:rsidR="00E850A6">
              <w:rPr>
                <w:rFonts w:ascii="Times New Roman" w:hAnsi="Times New Roman" w:cs="Times New Roman"/>
                <w:lang w:val="ru-RU"/>
              </w:rPr>
              <w:t>1092</w:t>
            </w:r>
            <w:r w:rsidRPr="006026AE">
              <w:rPr>
                <w:rFonts w:ascii="Times New Roman" w:hAnsi="Times New Roman" w:cs="Times New Roman"/>
              </w:rPr>
              <w:t xml:space="preserve"> </w:t>
            </w:r>
            <w:proofErr w:type="spellStart"/>
            <w:r w:rsidRPr="006026AE">
              <w:rPr>
                <w:rFonts w:ascii="Times New Roman" w:hAnsi="Times New Roman" w:cs="Times New Roman"/>
              </w:rPr>
              <w:t>лот</w:t>
            </w:r>
            <w:proofErr w:type="spellEnd"/>
            <w:r w:rsidR="004646A2">
              <w:rPr>
                <w:rFonts w:ascii="Times New Roman" w:hAnsi="Times New Roman" w:cs="Times New Roman"/>
                <w:lang w:val="ru-RU"/>
              </w:rPr>
              <w:t>а</w:t>
            </w:r>
            <w:r w:rsidRPr="006026AE">
              <w:rPr>
                <w:rFonts w:ascii="Times New Roman" w:hAnsi="Times New Roman" w:cs="Times New Roman"/>
              </w:rPr>
              <w:t>)</w:t>
            </w:r>
          </w:p>
        </w:tc>
        <w:tc>
          <w:tcPr>
            <w:tcW w:w="3689" w:type="dxa"/>
            <w:shd w:val="clear" w:color="auto" w:fill="auto"/>
          </w:tcPr>
          <w:p w14:paraId="0E3D6779" w14:textId="77777777" w:rsidR="004D4DEC" w:rsidRPr="006026AE" w:rsidRDefault="004D4DEC" w:rsidP="004D4DEC">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bookmarkStart w:id="13" w:name="_Hlk2093747"/>
            <w:r>
              <w:rPr>
                <w:rFonts w:ascii="Times New Roman" w:hAnsi="Times New Roman" w:cs="Times New Roman"/>
                <w:shd w:val="clear" w:color="auto" w:fill="FFFFFF"/>
                <w:lang w:val="ru-RU"/>
              </w:rPr>
              <w:t xml:space="preserve">бумажной и картонной </w:t>
            </w:r>
            <w:bookmarkEnd w:id="13"/>
            <w:r w:rsidRPr="006026AE">
              <w:rPr>
                <w:rFonts w:ascii="Times New Roman" w:hAnsi="Times New Roman" w:cs="Times New Roman"/>
                <w:shd w:val="clear" w:color="auto" w:fill="FFFFFF"/>
                <w:lang w:val="ru-RU"/>
              </w:rPr>
              <w:t>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в 2019 году</w:t>
            </w:r>
          </w:p>
        </w:tc>
        <w:tc>
          <w:tcPr>
            <w:tcW w:w="1418" w:type="dxa"/>
            <w:tcBorders>
              <w:top w:val="single" w:sz="4" w:space="0" w:color="auto"/>
              <w:left w:val="nil"/>
              <w:bottom w:val="single" w:sz="4" w:space="0" w:color="auto"/>
              <w:right w:val="single" w:sz="4" w:space="0" w:color="auto"/>
            </w:tcBorders>
            <w:shd w:val="clear" w:color="auto" w:fill="auto"/>
          </w:tcPr>
          <w:p w14:paraId="64B73B7C" w14:textId="77777777" w:rsidR="004D4DEC" w:rsidRPr="00E70D6A" w:rsidRDefault="004D4DEC" w:rsidP="004D4DEC">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tcBorders>
              <w:top w:val="single" w:sz="4" w:space="0" w:color="auto"/>
              <w:left w:val="nil"/>
              <w:bottom w:val="single" w:sz="4" w:space="0" w:color="auto"/>
              <w:right w:val="single" w:sz="4" w:space="0" w:color="auto"/>
            </w:tcBorders>
            <w:shd w:val="clear" w:color="auto" w:fill="auto"/>
          </w:tcPr>
          <w:p w14:paraId="6471FC88" w14:textId="77777777" w:rsidR="004D4DEC" w:rsidRPr="006026AE" w:rsidRDefault="004D4DEC" w:rsidP="004D4DEC">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tcBorders>
              <w:top w:val="single" w:sz="4" w:space="0" w:color="auto"/>
              <w:left w:val="nil"/>
              <w:bottom w:val="single" w:sz="4" w:space="0" w:color="auto"/>
              <w:right w:val="single" w:sz="4" w:space="0" w:color="auto"/>
            </w:tcBorders>
            <w:shd w:val="clear" w:color="auto" w:fill="auto"/>
          </w:tcPr>
          <w:p w14:paraId="03F1CA3F" w14:textId="77777777" w:rsidR="004D4DEC" w:rsidRPr="006026AE" w:rsidRDefault="004D4DEC" w:rsidP="004D4DEC">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47" w:type="dxa"/>
            <w:tcBorders>
              <w:top w:val="single" w:sz="4" w:space="0" w:color="auto"/>
              <w:left w:val="nil"/>
              <w:bottom w:val="single" w:sz="4" w:space="0" w:color="auto"/>
              <w:right w:val="single" w:sz="4" w:space="0" w:color="auto"/>
            </w:tcBorders>
            <w:shd w:val="clear" w:color="auto" w:fill="auto"/>
          </w:tcPr>
          <w:p w14:paraId="6DE88862" w14:textId="77777777" w:rsidR="004D4DEC" w:rsidRPr="006026AE" w:rsidRDefault="004D4DEC" w:rsidP="004D4DEC">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6" w:type="dxa"/>
            <w:tcBorders>
              <w:top w:val="single" w:sz="4" w:space="0" w:color="auto"/>
              <w:left w:val="nil"/>
              <w:bottom w:val="single" w:sz="4" w:space="0" w:color="auto"/>
              <w:right w:val="single" w:sz="4" w:space="0" w:color="auto"/>
            </w:tcBorders>
            <w:shd w:val="clear" w:color="auto" w:fill="auto"/>
          </w:tcPr>
          <w:p w14:paraId="0CC50BF8" w14:textId="77777777" w:rsidR="004D4DEC" w:rsidRPr="006026AE" w:rsidRDefault="004D4DEC" w:rsidP="004D4DEC">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20 000</w:t>
            </w:r>
          </w:p>
        </w:tc>
        <w:tc>
          <w:tcPr>
            <w:tcW w:w="1559" w:type="dxa"/>
            <w:tcBorders>
              <w:top w:val="single" w:sz="4" w:space="0" w:color="auto"/>
              <w:left w:val="nil"/>
              <w:bottom w:val="single" w:sz="4" w:space="0" w:color="auto"/>
              <w:right w:val="single" w:sz="4" w:space="0" w:color="auto"/>
            </w:tcBorders>
            <w:shd w:val="clear" w:color="auto" w:fill="auto"/>
          </w:tcPr>
          <w:p w14:paraId="7E68E003" w14:textId="77777777" w:rsidR="004D4DEC" w:rsidRPr="00E850A6" w:rsidRDefault="00E850A6" w:rsidP="004D4DEC">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2,68</w:t>
            </w:r>
          </w:p>
        </w:tc>
        <w:tc>
          <w:tcPr>
            <w:tcW w:w="1701" w:type="dxa"/>
            <w:tcBorders>
              <w:top w:val="single" w:sz="4" w:space="0" w:color="auto"/>
              <w:left w:val="nil"/>
              <w:bottom w:val="single" w:sz="4" w:space="0" w:color="auto"/>
              <w:right w:val="single" w:sz="4" w:space="0" w:color="auto"/>
            </w:tcBorders>
            <w:shd w:val="clear" w:color="auto" w:fill="auto"/>
          </w:tcPr>
          <w:p w14:paraId="1866D8C4" w14:textId="77777777" w:rsidR="004D4DEC" w:rsidRPr="00E850A6" w:rsidRDefault="00E850A6" w:rsidP="004D4DEC">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53 600</w:t>
            </w:r>
          </w:p>
        </w:tc>
        <w:tc>
          <w:tcPr>
            <w:tcW w:w="993" w:type="dxa"/>
          </w:tcPr>
          <w:p w14:paraId="3C968C7A" w14:textId="77777777" w:rsidR="004D4DEC" w:rsidRPr="006026AE" w:rsidRDefault="004D4DEC" w:rsidP="004D4DEC">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0</w:t>
            </w:r>
          </w:p>
        </w:tc>
      </w:tr>
      <w:tr w:rsidR="003859FA" w:rsidRPr="006026AE" w14:paraId="6E41FAE5" w14:textId="77777777" w:rsidTr="00E165CE">
        <w:trPr>
          <w:trHeight w:val="843"/>
        </w:trPr>
        <w:tc>
          <w:tcPr>
            <w:tcW w:w="989" w:type="dxa"/>
          </w:tcPr>
          <w:p w14:paraId="40D5D2DE" w14:textId="0FFDBD59" w:rsidR="003859FA" w:rsidRDefault="00E165CE" w:rsidP="003859FA">
            <w:pPr>
              <w:pStyle w:val="a6"/>
              <w:jc w:val="center"/>
              <w:rPr>
                <w:rFonts w:ascii="Times New Roman" w:hAnsi="Times New Roman" w:cs="Times New Roman"/>
                <w:lang w:val="ru-RU"/>
              </w:rPr>
            </w:pPr>
            <w:r>
              <w:rPr>
                <w:rFonts w:ascii="Times New Roman" w:hAnsi="Times New Roman" w:cs="Times New Roman"/>
                <w:lang w:val="ru-RU"/>
              </w:rPr>
              <w:t>1093</w:t>
            </w:r>
            <w:r w:rsidR="003859FA">
              <w:rPr>
                <w:rFonts w:ascii="Times New Roman" w:hAnsi="Times New Roman" w:cs="Times New Roman"/>
                <w:lang w:val="ru-RU"/>
              </w:rPr>
              <w:t xml:space="preserve"> </w:t>
            </w:r>
          </w:p>
          <w:p w14:paraId="660765F0" w14:textId="77777777" w:rsidR="003859FA" w:rsidRPr="003859FA" w:rsidRDefault="003859FA" w:rsidP="003859FA">
            <w:pPr>
              <w:pStyle w:val="a6"/>
              <w:jc w:val="center"/>
              <w:rPr>
                <w:rFonts w:ascii="Times New Roman" w:hAnsi="Times New Roman" w:cs="Times New Roman"/>
                <w:lang w:val="ru-RU"/>
              </w:rPr>
            </w:pPr>
            <w:r>
              <w:rPr>
                <w:rFonts w:ascii="Times New Roman" w:hAnsi="Times New Roman" w:cs="Times New Roman"/>
                <w:lang w:val="ru-RU"/>
              </w:rPr>
              <w:t>(1 лот)</w:t>
            </w:r>
          </w:p>
        </w:tc>
        <w:tc>
          <w:tcPr>
            <w:tcW w:w="3689" w:type="dxa"/>
            <w:shd w:val="clear" w:color="auto" w:fill="auto"/>
          </w:tcPr>
          <w:p w14:paraId="44DE997B" w14:textId="77777777" w:rsidR="003859FA" w:rsidRPr="006026AE" w:rsidRDefault="003859FA" w:rsidP="003859FA">
            <w:pPr>
              <w:pStyle w:val="a6"/>
              <w:jc w:val="both"/>
              <w:rPr>
                <w:rFonts w:ascii="Times New Roman" w:hAnsi="Times New Roman" w:cs="Times New Roman"/>
                <w:lang w:val="ru-RU"/>
              </w:rPr>
            </w:pPr>
            <w:r w:rsidRPr="006026AE">
              <w:rPr>
                <w:rFonts w:ascii="Times New Roman" w:hAnsi="Times New Roman" w:cs="Times New Roman"/>
                <w:shd w:val="clear" w:color="auto" w:fill="FFFFFF"/>
                <w:lang w:val="ru-RU"/>
              </w:rPr>
              <w:t>Услуги по организации использования и (или) утилизации</w:t>
            </w:r>
            <w:r w:rsidRPr="006026AE">
              <w:rPr>
                <w:rFonts w:ascii="Times New Roman" w:hAnsi="Times New Roman" w:cs="Times New Roman"/>
                <w:shd w:val="clear" w:color="auto" w:fill="FFFFFF"/>
                <w:lang w:val="kk-KZ"/>
              </w:rPr>
              <w:t xml:space="preserve"> </w:t>
            </w:r>
            <w:r w:rsidRPr="006026AE">
              <w:rPr>
                <w:rFonts w:ascii="Times New Roman" w:hAnsi="Times New Roman" w:cs="Times New Roman"/>
                <w:shd w:val="clear" w:color="auto" w:fill="FFFFFF"/>
                <w:lang w:val="ru-RU"/>
              </w:rPr>
              <w:t xml:space="preserve">отходов, образующихся после утраты потребительских свойств </w:t>
            </w:r>
            <w:r>
              <w:rPr>
                <w:rFonts w:ascii="Times New Roman" w:hAnsi="Times New Roman" w:cs="Times New Roman"/>
                <w:shd w:val="clear" w:color="auto" w:fill="FFFFFF"/>
                <w:lang w:val="ru-RU"/>
              </w:rPr>
              <w:t xml:space="preserve">бумажной и картонной </w:t>
            </w:r>
            <w:r w:rsidRPr="006026AE">
              <w:rPr>
                <w:rFonts w:ascii="Times New Roman" w:hAnsi="Times New Roman" w:cs="Times New Roman"/>
                <w:shd w:val="clear" w:color="auto" w:fill="FFFFFF"/>
                <w:lang w:val="ru-RU"/>
              </w:rPr>
              <w:t>упаковкой</w:t>
            </w:r>
            <w:r>
              <w:rPr>
                <w:rFonts w:ascii="Times New Roman" w:hAnsi="Times New Roman" w:cs="Times New Roman"/>
                <w:shd w:val="clear" w:color="auto" w:fill="FFFFFF"/>
                <w:lang w:val="ru-RU"/>
              </w:rPr>
              <w:t>,</w:t>
            </w:r>
            <w:r w:rsidRPr="006026AE">
              <w:rPr>
                <w:rFonts w:ascii="Times New Roman" w:hAnsi="Times New Roman" w:cs="Times New Roman"/>
                <w:shd w:val="clear" w:color="auto" w:fill="FFFFFF"/>
                <w:lang w:val="ru-RU"/>
              </w:rPr>
              <w:t xml:space="preserve"> </w:t>
            </w:r>
            <w:r>
              <w:rPr>
                <w:rFonts w:ascii="Times New Roman" w:hAnsi="Times New Roman" w:cs="Times New Roman"/>
                <w:shd w:val="clear" w:color="auto" w:fill="FFFFFF"/>
                <w:lang w:val="ru-RU"/>
              </w:rPr>
              <w:t>в 2019 году</w:t>
            </w:r>
          </w:p>
        </w:tc>
        <w:tc>
          <w:tcPr>
            <w:tcW w:w="1418" w:type="dxa"/>
            <w:tcBorders>
              <w:top w:val="single" w:sz="4" w:space="0" w:color="auto"/>
              <w:left w:val="nil"/>
              <w:bottom w:val="single" w:sz="4" w:space="0" w:color="auto"/>
              <w:right w:val="single" w:sz="4" w:space="0" w:color="auto"/>
            </w:tcBorders>
            <w:shd w:val="clear" w:color="auto" w:fill="auto"/>
          </w:tcPr>
          <w:p w14:paraId="2AB2CFBD" w14:textId="77777777" w:rsidR="003859FA" w:rsidRPr="00E70D6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С даты заключения Договора </w:t>
            </w:r>
            <w:r w:rsidRPr="00E70D6A">
              <w:rPr>
                <w:rFonts w:ascii="Times New Roman" w:hAnsi="Times New Roman" w:cs="Times New Roman"/>
                <w:shd w:val="clear" w:color="auto" w:fill="FFFFFF"/>
                <w:lang w:val="ru-RU"/>
              </w:rPr>
              <w:t>по 31 декабря 201</w:t>
            </w:r>
            <w:r>
              <w:rPr>
                <w:rFonts w:ascii="Times New Roman" w:hAnsi="Times New Roman" w:cs="Times New Roman"/>
                <w:shd w:val="clear" w:color="auto" w:fill="FFFFFF"/>
                <w:lang w:val="ru-RU"/>
              </w:rPr>
              <w:t>9</w:t>
            </w:r>
            <w:r w:rsidRPr="00E70D6A">
              <w:rPr>
                <w:rFonts w:ascii="Times New Roman" w:hAnsi="Times New Roman" w:cs="Times New Roman"/>
                <w:shd w:val="clear" w:color="auto" w:fill="FFFFFF"/>
                <w:lang w:val="ru-RU"/>
              </w:rPr>
              <w:t xml:space="preserve"> года</w:t>
            </w:r>
          </w:p>
        </w:tc>
        <w:tc>
          <w:tcPr>
            <w:tcW w:w="1422" w:type="dxa"/>
            <w:tcBorders>
              <w:top w:val="single" w:sz="4" w:space="0" w:color="auto"/>
              <w:left w:val="nil"/>
              <w:bottom w:val="single" w:sz="4" w:space="0" w:color="auto"/>
              <w:right w:val="single" w:sz="4" w:space="0" w:color="auto"/>
            </w:tcBorders>
            <w:shd w:val="clear" w:color="auto" w:fill="auto"/>
          </w:tcPr>
          <w:p w14:paraId="28D84726" w14:textId="77777777" w:rsidR="003859FA" w:rsidRPr="006026AE" w:rsidRDefault="003859FA" w:rsidP="003859FA">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Республика</w:t>
            </w:r>
            <w:proofErr w:type="spellEnd"/>
            <w:r w:rsidRPr="006026AE">
              <w:rPr>
                <w:rFonts w:ascii="Times New Roman" w:hAnsi="Times New Roman" w:cs="Times New Roman"/>
                <w:shd w:val="clear" w:color="auto" w:fill="FFFFFF"/>
              </w:rPr>
              <w:t xml:space="preserve"> </w:t>
            </w:r>
            <w:proofErr w:type="spellStart"/>
            <w:r w:rsidRPr="006026AE">
              <w:rPr>
                <w:rFonts w:ascii="Times New Roman" w:hAnsi="Times New Roman" w:cs="Times New Roman"/>
                <w:shd w:val="clear" w:color="auto" w:fill="FFFFFF"/>
              </w:rPr>
              <w:t>Казахстан</w:t>
            </w:r>
            <w:proofErr w:type="spellEnd"/>
          </w:p>
        </w:tc>
        <w:tc>
          <w:tcPr>
            <w:tcW w:w="991" w:type="dxa"/>
            <w:tcBorders>
              <w:top w:val="single" w:sz="4" w:space="0" w:color="auto"/>
              <w:left w:val="nil"/>
              <w:bottom w:val="single" w:sz="4" w:space="0" w:color="auto"/>
              <w:right w:val="single" w:sz="4" w:space="0" w:color="auto"/>
            </w:tcBorders>
            <w:shd w:val="clear" w:color="auto" w:fill="auto"/>
          </w:tcPr>
          <w:p w14:paraId="0C2E4D35" w14:textId="77777777" w:rsidR="003859FA" w:rsidRPr="006026AE" w:rsidRDefault="003859FA" w:rsidP="003859FA">
            <w:pPr>
              <w:pStyle w:val="a6"/>
              <w:jc w:val="center"/>
              <w:rPr>
                <w:rFonts w:ascii="Times New Roman" w:hAnsi="Times New Roman" w:cs="Times New Roman"/>
                <w:shd w:val="clear" w:color="auto" w:fill="FFFFFF"/>
              </w:rPr>
            </w:pPr>
            <w:proofErr w:type="spellStart"/>
            <w:r w:rsidRPr="006026AE">
              <w:rPr>
                <w:rFonts w:ascii="Times New Roman" w:hAnsi="Times New Roman" w:cs="Times New Roman"/>
                <w:shd w:val="clear" w:color="auto" w:fill="FFFFFF"/>
              </w:rPr>
              <w:t>Услуга</w:t>
            </w:r>
            <w:proofErr w:type="spellEnd"/>
          </w:p>
        </w:tc>
        <w:tc>
          <w:tcPr>
            <w:tcW w:w="847" w:type="dxa"/>
            <w:tcBorders>
              <w:top w:val="single" w:sz="4" w:space="0" w:color="auto"/>
              <w:left w:val="nil"/>
              <w:bottom w:val="single" w:sz="4" w:space="0" w:color="auto"/>
              <w:right w:val="single" w:sz="4" w:space="0" w:color="auto"/>
            </w:tcBorders>
            <w:shd w:val="clear" w:color="auto" w:fill="auto"/>
          </w:tcPr>
          <w:p w14:paraId="675499E8" w14:textId="77777777" w:rsidR="003859FA" w:rsidRPr="006026AE" w:rsidRDefault="003859FA" w:rsidP="003859FA">
            <w:pPr>
              <w:pStyle w:val="a6"/>
              <w:jc w:val="center"/>
              <w:rPr>
                <w:rFonts w:ascii="Times New Roman" w:hAnsi="Times New Roman" w:cs="Times New Roman"/>
                <w:shd w:val="clear" w:color="auto" w:fill="FFFFFF"/>
              </w:rPr>
            </w:pPr>
            <w:r w:rsidRPr="006026AE">
              <w:rPr>
                <w:rFonts w:ascii="Times New Roman" w:hAnsi="Times New Roman" w:cs="Times New Roman"/>
                <w:shd w:val="clear" w:color="auto" w:fill="FFFFFF"/>
              </w:rPr>
              <w:t>1</w:t>
            </w:r>
          </w:p>
        </w:tc>
        <w:tc>
          <w:tcPr>
            <w:tcW w:w="1276" w:type="dxa"/>
            <w:tcBorders>
              <w:top w:val="single" w:sz="4" w:space="0" w:color="auto"/>
              <w:left w:val="nil"/>
              <w:bottom w:val="single" w:sz="4" w:space="0" w:color="auto"/>
              <w:right w:val="single" w:sz="4" w:space="0" w:color="auto"/>
            </w:tcBorders>
            <w:shd w:val="clear" w:color="auto" w:fill="auto"/>
          </w:tcPr>
          <w:p w14:paraId="33A14734" w14:textId="77777777" w:rsidR="003859FA" w:rsidRPr="006026AE" w:rsidRDefault="003859FA" w:rsidP="003859FA">
            <w:pPr>
              <w:pStyle w:val="a6"/>
              <w:jc w:val="center"/>
              <w:rPr>
                <w:rFonts w:ascii="Times New Roman" w:hAnsi="Times New Roman" w:cs="Times New Roman"/>
                <w:shd w:val="clear" w:color="auto" w:fill="FFFFFF"/>
              </w:rPr>
            </w:pPr>
            <w:r>
              <w:rPr>
                <w:rFonts w:ascii="Times New Roman" w:hAnsi="Times New Roman" w:cs="Times New Roman"/>
                <w:shd w:val="clear" w:color="auto" w:fill="FFFFFF"/>
                <w:lang w:val="ru-RU"/>
              </w:rPr>
              <w:t>23 20</w:t>
            </w:r>
            <w:r w:rsidRPr="006026AE">
              <w:rPr>
                <w:rFonts w:ascii="Times New Roman" w:hAnsi="Times New Roman" w:cs="Times New Roman"/>
                <w:shd w:val="clear" w:color="auto" w:fill="FFFFFF"/>
              </w:rPr>
              <w:t>0</w:t>
            </w:r>
          </w:p>
        </w:tc>
        <w:tc>
          <w:tcPr>
            <w:tcW w:w="1559" w:type="dxa"/>
            <w:tcBorders>
              <w:top w:val="single" w:sz="4" w:space="0" w:color="auto"/>
              <w:left w:val="nil"/>
              <w:bottom w:val="single" w:sz="4" w:space="0" w:color="auto"/>
              <w:right w:val="single" w:sz="4" w:space="0" w:color="auto"/>
            </w:tcBorders>
            <w:shd w:val="clear" w:color="auto" w:fill="auto"/>
          </w:tcPr>
          <w:p w14:paraId="4D355B46" w14:textId="77777777" w:rsidR="003859FA" w:rsidRPr="00E850A6"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2,68</w:t>
            </w:r>
          </w:p>
        </w:tc>
        <w:tc>
          <w:tcPr>
            <w:tcW w:w="1701" w:type="dxa"/>
            <w:tcBorders>
              <w:top w:val="single" w:sz="4" w:space="0" w:color="auto"/>
              <w:left w:val="nil"/>
              <w:bottom w:val="single" w:sz="4" w:space="0" w:color="auto"/>
              <w:right w:val="single" w:sz="4" w:space="0" w:color="auto"/>
            </w:tcBorders>
            <w:shd w:val="clear" w:color="auto" w:fill="auto"/>
          </w:tcPr>
          <w:p w14:paraId="12FB6DEA" w14:textId="77777777" w:rsidR="003859FA" w:rsidRPr="003859F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62 176</w:t>
            </w:r>
          </w:p>
        </w:tc>
        <w:tc>
          <w:tcPr>
            <w:tcW w:w="993" w:type="dxa"/>
          </w:tcPr>
          <w:p w14:paraId="52B4698C" w14:textId="77777777" w:rsidR="003859FA" w:rsidRPr="003859FA" w:rsidRDefault="003859FA" w:rsidP="003859FA">
            <w:pPr>
              <w:pStyle w:val="a6"/>
              <w:jc w:val="center"/>
              <w:rPr>
                <w:rFonts w:ascii="Times New Roman" w:hAnsi="Times New Roman" w:cs="Times New Roman"/>
                <w:shd w:val="clear" w:color="auto" w:fill="FFFFFF"/>
                <w:lang w:val="ru-RU"/>
              </w:rPr>
            </w:pPr>
            <w:r>
              <w:rPr>
                <w:rFonts w:ascii="Times New Roman" w:hAnsi="Times New Roman" w:cs="Times New Roman"/>
                <w:shd w:val="clear" w:color="auto" w:fill="FFFFFF"/>
                <w:lang w:val="ru-RU"/>
              </w:rPr>
              <w:t>0</w:t>
            </w:r>
          </w:p>
        </w:tc>
      </w:tr>
      <w:tr w:rsidR="003830CD" w:rsidRPr="006026AE" w14:paraId="1C182EA6" w14:textId="77777777" w:rsidTr="00E165CE">
        <w:trPr>
          <w:trHeight w:val="134"/>
        </w:trPr>
        <w:tc>
          <w:tcPr>
            <w:tcW w:w="9356" w:type="dxa"/>
            <w:gridSpan w:val="6"/>
            <w:tcBorders>
              <w:right w:val="single" w:sz="4" w:space="0" w:color="auto"/>
            </w:tcBorders>
            <w:vAlign w:val="center"/>
          </w:tcPr>
          <w:p w14:paraId="5782B14C" w14:textId="7150ABC3" w:rsidR="003830CD" w:rsidRPr="006026AE" w:rsidRDefault="003830CD" w:rsidP="003830CD">
            <w:pPr>
              <w:pStyle w:val="a6"/>
              <w:jc w:val="center"/>
              <w:rPr>
                <w:rFonts w:ascii="Times New Roman" w:hAnsi="Times New Roman" w:cs="Times New Roman"/>
                <w:b/>
                <w:shd w:val="clear" w:color="auto" w:fill="FFFFFF"/>
              </w:rPr>
            </w:pPr>
            <w:proofErr w:type="spellStart"/>
            <w:r w:rsidRPr="006026AE">
              <w:rPr>
                <w:rFonts w:ascii="Times New Roman" w:hAnsi="Times New Roman" w:cs="Times New Roman"/>
                <w:b/>
                <w:shd w:val="clear" w:color="auto" w:fill="FFFFFF"/>
              </w:rPr>
              <w:t>Итого</w:t>
            </w:r>
            <w:proofErr w:type="spellEnd"/>
            <w:r>
              <w:rPr>
                <w:rFonts w:ascii="Times New Roman" w:hAnsi="Times New Roman" w:cs="Times New Roman"/>
                <w:b/>
                <w:shd w:val="clear" w:color="auto" w:fill="FFFFFF"/>
                <w:lang w:val="ru-RU"/>
              </w:rPr>
              <w:t xml:space="preserve"> по лотам 1-</w:t>
            </w:r>
            <w:r w:rsidR="00E165CE">
              <w:rPr>
                <w:rFonts w:ascii="Times New Roman" w:hAnsi="Times New Roman" w:cs="Times New Roman"/>
                <w:b/>
                <w:shd w:val="clear" w:color="auto" w:fill="FFFFFF"/>
                <w:lang w:val="ru-RU"/>
              </w:rPr>
              <w:t>1093</w:t>
            </w:r>
            <w:r w:rsidRPr="006026AE">
              <w:rPr>
                <w:rFonts w:ascii="Times New Roman" w:hAnsi="Times New Roman" w:cs="Times New Roman"/>
                <w:b/>
                <w:shd w:val="clear" w:color="auto" w:fill="FFFFFF"/>
              </w:rPr>
              <w:t>:</w:t>
            </w:r>
          </w:p>
        </w:tc>
        <w:tc>
          <w:tcPr>
            <w:tcW w:w="1276" w:type="dxa"/>
            <w:tcBorders>
              <w:top w:val="single" w:sz="4" w:space="0" w:color="auto"/>
              <w:left w:val="nil"/>
              <w:bottom w:val="single" w:sz="4" w:space="0" w:color="auto"/>
              <w:right w:val="single" w:sz="4" w:space="0" w:color="auto"/>
            </w:tcBorders>
            <w:shd w:val="clear" w:color="auto" w:fill="auto"/>
          </w:tcPr>
          <w:p w14:paraId="4BD89949" w14:textId="6B24DAE6" w:rsidR="003830CD" w:rsidRPr="00D22D39" w:rsidRDefault="00D22D39" w:rsidP="003830CD">
            <w:pPr>
              <w:pStyle w:val="a6"/>
              <w:jc w:val="center"/>
              <w:rPr>
                <w:rFonts w:ascii="Times New Roman" w:hAnsi="Times New Roman" w:cs="Times New Roman"/>
                <w:b/>
                <w:shd w:val="clear" w:color="auto" w:fill="FFFFFF"/>
              </w:rPr>
            </w:pPr>
            <w:r>
              <w:rPr>
                <w:rFonts w:ascii="Times New Roman" w:hAnsi="Times New Roman" w:cs="Times New Roman"/>
                <w:b/>
                <w:shd w:val="clear" w:color="auto" w:fill="FFFFFF"/>
              </w:rPr>
              <w:t>21 863 200</w:t>
            </w:r>
          </w:p>
        </w:tc>
        <w:tc>
          <w:tcPr>
            <w:tcW w:w="1559" w:type="dxa"/>
            <w:tcBorders>
              <w:top w:val="single" w:sz="4" w:space="0" w:color="auto"/>
              <w:left w:val="nil"/>
              <w:bottom w:val="single" w:sz="4" w:space="0" w:color="auto"/>
              <w:right w:val="single" w:sz="4" w:space="0" w:color="auto"/>
            </w:tcBorders>
            <w:shd w:val="clear" w:color="auto" w:fill="auto"/>
          </w:tcPr>
          <w:p w14:paraId="4F7D55D8" w14:textId="77777777" w:rsidR="003830CD" w:rsidRPr="006026AE" w:rsidRDefault="003830CD" w:rsidP="003830CD">
            <w:pPr>
              <w:pStyle w:val="a6"/>
              <w:jc w:val="center"/>
              <w:rPr>
                <w:rFonts w:ascii="Times New Roman" w:hAnsi="Times New Roman" w:cs="Times New Roman"/>
                <w:b/>
                <w:shd w:val="clear" w:color="auto" w:fill="FFFFFF"/>
              </w:rPr>
            </w:pPr>
          </w:p>
        </w:tc>
        <w:tc>
          <w:tcPr>
            <w:tcW w:w="1701" w:type="dxa"/>
            <w:tcBorders>
              <w:top w:val="single" w:sz="4" w:space="0" w:color="auto"/>
              <w:left w:val="nil"/>
              <w:bottom w:val="single" w:sz="4" w:space="0" w:color="auto"/>
              <w:right w:val="single" w:sz="4" w:space="0" w:color="auto"/>
            </w:tcBorders>
            <w:shd w:val="clear" w:color="auto" w:fill="auto"/>
          </w:tcPr>
          <w:p w14:paraId="16530E85" w14:textId="394262D1" w:rsidR="003830CD" w:rsidRPr="00D22D39" w:rsidRDefault="00D22D39" w:rsidP="003830CD">
            <w:pPr>
              <w:pStyle w:val="a6"/>
              <w:jc w:val="center"/>
              <w:rPr>
                <w:rFonts w:ascii="Times New Roman" w:hAnsi="Times New Roman" w:cs="Times New Roman"/>
                <w:b/>
                <w:shd w:val="clear" w:color="auto" w:fill="FFFFFF"/>
              </w:rPr>
            </w:pPr>
            <w:r>
              <w:rPr>
                <w:rFonts w:ascii="Times New Roman" w:hAnsi="Times New Roman" w:cs="Times New Roman"/>
                <w:b/>
                <w:shd w:val="clear" w:color="auto" w:fill="FFFFFF"/>
              </w:rPr>
              <w:t>58 593 376</w:t>
            </w:r>
          </w:p>
        </w:tc>
        <w:tc>
          <w:tcPr>
            <w:tcW w:w="993" w:type="dxa"/>
          </w:tcPr>
          <w:p w14:paraId="0B60CFFF" w14:textId="77777777" w:rsidR="003830CD" w:rsidRPr="006026AE" w:rsidRDefault="003830CD" w:rsidP="003830CD">
            <w:pPr>
              <w:pStyle w:val="a6"/>
              <w:jc w:val="center"/>
              <w:rPr>
                <w:rFonts w:ascii="Times New Roman" w:hAnsi="Times New Roman" w:cs="Times New Roman"/>
                <w:b/>
                <w:shd w:val="clear" w:color="auto" w:fill="FFFFFF"/>
              </w:rPr>
            </w:pPr>
          </w:p>
        </w:tc>
      </w:tr>
    </w:tbl>
    <w:p w14:paraId="3CDF9AB8" w14:textId="77777777" w:rsidR="00A80BC0" w:rsidRDefault="00A80BC0" w:rsidP="0077711B">
      <w:pPr>
        <w:pStyle w:val="Default"/>
        <w:tabs>
          <w:tab w:val="left" w:pos="990"/>
        </w:tabs>
        <w:spacing w:after="36"/>
        <w:ind w:firstLine="709"/>
        <w:jc w:val="center"/>
        <w:rPr>
          <w:lang w:val="ru-RU"/>
        </w:rPr>
      </w:pPr>
    </w:p>
    <w:p w14:paraId="693F5CF5" w14:textId="77777777"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14:paraId="63041DB4" w14:textId="5D05C278" w:rsidR="00F92921" w:rsidRPr="00F92921" w:rsidRDefault="00F92921" w:rsidP="00F92921">
      <w:pPr>
        <w:spacing w:after="0" w:line="240" w:lineRule="auto"/>
        <w:ind w:left="5103" w:right="-94"/>
        <w:rPr>
          <w:rFonts w:ascii="Times New Roman" w:eastAsia="Calibri" w:hAnsi="Times New Roman" w:cs="Times New Roman"/>
          <w:i/>
          <w:sz w:val="20"/>
          <w:szCs w:val="20"/>
          <w:lang w:val="ru-RU"/>
        </w:rPr>
      </w:pPr>
      <w:r w:rsidRPr="00F92921">
        <w:rPr>
          <w:rFonts w:ascii="Times New Roman" w:eastAsia="Calibri" w:hAnsi="Times New Roman" w:cs="Times New Roman"/>
          <w:i/>
          <w:sz w:val="20"/>
          <w:szCs w:val="20"/>
          <w:lang w:val="ru-RU"/>
        </w:rPr>
        <w:lastRenderedPageBreak/>
        <w:t xml:space="preserve">Приложение № 2 к Тендерной документации по </w:t>
      </w:r>
      <w:r w:rsidR="004646A2">
        <w:rPr>
          <w:rFonts w:ascii="Times New Roman" w:eastAsia="Calibri" w:hAnsi="Times New Roman" w:cs="Times New Roman"/>
          <w:i/>
          <w:sz w:val="20"/>
          <w:szCs w:val="20"/>
          <w:lang w:val="ru-RU"/>
        </w:rPr>
        <w:t xml:space="preserve">повторным </w:t>
      </w:r>
      <w:r w:rsidRPr="00F92921">
        <w:rPr>
          <w:rFonts w:ascii="Times New Roman" w:eastAsia="Calibri" w:hAnsi="Times New Roman" w:cs="Times New Roman"/>
          <w:i/>
          <w:sz w:val="20"/>
          <w:szCs w:val="20"/>
          <w:lang w:val="ru-RU"/>
        </w:rPr>
        <w:t xml:space="preserve">закупкам услуг </w:t>
      </w:r>
      <w:r w:rsidRPr="00F92921">
        <w:rPr>
          <w:rFonts w:ascii="Times New Roman" w:eastAsia="Calibri"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w:t>
      </w:r>
      <w:r w:rsidR="00A03E03" w:rsidRPr="00A03E03">
        <w:rPr>
          <w:lang w:val="ru-RU"/>
        </w:rPr>
        <w:t xml:space="preserve"> </w:t>
      </w:r>
      <w:r w:rsidR="00A03E03" w:rsidRPr="00A03E03">
        <w:rPr>
          <w:rFonts w:ascii="Times New Roman" w:eastAsia="Calibri" w:hAnsi="Times New Roman" w:cs="Times New Roman"/>
          <w:bCs/>
          <w:i/>
          <w:sz w:val="20"/>
          <w:szCs w:val="20"/>
          <w:lang w:val="ru-RU"/>
        </w:rPr>
        <w:t>бумажной и картонной</w:t>
      </w:r>
      <w:r w:rsidRPr="00F92921">
        <w:rPr>
          <w:rFonts w:ascii="Times New Roman" w:eastAsia="Calibri" w:hAnsi="Times New Roman" w:cs="Times New Roman"/>
          <w:bCs/>
          <w:i/>
          <w:sz w:val="20"/>
          <w:szCs w:val="20"/>
          <w:lang w:val="ru-RU"/>
        </w:rPr>
        <w:t xml:space="preserve"> упаковкой, в 2019 году</w:t>
      </w:r>
    </w:p>
    <w:p w14:paraId="2FF45F9A" w14:textId="77777777" w:rsidR="00F92921" w:rsidRPr="00F92921" w:rsidRDefault="00F92921" w:rsidP="00F92921">
      <w:pPr>
        <w:spacing w:after="0" w:line="240" w:lineRule="auto"/>
        <w:jc w:val="center"/>
        <w:rPr>
          <w:rFonts w:ascii="Times New Roman" w:eastAsia="Calibri" w:hAnsi="Times New Roman" w:cs="Times New Roman"/>
          <w:b/>
          <w:sz w:val="24"/>
          <w:szCs w:val="24"/>
          <w:lang w:val="ru-RU"/>
        </w:rPr>
      </w:pPr>
    </w:p>
    <w:p w14:paraId="4D046F49" w14:textId="4AAC864A" w:rsidR="00F92921" w:rsidRPr="00F92921" w:rsidRDefault="00F92921" w:rsidP="00F92921">
      <w:pPr>
        <w:spacing w:after="0" w:line="240" w:lineRule="auto"/>
        <w:jc w:val="center"/>
        <w:rPr>
          <w:rFonts w:ascii="Times New Roman" w:eastAsia="Calibri" w:hAnsi="Times New Roman" w:cs="Times New Roman"/>
          <w:b/>
          <w:sz w:val="24"/>
          <w:szCs w:val="24"/>
          <w:shd w:val="clear" w:color="auto" w:fill="FFFFFF"/>
          <w:lang w:val="ru-RU"/>
        </w:rPr>
      </w:pPr>
      <w:r w:rsidRPr="00F92921">
        <w:rPr>
          <w:rFonts w:ascii="Times New Roman" w:eastAsia="Calibri" w:hAnsi="Times New Roman" w:cs="Times New Roman"/>
          <w:b/>
          <w:sz w:val="24"/>
          <w:szCs w:val="24"/>
          <w:lang w:val="ru-RU"/>
        </w:rPr>
        <w:t xml:space="preserve">Техническая спецификация по </w:t>
      </w:r>
      <w:r w:rsidR="00A03E03">
        <w:rPr>
          <w:rFonts w:ascii="Times New Roman" w:eastAsia="Calibri" w:hAnsi="Times New Roman" w:cs="Times New Roman"/>
          <w:b/>
          <w:sz w:val="24"/>
          <w:szCs w:val="24"/>
          <w:lang w:val="ru-RU"/>
        </w:rPr>
        <w:t xml:space="preserve">повторным </w:t>
      </w:r>
      <w:r w:rsidRPr="00F92921">
        <w:rPr>
          <w:rFonts w:ascii="Times New Roman" w:eastAsia="Calibri" w:hAnsi="Times New Roman" w:cs="Times New Roman"/>
          <w:b/>
          <w:sz w:val="24"/>
          <w:szCs w:val="24"/>
          <w:lang w:val="ru-RU"/>
        </w:rPr>
        <w:t xml:space="preserve">закупкам услуг по организации использования и (или) утилизации отходов, образующихся после утраты потребительских свойств </w:t>
      </w:r>
      <w:r w:rsidR="00A03E03" w:rsidRPr="00A03E03">
        <w:rPr>
          <w:rFonts w:ascii="Times New Roman" w:eastAsia="Calibri" w:hAnsi="Times New Roman" w:cs="Times New Roman"/>
          <w:b/>
          <w:sz w:val="24"/>
          <w:szCs w:val="24"/>
          <w:lang w:val="ru-RU"/>
        </w:rPr>
        <w:t xml:space="preserve">бумажной и картонной </w:t>
      </w:r>
      <w:r w:rsidRPr="00F92921">
        <w:rPr>
          <w:rFonts w:ascii="Times New Roman" w:eastAsia="Calibri" w:hAnsi="Times New Roman" w:cs="Times New Roman"/>
          <w:b/>
          <w:sz w:val="24"/>
          <w:szCs w:val="24"/>
          <w:lang w:val="ru-RU"/>
        </w:rPr>
        <w:t>упаковкой, в 2019 году</w:t>
      </w:r>
    </w:p>
    <w:p w14:paraId="3E2E2347" w14:textId="77777777" w:rsidR="00F92921" w:rsidRPr="00F92921" w:rsidRDefault="00F92921" w:rsidP="00F92921">
      <w:pPr>
        <w:spacing w:after="0" w:line="240" w:lineRule="auto"/>
        <w:jc w:val="center"/>
        <w:rPr>
          <w:rFonts w:ascii="Times New Roman" w:eastAsia="Calibri" w:hAnsi="Times New Roman" w:cs="Times New Roman"/>
          <w:b/>
          <w:sz w:val="24"/>
          <w:szCs w:val="24"/>
          <w:lang w:val="ru-RU"/>
        </w:rPr>
      </w:pPr>
    </w:p>
    <w:p w14:paraId="0B0C39E1" w14:textId="758F6E60"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Услуги по организации использования и (или) утилизации отходов, образующихся после утраты потребительских свойств </w:t>
      </w:r>
      <w:r w:rsidR="000074AF" w:rsidRPr="000074AF">
        <w:rPr>
          <w:rFonts w:ascii="Times New Roman" w:eastAsia="Calibri" w:hAnsi="Times New Roman" w:cs="Times New Roman"/>
          <w:spacing w:val="2"/>
          <w:sz w:val="24"/>
          <w:szCs w:val="24"/>
          <w:shd w:val="clear" w:color="auto" w:fill="FFFFFF"/>
          <w:lang w:val="ru-RU"/>
        </w:rPr>
        <w:t xml:space="preserve">бумажной и картонной </w:t>
      </w:r>
      <w:r w:rsidRPr="00F92921">
        <w:rPr>
          <w:rFonts w:ascii="Times New Roman" w:eastAsia="Calibri" w:hAnsi="Times New Roman" w:cs="Times New Roman"/>
          <w:spacing w:val="2"/>
          <w:sz w:val="24"/>
          <w:szCs w:val="24"/>
          <w:shd w:val="clear" w:color="auto" w:fill="FFFFFF"/>
          <w:lang w:val="ru-RU"/>
        </w:rPr>
        <w:t>упаковкой</w:t>
      </w:r>
      <w:r w:rsidRPr="00F92921">
        <w:rPr>
          <w:rFonts w:ascii="Calibri" w:eastAsia="Calibri" w:hAnsi="Calibri"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7E1EB15B" w14:textId="77777777" w:rsidR="00F92921" w:rsidRPr="00F92921" w:rsidRDefault="00F92921" w:rsidP="00F92921">
      <w:pPr>
        <w:spacing w:after="0" w:line="240" w:lineRule="auto"/>
        <w:ind w:firstLine="708"/>
        <w:jc w:val="both"/>
        <w:rPr>
          <w:rFonts w:ascii="Times New Roman" w:eastAsia="Calibri" w:hAnsi="Times New Roman" w:cs="Times New Roman"/>
          <w:sz w:val="24"/>
          <w:szCs w:val="24"/>
          <w:shd w:val="clear" w:color="auto" w:fill="FFFFFF"/>
          <w:lang w:val="ru-RU"/>
        </w:rPr>
      </w:pPr>
      <w:r w:rsidRPr="00F92921">
        <w:rPr>
          <w:rFonts w:ascii="Times New Roman" w:eastAsia="Calibri" w:hAnsi="Times New Roman" w:cs="Times New Roman"/>
          <w:sz w:val="24"/>
          <w:szCs w:val="24"/>
          <w:shd w:val="clear" w:color="auto" w:fill="FFFFFF"/>
          <w:lang w:val="ru-RU"/>
        </w:rPr>
        <w:t xml:space="preserve">Срок оказания услуг – с даты заключения договора по 31.12.2019 года. В объем оказываемых услуг могут быть включены объемы отходов, </w:t>
      </w:r>
      <w:r w:rsidRPr="00F92921">
        <w:rPr>
          <w:rFonts w:ascii="Times New Roman" w:eastAsia="Calibri" w:hAnsi="Times New Roman" w:cs="Times New Roman"/>
          <w:bCs/>
          <w:sz w:val="24"/>
          <w:szCs w:val="24"/>
          <w:shd w:val="clear" w:color="auto" w:fill="FFFFFF"/>
          <w:lang w:val="ru-RU"/>
        </w:rPr>
        <w:t>использованные и (или) утилизированные</w:t>
      </w:r>
      <w:r w:rsidRPr="00F92921">
        <w:rPr>
          <w:rFonts w:ascii="Times New Roman" w:eastAsia="Calibri" w:hAnsi="Times New Roman" w:cs="Times New Roman"/>
          <w:b/>
          <w:bCs/>
          <w:i/>
          <w:sz w:val="24"/>
          <w:szCs w:val="24"/>
          <w:shd w:val="clear" w:color="auto" w:fill="FFFFFF"/>
          <w:lang w:val="ru-RU"/>
        </w:rPr>
        <w:t xml:space="preserve"> </w:t>
      </w:r>
      <w:r w:rsidRPr="00F92921">
        <w:rPr>
          <w:rFonts w:ascii="Times New Roman" w:eastAsia="Calibri" w:hAnsi="Times New Roman" w:cs="Times New Roman"/>
          <w:sz w:val="24"/>
          <w:szCs w:val="24"/>
          <w:shd w:val="clear" w:color="auto" w:fill="FFFFFF"/>
          <w:lang w:val="ru-RU"/>
        </w:rPr>
        <w:t>за период с 01.01.2019 года.</w:t>
      </w:r>
    </w:p>
    <w:p w14:paraId="7A86E026" w14:textId="6FEA8EED" w:rsidR="00F92921" w:rsidRPr="00F92921" w:rsidRDefault="00F92921" w:rsidP="00F92921">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Потенциальному поставщику запрещается включать в объем оказанных услуг объем </w:t>
      </w:r>
      <w:r w:rsidR="000074AF">
        <w:rPr>
          <w:rFonts w:ascii="Times New Roman" w:eastAsia="Calibri" w:hAnsi="Times New Roman" w:cs="Times New Roman"/>
          <w:spacing w:val="2"/>
          <w:sz w:val="24"/>
          <w:szCs w:val="24"/>
          <w:shd w:val="clear" w:color="auto" w:fill="FFFFFF"/>
          <w:lang w:val="ru-RU"/>
        </w:rPr>
        <w:t xml:space="preserve">отходов упаковки (далее – </w:t>
      </w:r>
      <w:r w:rsidRPr="00F92921">
        <w:rPr>
          <w:rFonts w:ascii="Times New Roman" w:eastAsia="Calibri" w:hAnsi="Times New Roman" w:cs="Times New Roman"/>
          <w:spacing w:val="2"/>
          <w:sz w:val="24"/>
          <w:szCs w:val="24"/>
          <w:shd w:val="clear" w:color="auto" w:fill="FFFFFF"/>
          <w:lang w:val="ru-RU"/>
        </w:rPr>
        <w:t>ОУ</w:t>
      </w:r>
      <w:r w:rsidR="000074AF">
        <w:rPr>
          <w:rFonts w:ascii="Times New Roman" w:eastAsia="Calibri" w:hAnsi="Times New Roman" w:cs="Times New Roman"/>
          <w:spacing w:val="2"/>
          <w:sz w:val="24"/>
          <w:szCs w:val="24"/>
          <w:shd w:val="clear" w:color="auto" w:fill="FFFFFF"/>
          <w:lang w:val="ru-RU"/>
        </w:rPr>
        <w:t>)</w:t>
      </w:r>
      <w:r w:rsidRPr="00F92921">
        <w:rPr>
          <w:rFonts w:ascii="Times New Roman" w:eastAsia="Calibri" w:hAnsi="Times New Roman" w:cs="Times New Roman"/>
          <w:spacing w:val="2"/>
          <w:sz w:val="24"/>
          <w:szCs w:val="24"/>
          <w:shd w:val="clear" w:color="auto" w:fill="FFFFFF"/>
          <w:lang w:val="ru-RU"/>
        </w:rPr>
        <w:t xml:space="preserve">, образовавшихся в результате деятельности по использованию и (или) утилизации ОУ (брак, </w:t>
      </w:r>
      <w:proofErr w:type="spellStart"/>
      <w:r w:rsidRPr="00F92921">
        <w:rPr>
          <w:rFonts w:ascii="Times New Roman" w:eastAsia="Calibri" w:hAnsi="Times New Roman" w:cs="Times New Roman"/>
          <w:spacing w:val="2"/>
          <w:sz w:val="24"/>
          <w:szCs w:val="24"/>
          <w:shd w:val="clear" w:color="auto" w:fill="FFFFFF"/>
          <w:lang w:val="ru-RU"/>
        </w:rPr>
        <w:t>обрезь</w:t>
      </w:r>
      <w:proofErr w:type="spellEnd"/>
      <w:r w:rsidRPr="00F92921">
        <w:rPr>
          <w:rFonts w:ascii="Times New Roman" w:eastAsia="Calibri" w:hAnsi="Times New Roman" w:cs="Times New Roman"/>
          <w:spacing w:val="2"/>
          <w:sz w:val="24"/>
          <w:szCs w:val="24"/>
          <w:shd w:val="clear" w:color="auto" w:fill="FFFFFF"/>
          <w:lang w:val="ru-RU"/>
        </w:rPr>
        <w:t xml:space="preserve">, производственные отходы и </w:t>
      </w:r>
      <w:proofErr w:type="gramStart"/>
      <w:r w:rsidRPr="00F92921">
        <w:rPr>
          <w:rFonts w:ascii="Times New Roman" w:eastAsia="Calibri" w:hAnsi="Times New Roman" w:cs="Times New Roman"/>
          <w:spacing w:val="2"/>
          <w:sz w:val="24"/>
          <w:szCs w:val="24"/>
          <w:shd w:val="clear" w:color="auto" w:fill="FFFFFF"/>
          <w:lang w:val="ru-RU"/>
        </w:rPr>
        <w:t>т.п.</w:t>
      </w:r>
      <w:proofErr w:type="gramEnd"/>
      <w:r w:rsidRPr="00F92921">
        <w:rPr>
          <w:rFonts w:ascii="Times New Roman" w:eastAsia="Calibri"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235207D2"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А) </w:t>
      </w:r>
      <w:r w:rsidRPr="00F92921">
        <w:rPr>
          <w:rFonts w:ascii="Times New Roman" w:eastAsia="Calibri" w:hAnsi="Times New Roman" w:cs="Times New Roman"/>
          <w:spacing w:val="2"/>
          <w:sz w:val="24"/>
          <w:szCs w:val="24"/>
          <w:shd w:val="clear" w:color="auto" w:fill="FFFFFF"/>
          <w:lang w:val="ru-RU"/>
        </w:rPr>
        <w:t>Требования к условиям оказания услуг (привлечение соисполнителей не допускается):</w:t>
      </w:r>
    </w:p>
    <w:p w14:paraId="1D02BA10" w14:textId="6BDF7092"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1. Потенциальный поставщик должен приложить к технической спецификации на бумажном и электронном носителях письмо, </w:t>
      </w:r>
      <w:r w:rsidR="005A5454">
        <w:rPr>
          <w:rFonts w:ascii="Times New Roman" w:eastAsia="Calibri" w:hAnsi="Times New Roman" w:cs="Times New Roman"/>
          <w:spacing w:val="2"/>
          <w:sz w:val="24"/>
          <w:szCs w:val="24"/>
          <w:shd w:val="clear" w:color="auto" w:fill="FFFFFF"/>
          <w:lang w:val="ru-RU"/>
        </w:rPr>
        <w:t>пред</w:t>
      </w:r>
      <w:r w:rsidR="00E20356">
        <w:rPr>
          <w:rFonts w:ascii="Times New Roman" w:eastAsia="Calibri" w:hAnsi="Times New Roman" w:cs="Times New Roman"/>
          <w:spacing w:val="2"/>
          <w:sz w:val="24"/>
          <w:szCs w:val="24"/>
          <w:shd w:val="clear" w:color="auto" w:fill="FFFFFF"/>
          <w:lang w:val="ru-RU"/>
        </w:rPr>
        <w:t xml:space="preserve">оставленное в рамках заявки на участие в тендере, </w:t>
      </w:r>
      <w:r w:rsidRPr="00F92921">
        <w:rPr>
          <w:rFonts w:ascii="Times New Roman" w:eastAsia="Calibri" w:hAnsi="Times New Roman" w:cs="Times New Roman"/>
          <w:spacing w:val="2"/>
          <w:sz w:val="24"/>
          <w:szCs w:val="24"/>
          <w:shd w:val="clear" w:color="auto" w:fill="FFFFFF"/>
          <w:lang w:val="ru-RU"/>
        </w:rPr>
        <w:t xml:space="preserve">подписанное первым руководителем, с печатью потенциального поставщика, в котором содержатся следующие сведения о: </w:t>
      </w:r>
    </w:p>
    <w:p w14:paraId="0CA8C930"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потребности в ОУ на период с 01.01.2019 года по 31.12.2019 года;</w:t>
      </w:r>
    </w:p>
    <w:p w14:paraId="6AADB659" w14:textId="275999EF"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 требованиях и характеристиках ОУ, которые могут быть приняты на использование и (или) утилизацию, а также характеристике, при которых ОУ не могут быть приняты;</w:t>
      </w:r>
    </w:p>
    <w:p w14:paraId="253964F4" w14:textId="6233E9EB" w:rsidR="00F92921" w:rsidRPr="00F92921" w:rsidRDefault="000074AF"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3</w:t>
      </w:r>
      <w:r w:rsidR="00F92921" w:rsidRPr="00F92921">
        <w:rPr>
          <w:rFonts w:ascii="Times New Roman" w:eastAsia="Calibri" w:hAnsi="Times New Roman" w:cs="Times New Roman"/>
          <w:spacing w:val="2"/>
          <w:sz w:val="24"/>
          <w:szCs w:val="24"/>
          <w:shd w:val="clear" w:color="auto" w:fill="FFFFFF"/>
          <w:lang w:val="ru-RU"/>
        </w:rPr>
        <w:t xml:space="preserve">) </w:t>
      </w:r>
      <w:bookmarkStart w:id="14" w:name="_Hlk485809674"/>
      <w:r w:rsidR="00F92921" w:rsidRPr="00F92921">
        <w:rPr>
          <w:rFonts w:ascii="Times New Roman" w:eastAsia="Calibri" w:hAnsi="Times New Roman" w:cs="Times New Roman"/>
          <w:spacing w:val="2"/>
          <w:sz w:val="24"/>
          <w:szCs w:val="24"/>
          <w:shd w:val="clear" w:color="auto" w:fill="FFFFFF"/>
          <w:lang w:val="ru-RU"/>
        </w:rPr>
        <w:t>месте приема ОУ для поставщиков ОУ</w:t>
      </w:r>
      <w:bookmarkEnd w:id="14"/>
      <w:r w:rsidR="00F92921" w:rsidRPr="00F92921">
        <w:rPr>
          <w:rFonts w:ascii="Times New Roman" w:eastAsia="Calibri" w:hAnsi="Times New Roman" w:cs="Times New Roman"/>
          <w:spacing w:val="2"/>
          <w:sz w:val="24"/>
          <w:szCs w:val="24"/>
          <w:shd w:val="clear" w:color="auto" w:fill="FFFFFF"/>
          <w:lang w:val="ru-RU"/>
        </w:rPr>
        <w:t xml:space="preserve"> с указанием полного адреса, контактных </w:t>
      </w:r>
      <w:r w:rsidR="00F92921" w:rsidRPr="00E612D6">
        <w:rPr>
          <w:rFonts w:ascii="Times New Roman" w:eastAsia="Calibri" w:hAnsi="Times New Roman" w:cs="Times New Roman"/>
          <w:spacing w:val="2"/>
          <w:sz w:val="24"/>
          <w:szCs w:val="24"/>
          <w:shd w:val="clear" w:color="auto" w:fill="FFFFFF"/>
          <w:lang w:val="ru-RU"/>
        </w:rPr>
        <w:t>данных.</w:t>
      </w:r>
    </w:p>
    <w:p w14:paraId="632ACD47" w14:textId="6B9B652B" w:rsidR="00C00034" w:rsidRDefault="00C00034" w:rsidP="00C00034">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Запрещается подавать тендерную заявку на массу ОУ, составляющую более 35 % от выделенной на данном тендере массы ОУ. Потенциальный поставщик, подавший тендерную заявку на ОУ, масса которых более 35% от выделенной на данном тендере массы</w:t>
      </w:r>
      <w:r w:rsidR="00D142C0">
        <w:rPr>
          <w:rFonts w:ascii="Times New Roman" w:eastAsia="Calibri" w:hAnsi="Times New Roman" w:cs="Times New Roman"/>
          <w:spacing w:val="2"/>
          <w:sz w:val="24"/>
          <w:szCs w:val="24"/>
          <w:shd w:val="clear" w:color="auto" w:fill="FFFFFF"/>
          <w:lang w:val="ru-RU"/>
        </w:rPr>
        <w:t>,</w:t>
      </w:r>
      <w:r>
        <w:rPr>
          <w:rFonts w:ascii="Times New Roman" w:eastAsia="Calibri" w:hAnsi="Times New Roman" w:cs="Times New Roman"/>
          <w:spacing w:val="2"/>
          <w:sz w:val="24"/>
          <w:szCs w:val="24"/>
          <w:shd w:val="clear" w:color="auto" w:fill="FFFFFF"/>
          <w:lang w:val="ru-RU"/>
        </w:rPr>
        <w:t xml:space="preserve"> подлежит отклонению от участия в тендере. </w:t>
      </w:r>
    </w:p>
    <w:p w14:paraId="25E2985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Письмо оформляется в свободной форме и должно содержать указанные выше сведения.</w:t>
      </w:r>
    </w:p>
    <w:p w14:paraId="00FB2830" w14:textId="2D795348"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С учетом указанных в соответствии с подпунктами 1)</w:t>
      </w:r>
      <w:r w:rsidR="00C82470" w:rsidRPr="00C82470">
        <w:rPr>
          <w:rFonts w:ascii="Times New Roman" w:eastAsia="Calibri" w:hAnsi="Times New Roman" w:cs="Times New Roman"/>
          <w:spacing w:val="2"/>
          <w:sz w:val="24"/>
          <w:szCs w:val="24"/>
          <w:shd w:val="clear" w:color="auto" w:fill="FFFFFF"/>
          <w:lang w:val="ru-RU"/>
        </w:rPr>
        <w:t xml:space="preserve"> - </w:t>
      </w:r>
      <w:r w:rsidRPr="00F92921">
        <w:rPr>
          <w:rFonts w:ascii="Times New Roman" w:eastAsia="Calibri" w:hAnsi="Times New Roman" w:cs="Times New Roman"/>
          <w:spacing w:val="2"/>
          <w:sz w:val="24"/>
          <w:szCs w:val="24"/>
          <w:shd w:val="clear" w:color="auto" w:fill="FFFFFF"/>
          <w:lang w:val="ru-RU"/>
        </w:rPr>
        <w:t xml:space="preserve">3) настоящего пункта потребностями, требованиями и характеристиками ТОО «Оператор РОП» будет проведен тендер </w:t>
      </w:r>
      <w:r w:rsidR="00835609">
        <w:rPr>
          <w:rFonts w:ascii="Times New Roman" w:eastAsia="Calibri" w:hAnsi="Times New Roman" w:cs="Times New Roman"/>
          <w:spacing w:val="2"/>
          <w:sz w:val="24"/>
          <w:szCs w:val="24"/>
          <w:shd w:val="clear" w:color="auto" w:fill="FFFFFF"/>
          <w:lang w:val="ru-RU"/>
        </w:rPr>
        <w:t xml:space="preserve">по закупкам услуг по </w:t>
      </w:r>
      <w:r w:rsidRPr="00F92921">
        <w:rPr>
          <w:rFonts w:ascii="Times New Roman" w:eastAsia="Calibri" w:hAnsi="Times New Roman" w:cs="Times New Roman"/>
          <w:spacing w:val="2"/>
          <w:sz w:val="24"/>
          <w:szCs w:val="24"/>
          <w:shd w:val="clear" w:color="auto" w:fill="FFFFFF"/>
          <w:lang w:val="ru-RU"/>
        </w:rPr>
        <w:t>организацию сбора</w:t>
      </w:r>
      <w:r w:rsidR="00FF4AC7">
        <w:rPr>
          <w:rFonts w:ascii="Times New Roman" w:eastAsia="Calibri" w:hAnsi="Times New Roman" w:cs="Times New Roman"/>
          <w:spacing w:val="2"/>
          <w:sz w:val="24"/>
          <w:szCs w:val="24"/>
          <w:shd w:val="clear" w:color="auto" w:fill="FFFFFF"/>
          <w:lang w:val="ru-RU"/>
        </w:rPr>
        <w:t>, переработки</w:t>
      </w:r>
      <w:r w:rsidR="00835609">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и транспортировки ОУ для обеспечения данной заявленной потребности.</w:t>
      </w:r>
    </w:p>
    <w:p w14:paraId="3E41601A" w14:textId="32A5FC39" w:rsidR="00F92921" w:rsidRPr="00F92921" w:rsidRDefault="00F92921" w:rsidP="00F92921">
      <w:pPr>
        <w:numPr>
          <w:ilvl w:val="0"/>
          <w:numId w:val="30"/>
        </w:numPr>
        <w:tabs>
          <w:tab w:val="left" w:pos="993"/>
        </w:tabs>
        <w:spacing w:after="0" w:line="240" w:lineRule="auto"/>
        <w:ind w:left="0"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Потенциальный поставщик обязан осуществлять прием ОУ для использования и (или) утилизации на период с даты заключения договора по 31.12.2019 г. от юридических лиц и индивидуальных предпринимателей, с которыми ТОО «Оператор РОП» заключены договоры </w:t>
      </w:r>
      <w:r w:rsidR="00E20356">
        <w:rPr>
          <w:rFonts w:ascii="Times New Roman" w:eastAsia="Calibri" w:hAnsi="Times New Roman" w:cs="Times New Roman"/>
          <w:spacing w:val="2"/>
          <w:sz w:val="24"/>
          <w:szCs w:val="24"/>
          <w:shd w:val="clear" w:color="auto" w:fill="FFFFFF"/>
          <w:lang w:val="ru-RU"/>
        </w:rPr>
        <w:t>о закупках</w:t>
      </w:r>
      <w:r w:rsidRPr="00F92921">
        <w:rPr>
          <w:rFonts w:ascii="Times New Roman" w:eastAsia="Calibri" w:hAnsi="Times New Roman" w:cs="Times New Roman"/>
          <w:spacing w:val="2"/>
          <w:sz w:val="24"/>
          <w:szCs w:val="24"/>
          <w:shd w:val="clear" w:color="auto" w:fill="FFFFFF"/>
          <w:lang w:val="ru-RU"/>
        </w:rPr>
        <w:t xml:space="preserve"> услуг по организации сбора</w:t>
      </w:r>
      <w:r w:rsidR="00E75300">
        <w:rPr>
          <w:rFonts w:ascii="Times New Roman" w:eastAsia="Calibri" w:hAnsi="Times New Roman" w:cs="Times New Roman"/>
          <w:spacing w:val="2"/>
          <w:sz w:val="24"/>
          <w:szCs w:val="24"/>
          <w:shd w:val="clear" w:color="auto" w:fill="FFFFFF"/>
          <w:lang w:val="ru-RU"/>
        </w:rPr>
        <w:t xml:space="preserve">, переработки </w:t>
      </w:r>
      <w:r w:rsidRPr="00F92921">
        <w:rPr>
          <w:rFonts w:ascii="Times New Roman" w:eastAsia="Calibri" w:hAnsi="Times New Roman" w:cs="Times New Roman"/>
          <w:spacing w:val="2"/>
          <w:sz w:val="24"/>
          <w:szCs w:val="24"/>
          <w:shd w:val="clear" w:color="auto" w:fill="FFFFFF"/>
          <w:lang w:val="ru-RU"/>
        </w:rPr>
        <w:t>и транспортировки ОУ на 2019 год.</w:t>
      </w:r>
    </w:p>
    <w:p w14:paraId="6D1094CB" w14:textId="77777777" w:rsidR="00F92921" w:rsidRPr="00F92921" w:rsidRDefault="00F92921" w:rsidP="00F92921">
      <w:pPr>
        <w:tabs>
          <w:tab w:val="left" w:pos="993"/>
        </w:tabs>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Заказчик не освобождает от заключения договора между потенциальным поставщиком и поставщиками ОУ, а также не накладывает ограничений на приемку иных отходов.</w:t>
      </w:r>
    </w:p>
    <w:p w14:paraId="302922C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Б) </w:t>
      </w:r>
      <w:r w:rsidRPr="00F92921">
        <w:rPr>
          <w:rFonts w:ascii="Times New Roman" w:eastAsia="Calibri"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14:paraId="352765C9"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lastRenderedPageBreak/>
        <w:t>Использование и (или) утилизация ОУ должна быть осуществлена исключительно на территории Республики Казахстан.</w:t>
      </w:r>
    </w:p>
    <w:p w14:paraId="4378ACC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осуществляться потенциальным поставщиком самостоятельно, без привлечения сторонних организаций (соисполнителей).</w:t>
      </w:r>
    </w:p>
    <w:p w14:paraId="0789498E" w14:textId="7D140CF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результате использования и (или) утилизации ОУ из ОУ должна изготавливаться продукция, на которую разработан и применяется НТД, и которая соответствует требованиям данного НТД.</w:t>
      </w:r>
    </w:p>
    <w:p w14:paraId="38D7785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Объекты использования и (или) утилизации ОУ должны иметь:</w:t>
      </w:r>
    </w:p>
    <w:p w14:paraId="3D30A4CE"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поверенное в соответствии с нормами законодательства весовое оборудование для измерения веса поступающих ОУ, производимой с использованием ОУ продукции;</w:t>
      </w:r>
    </w:p>
    <w:p w14:paraId="0E2F4EB4"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соответствующие требованиям законодательства места и оборудование для использования и (или) утилизации ОУ, хранения ОУ, производимой с использованием ОУ продукции.</w:t>
      </w:r>
    </w:p>
    <w:p w14:paraId="47EAF707"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Не признается использованием и (или) утилизацией ОУ для целей настоящих закупок их применение с целью получения тепла или энергии (сжигание), вывоз для захоронения.</w:t>
      </w:r>
    </w:p>
    <w:p w14:paraId="1C13A4C2" w14:textId="3E5657C5" w:rsidR="00F92921" w:rsidRDefault="00F92921" w:rsidP="00C82470">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В)</w:t>
      </w:r>
      <w:r w:rsidR="00E612D6">
        <w:rPr>
          <w:rFonts w:ascii="Times New Roman" w:eastAsia="Calibri" w:hAnsi="Times New Roman" w:cs="Times New Roman"/>
          <w:b/>
          <w:spacing w:val="2"/>
          <w:sz w:val="24"/>
          <w:szCs w:val="24"/>
          <w:shd w:val="clear" w:color="auto" w:fill="FFFFFF"/>
          <w:lang w:val="ru-RU"/>
        </w:rPr>
        <w:t xml:space="preserve"> </w:t>
      </w:r>
      <w:r w:rsidR="00E612D6">
        <w:rPr>
          <w:rFonts w:ascii="Times New Roman" w:eastAsia="Calibri" w:hAnsi="Times New Roman" w:cs="Times New Roman"/>
          <w:spacing w:val="2"/>
          <w:sz w:val="24"/>
          <w:szCs w:val="24"/>
          <w:shd w:val="clear" w:color="auto" w:fill="FFFFFF"/>
          <w:lang w:val="kk-KZ"/>
        </w:rPr>
        <w:t>Д</w:t>
      </w:r>
      <w:r w:rsidR="00C82470">
        <w:rPr>
          <w:rFonts w:ascii="Times New Roman" w:eastAsia="Calibri" w:hAnsi="Times New Roman" w:cs="Times New Roman"/>
          <w:spacing w:val="2"/>
          <w:sz w:val="24"/>
          <w:szCs w:val="24"/>
          <w:shd w:val="clear" w:color="auto" w:fill="FFFFFF"/>
          <w:lang w:val="kk-KZ"/>
        </w:rPr>
        <w:t>ля подтверждения соответствия</w:t>
      </w:r>
      <w:r w:rsidRPr="00F92921">
        <w:rPr>
          <w:rFonts w:ascii="Times New Roman" w:eastAsia="Calibri" w:hAnsi="Times New Roman" w:cs="Times New Roman"/>
          <w:spacing w:val="2"/>
          <w:sz w:val="24"/>
          <w:szCs w:val="24"/>
          <w:shd w:val="clear" w:color="auto" w:fill="FFFFFF"/>
          <w:lang w:val="ru-RU"/>
        </w:rPr>
        <w:t xml:space="preserve"> </w:t>
      </w:r>
      <w:r w:rsidR="00E612D6">
        <w:rPr>
          <w:rFonts w:ascii="Times New Roman" w:eastAsia="Calibri" w:hAnsi="Times New Roman" w:cs="Times New Roman"/>
          <w:spacing w:val="2"/>
          <w:sz w:val="24"/>
          <w:szCs w:val="24"/>
          <w:shd w:val="clear" w:color="auto" w:fill="FFFFFF"/>
          <w:lang w:val="ru-RU"/>
        </w:rPr>
        <w:t xml:space="preserve">требованиям </w:t>
      </w:r>
      <w:r w:rsidRPr="00F92921">
        <w:rPr>
          <w:rFonts w:ascii="Times New Roman" w:eastAsia="Calibri" w:hAnsi="Times New Roman" w:cs="Times New Roman"/>
          <w:spacing w:val="2"/>
          <w:sz w:val="24"/>
          <w:szCs w:val="24"/>
          <w:shd w:val="clear" w:color="auto" w:fill="FFFFFF"/>
          <w:lang w:val="ru-RU"/>
        </w:rPr>
        <w:t>к качеству оказания услуг</w:t>
      </w:r>
      <w:r w:rsidR="00C82470">
        <w:rPr>
          <w:rFonts w:ascii="Times New Roman" w:eastAsia="Calibri" w:hAnsi="Times New Roman" w:cs="Times New Roman"/>
          <w:spacing w:val="2"/>
          <w:sz w:val="24"/>
          <w:szCs w:val="24"/>
          <w:shd w:val="clear" w:color="auto" w:fill="FFFFFF"/>
          <w:lang w:val="ru-RU"/>
        </w:rPr>
        <w:t xml:space="preserve"> </w:t>
      </w:r>
      <w:r w:rsidR="00C82470">
        <w:rPr>
          <w:rFonts w:ascii="Times New Roman" w:eastAsia="Calibri" w:hAnsi="Times New Roman" w:cs="Times New Roman"/>
          <w:spacing w:val="2"/>
          <w:sz w:val="24"/>
          <w:szCs w:val="24"/>
          <w:shd w:val="clear" w:color="auto" w:fill="FFFFFF"/>
          <w:lang w:val="kk-KZ"/>
        </w:rPr>
        <w:t>необходимо предоставить</w:t>
      </w:r>
      <w:r w:rsidRPr="00F92921">
        <w:rPr>
          <w:rFonts w:ascii="Times New Roman" w:eastAsia="Calibri" w:hAnsi="Times New Roman" w:cs="Times New Roman"/>
          <w:spacing w:val="2"/>
          <w:sz w:val="24"/>
          <w:szCs w:val="24"/>
          <w:shd w:val="clear" w:color="auto" w:fill="FFFFFF"/>
          <w:lang w:val="ru-RU"/>
        </w:rPr>
        <w:t>:</w:t>
      </w:r>
    </w:p>
    <w:p w14:paraId="38A45874"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14:paraId="13E239E7"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1. Заявление на регистрацию в реестре организаций, осуществляющих обезвреживание и утилизацию отходов, заполненное по форме (Приложение к Технической спецификации) и подписанное первым руководителем, с печатью потенциального поставщика</w:t>
      </w:r>
      <w:r w:rsidRPr="00F92921">
        <w:rPr>
          <w:rFonts w:ascii="Times New Roman" w:eastAsia="Calibri" w:hAnsi="Times New Roman" w:cs="Times New Roman"/>
          <w:sz w:val="24"/>
          <w:szCs w:val="24"/>
          <w:lang w:val="ru-RU"/>
        </w:rPr>
        <w:t>.</w:t>
      </w:r>
    </w:p>
    <w:p w14:paraId="68D40BA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В случае отказа потенциальному поставщику в регистрации в реестре (непредставление заявления, необходимых сведений и (или) документов, несоответствие квалификационных и (или) материально-технических характеристик, требованиям Технической спецификации), заявка потенциального поставщика подлежит отклонению. </w:t>
      </w:r>
    </w:p>
    <w:p w14:paraId="29CF5950"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 Копии документов, подтверждающих наличие на праве собственности или ином законном основании техники и оборудования для приема, использования и (или) утилизации ОУ (включая весового оборудования), а именно:</w:t>
      </w:r>
    </w:p>
    <w:p w14:paraId="12A21786" w14:textId="10964380"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2.1. договор на приобретение (или</w:t>
      </w:r>
      <w:r w:rsidR="00E612D6">
        <w:rPr>
          <w:rFonts w:ascii="Times New Roman" w:eastAsia="Calibri" w:hAnsi="Times New Roman" w:cs="Times New Roman"/>
          <w:spacing w:val="2"/>
          <w:sz w:val="24"/>
          <w:szCs w:val="24"/>
          <w:shd w:val="clear" w:color="auto" w:fill="FFFFFF"/>
          <w:lang w:val="ru-RU"/>
        </w:rPr>
        <w:t xml:space="preserve"> получение в пользование на</w:t>
      </w:r>
      <w:r w:rsidRPr="00F92921">
        <w:rPr>
          <w:rFonts w:ascii="Times New Roman" w:eastAsia="Calibri" w:hAnsi="Times New Roman" w:cs="Times New Roman"/>
          <w:spacing w:val="2"/>
          <w:sz w:val="24"/>
          <w:szCs w:val="24"/>
          <w:shd w:val="clear" w:color="auto" w:fill="FFFFFF"/>
          <w:lang w:val="ru-RU"/>
        </w:rPr>
        <w:t xml:space="preserve"> ино</w:t>
      </w:r>
      <w:r w:rsidR="00E612D6">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законно</w:t>
      </w:r>
      <w:r w:rsidR="00E612D6">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основани</w:t>
      </w:r>
      <w:r w:rsidR="00E612D6">
        <w:rPr>
          <w:rFonts w:ascii="Times New Roman" w:eastAsia="Calibri" w:hAnsi="Times New Roman" w:cs="Times New Roman"/>
          <w:spacing w:val="2"/>
          <w:sz w:val="24"/>
          <w:szCs w:val="24"/>
          <w:shd w:val="clear" w:color="auto" w:fill="FFFFFF"/>
          <w:lang w:val="ru-RU"/>
        </w:rPr>
        <w:t>и</w:t>
      </w:r>
      <w:r w:rsidRPr="00F92921">
        <w:rPr>
          <w:rFonts w:ascii="Times New Roman" w:eastAsia="Calibri" w:hAnsi="Times New Roman" w:cs="Times New Roman"/>
          <w:spacing w:val="2"/>
          <w:sz w:val="24"/>
          <w:szCs w:val="24"/>
          <w:shd w:val="clear" w:color="auto" w:fill="FFFFFF"/>
          <w:lang w:val="ru-RU"/>
        </w:rPr>
        <w:t>) техники и оборудования;</w:t>
      </w:r>
    </w:p>
    <w:p w14:paraId="6F6D31C4" w14:textId="24F4B11B"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необходимо предоставить копии этих документов с указанием сведений о залогодержателе</w:t>
      </w:r>
      <w:r w:rsidR="00E612D6">
        <w:rPr>
          <w:rFonts w:ascii="Times New Roman" w:eastAsia="Calibri" w:hAnsi="Times New Roman" w:cs="Times New Roman"/>
          <w:spacing w:val="2"/>
          <w:sz w:val="24"/>
          <w:szCs w:val="24"/>
          <w:shd w:val="clear" w:color="auto" w:fill="FFFFFF"/>
          <w:lang w:val="ru-RU"/>
        </w:rPr>
        <w:t>;</w:t>
      </w:r>
    </w:p>
    <w:p w14:paraId="4B1B0DFC"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2.2. технические паспорта техники и оборудования;</w:t>
      </w:r>
    </w:p>
    <w:p w14:paraId="67F4580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2.3. один из нижеуказанных документов в зависимости от места приобретения техники и оборудования: </w:t>
      </w:r>
    </w:p>
    <w:p w14:paraId="23E222CB"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2.3.1. счёт-фактура, приходная накладная/акт приема передач;</w:t>
      </w:r>
    </w:p>
    <w:p w14:paraId="355D913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2.3.2. налоговые отчеты форм 328 и 320 (при импорте в зоне Таможенного союза);</w:t>
      </w:r>
    </w:p>
    <w:p w14:paraId="619827FE"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2.3.3. грузовая таможенная декларация при импорте товара с приложениями (при импорте вне зоны Таможенного союза).</w:t>
      </w:r>
    </w:p>
    <w:p w14:paraId="25432CA4" w14:textId="2AD94C17" w:rsidR="00F92921" w:rsidRPr="00F92921" w:rsidRDefault="003D5DAE"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2.3.4</w:t>
      </w:r>
      <w:r w:rsidR="00F92921" w:rsidRPr="00F92921">
        <w:rPr>
          <w:rFonts w:ascii="Times New Roman" w:eastAsia="Calibri" w:hAnsi="Times New Roman" w:cs="Times New Roman"/>
          <w:spacing w:val="2"/>
          <w:sz w:val="24"/>
          <w:szCs w:val="24"/>
          <w:shd w:val="clear" w:color="auto" w:fill="FFFFFF"/>
          <w:lang w:val="ru-RU"/>
        </w:rPr>
        <w:t>.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14:paraId="1D14629A"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14:paraId="32176B50" w14:textId="546189F3" w:rsidR="00F92921" w:rsidRDefault="003D5DAE"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lastRenderedPageBreak/>
        <w:t>3</w:t>
      </w:r>
      <w:r w:rsidR="00F92921" w:rsidRPr="00F92921">
        <w:rPr>
          <w:rFonts w:ascii="Times New Roman" w:eastAsia="Calibri" w:hAnsi="Times New Roman" w:cs="Times New Roman"/>
          <w:spacing w:val="2"/>
          <w:sz w:val="24"/>
          <w:szCs w:val="24"/>
          <w:shd w:val="clear" w:color="auto" w:fill="FFFFFF"/>
          <w:lang w:val="ru-RU"/>
        </w:rPr>
        <w:t xml:space="preserve">.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ОУ продукции. </w:t>
      </w:r>
    </w:p>
    <w:p w14:paraId="50225BA2" w14:textId="28E55B75" w:rsidR="00E20356" w:rsidRPr="00E82297" w:rsidRDefault="00E20356" w:rsidP="00E20356">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Г</w:t>
      </w:r>
      <w:r w:rsidRPr="00E82297">
        <w:rPr>
          <w:rFonts w:ascii="Times New Roman" w:eastAsia="Calibri" w:hAnsi="Times New Roman" w:cs="Times New Roman"/>
          <w:b/>
          <w:spacing w:val="2"/>
          <w:sz w:val="24"/>
          <w:szCs w:val="24"/>
          <w:shd w:val="clear" w:color="auto" w:fill="FFFFFF"/>
          <w:lang w:val="ru-RU"/>
        </w:rPr>
        <w:t xml:space="preserve">) </w:t>
      </w:r>
      <w:r w:rsidRPr="00C6709F">
        <w:rPr>
          <w:rFonts w:ascii="Times New Roman" w:eastAsia="Calibri" w:hAnsi="Times New Roman" w:cs="Times New Roman"/>
          <w:spacing w:val="2"/>
          <w:sz w:val="24"/>
          <w:szCs w:val="24"/>
          <w:shd w:val="clear" w:color="auto" w:fill="FFFFFF"/>
          <w:lang w:val="ru-RU"/>
        </w:rPr>
        <w:t xml:space="preserve">Документы, подтверждающие качество оказания услуг, предоставленные </w:t>
      </w:r>
      <w:r>
        <w:rPr>
          <w:rFonts w:ascii="Times New Roman" w:eastAsia="Calibri" w:hAnsi="Times New Roman" w:cs="Times New Roman"/>
          <w:spacing w:val="2"/>
          <w:sz w:val="24"/>
          <w:szCs w:val="24"/>
          <w:shd w:val="clear" w:color="auto" w:fill="FFFFFF"/>
          <w:lang w:val="ru-RU"/>
        </w:rPr>
        <w:t xml:space="preserve">Исполнителем </w:t>
      </w:r>
      <w:r w:rsidRPr="00C6709F">
        <w:rPr>
          <w:rFonts w:ascii="Times New Roman" w:eastAsia="Calibri" w:hAnsi="Times New Roman" w:cs="Times New Roman"/>
          <w:spacing w:val="2"/>
          <w:sz w:val="24"/>
          <w:szCs w:val="24"/>
          <w:shd w:val="clear" w:color="auto" w:fill="FFFFFF"/>
          <w:lang w:val="ru-RU"/>
        </w:rPr>
        <w:t>в заявке на участие в тендере по закупкам услуг, являются неотъемлемой частью настоящей Технической спецификацией.</w:t>
      </w:r>
      <w:r>
        <w:rPr>
          <w:rFonts w:ascii="Times New Roman" w:eastAsia="Calibri" w:hAnsi="Times New Roman" w:cs="Times New Roman"/>
          <w:b/>
          <w:spacing w:val="2"/>
          <w:sz w:val="24"/>
          <w:szCs w:val="24"/>
          <w:shd w:val="clear" w:color="auto" w:fill="FFFFFF"/>
          <w:lang w:val="ru-RU"/>
        </w:rPr>
        <w:t xml:space="preserve">   </w:t>
      </w:r>
    </w:p>
    <w:p w14:paraId="14FF603E" w14:textId="47C30A64" w:rsidR="00F92921" w:rsidRPr="00F92921" w:rsidRDefault="00E20356"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t>Д</w:t>
      </w:r>
      <w:r w:rsidR="00F92921" w:rsidRPr="00F92921">
        <w:rPr>
          <w:rFonts w:ascii="Times New Roman" w:eastAsia="Calibri" w:hAnsi="Times New Roman" w:cs="Times New Roman"/>
          <w:b/>
          <w:spacing w:val="2"/>
          <w:sz w:val="24"/>
          <w:szCs w:val="24"/>
          <w:shd w:val="clear" w:color="auto" w:fill="FFFFFF"/>
          <w:lang w:val="ru-RU"/>
        </w:rPr>
        <w:t>)</w:t>
      </w:r>
      <w:r w:rsidR="00F92921" w:rsidRPr="00F92921">
        <w:rPr>
          <w:rFonts w:ascii="Times New Roman" w:eastAsia="Calibri" w:hAnsi="Times New Roman" w:cs="Times New Roman"/>
          <w:spacing w:val="2"/>
          <w:sz w:val="24"/>
          <w:szCs w:val="24"/>
          <w:shd w:val="clear" w:color="auto" w:fill="FFFFFF"/>
          <w:lang w:val="ru-RU"/>
        </w:rPr>
        <w:t xml:space="preserve"> </w:t>
      </w:r>
      <w:bookmarkStart w:id="15" w:name="_Hlk531358254"/>
      <w:bookmarkStart w:id="16" w:name="_Hlk530476053"/>
      <w:r w:rsidR="00F92921" w:rsidRPr="00F92921">
        <w:rPr>
          <w:rFonts w:ascii="Times New Roman" w:eastAsia="Calibri" w:hAnsi="Times New Roman" w:cs="Times New Roman"/>
          <w:spacing w:val="2"/>
          <w:sz w:val="24"/>
          <w:szCs w:val="24"/>
          <w:shd w:val="clear" w:color="auto" w:fill="FFFFFF"/>
          <w:lang w:val="ru-RU"/>
        </w:rPr>
        <w:t xml:space="preserve">В целях подтверждения </w:t>
      </w:r>
      <w:bookmarkStart w:id="17" w:name="_Hlk531361440"/>
      <w:r w:rsidR="00F92921" w:rsidRPr="00F92921">
        <w:rPr>
          <w:rFonts w:ascii="Times New Roman" w:eastAsia="Calibri"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17"/>
      <w:r w:rsidR="00F92921" w:rsidRPr="00F92921">
        <w:rPr>
          <w:rFonts w:ascii="Times New Roman" w:eastAsia="Calibri" w:hAnsi="Times New Roman" w:cs="Times New Roman"/>
          <w:spacing w:val="2"/>
          <w:sz w:val="24"/>
          <w:szCs w:val="24"/>
          <w:shd w:val="clear" w:color="auto" w:fill="FFFFFF"/>
          <w:lang w:val="ru-RU"/>
        </w:rPr>
        <w:t xml:space="preserve">к предмету закупок, Заказчик вправе </w:t>
      </w:r>
      <w:bookmarkStart w:id="18" w:name="_Hlk530410921"/>
      <w:r w:rsidR="00F92921" w:rsidRPr="00F92921">
        <w:rPr>
          <w:rFonts w:ascii="Times New Roman" w:eastAsia="Calibri"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18"/>
      <w:r w:rsidR="00F92921" w:rsidRPr="00F92921">
        <w:rPr>
          <w:rFonts w:ascii="Times New Roman" w:eastAsia="Calibri" w:hAnsi="Times New Roman" w:cs="Times New Roman"/>
          <w:spacing w:val="2"/>
          <w:sz w:val="24"/>
          <w:szCs w:val="24"/>
          <w:shd w:val="clear" w:color="auto" w:fill="FFFFFF"/>
          <w:lang w:val="ru-RU"/>
        </w:rPr>
        <w:t>потенциального поставщика</w:t>
      </w:r>
      <w:bookmarkEnd w:id="15"/>
      <w:r w:rsidR="00F92921" w:rsidRPr="00F92921">
        <w:rPr>
          <w:rFonts w:ascii="Times New Roman" w:eastAsia="Calibri" w:hAnsi="Times New Roman" w:cs="Times New Roman"/>
          <w:sz w:val="24"/>
          <w:szCs w:val="24"/>
          <w:lang w:val="ru-RU"/>
        </w:rPr>
        <w:t xml:space="preserve">, </w:t>
      </w:r>
      <w:r w:rsidR="00F92921" w:rsidRPr="00F92921">
        <w:rPr>
          <w:rFonts w:ascii="Times New Roman" w:eastAsia="Calibri" w:hAnsi="Times New Roman" w:cs="Times New Roman"/>
          <w:spacing w:val="2"/>
          <w:sz w:val="24"/>
          <w:szCs w:val="24"/>
          <w:shd w:val="clear" w:color="auto" w:fill="FFFFFF"/>
          <w:lang w:val="ru-RU"/>
        </w:rPr>
        <w:t>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8 к Тендерной документации).</w:t>
      </w:r>
      <w:bookmarkEnd w:id="16"/>
    </w:p>
    <w:p w14:paraId="241BDD7A"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5C0C5893"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br w:type="page"/>
      </w:r>
    </w:p>
    <w:p w14:paraId="60AEF5A3" w14:textId="77777777"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r w:rsidRPr="00F92921">
        <w:rPr>
          <w:rFonts w:ascii="Times New Roman" w:eastAsia="Times New Roman" w:hAnsi="Times New Roman" w:cs="Times New Roman"/>
          <w:i/>
          <w:lang w:val="ru-RU" w:eastAsia="ru-RU"/>
        </w:rPr>
        <w:lastRenderedPageBreak/>
        <w:t>Приложение к Технической спецификации</w:t>
      </w:r>
    </w:p>
    <w:p w14:paraId="3312602F" w14:textId="77777777"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p>
    <w:p w14:paraId="6300A91D" w14:textId="77777777" w:rsidR="00F92921" w:rsidRPr="00F92921" w:rsidRDefault="00F92921" w:rsidP="00F92921">
      <w:pPr>
        <w:spacing w:after="0" w:line="240" w:lineRule="auto"/>
        <w:ind w:left="6237"/>
        <w:rPr>
          <w:rFonts w:ascii="Times New Roman" w:eastAsia="Times New Roman" w:hAnsi="Times New Roman" w:cs="Times New Roman"/>
          <w:sz w:val="24"/>
          <w:szCs w:val="24"/>
          <w:lang w:val="ru-RU" w:eastAsia="ru-RU"/>
        </w:rPr>
      </w:pPr>
      <w:bookmarkStart w:id="19" w:name="a24"/>
      <w:bookmarkEnd w:id="19"/>
      <w:r w:rsidRPr="00F92921">
        <w:rPr>
          <w:rFonts w:ascii="Times New Roman" w:eastAsia="Times New Roman" w:hAnsi="Times New Roman" w:cs="Times New Roman"/>
          <w:sz w:val="24"/>
          <w:szCs w:val="24"/>
          <w:lang w:val="ru-RU" w:eastAsia="ru-RU"/>
        </w:rPr>
        <w:t>ТОО «Оператор расширенной ответственности производителя»</w:t>
      </w:r>
    </w:p>
    <w:p w14:paraId="2B64A6A9" w14:textId="77777777" w:rsidR="00F92921" w:rsidRPr="00F92921" w:rsidRDefault="00F92921" w:rsidP="00F92921">
      <w:pPr>
        <w:spacing w:before="240" w:after="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 xml:space="preserve">Заявление о включении в реестр организаций, осуществляющих </w:t>
      </w:r>
    </w:p>
    <w:p w14:paraId="4F5A752A" w14:textId="77777777" w:rsidR="00F92921" w:rsidRPr="00F92921" w:rsidRDefault="00F92921" w:rsidP="00F92921">
      <w:pPr>
        <w:spacing w:after="240" w:line="240" w:lineRule="auto"/>
        <w:jc w:val="center"/>
        <w:rPr>
          <w:rFonts w:ascii="Times New Roman" w:eastAsia="Times New Roman" w:hAnsi="Times New Roman" w:cs="Times New Roman"/>
          <w:b/>
          <w:bCs/>
          <w:sz w:val="24"/>
          <w:szCs w:val="24"/>
          <w:lang w:val="ru-RU" w:eastAsia="ru-RU"/>
        </w:rPr>
      </w:pPr>
      <w:r w:rsidRPr="00F92921">
        <w:rPr>
          <w:rFonts w:ascii="Times New Roman" w:eastAsia="Times New Roman" w:hAnsi="Times New Roman" w:cs="Times New Roman"/>
          <w:b/>
          <w:bCs/>
          <w:sz w:val="24"/>
          <w:szCs w:val="24"/>
          <w:lang w:val="ru-RU" w:eastAsia="ru-RU"/>
        </w:rPr>
        <w:t>обезвреживание и утилизацию отходов</w:t>
      </w:r>
    </w:p>
    <w:p w14:paraId="5C4DA8F1"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Прошу включить</w:t>
      </w:r>
    </w:p>
    <w:p w14:paraId="2A5719D7"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F92921" w:rsidRPr="00A779C3" w14:paraId="5D0CF021" w14:textId="77777777" w:rsidTr="00F92921">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872358"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3E9CB"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A779C3" w14:paraId="14642F8A" w14:textId="77777777" w:rsidTr="00F92921">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650498"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E168E"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A779C3" w14:paraId="3C9D5C53" w14:textId="77777777" w:rsidTr="00F92921">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806E76"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AA0F2"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F92921" w14:paraId="7F777523" w14:textId="77777777" w:rsidTr="00F92921">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EBB217"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xml:space="preserve">Банковские реквизиты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C29AC"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r w:rsidR="00F92921" w:rsidRPr="00A779C3" w14:paraId="32B6C22B" w14:textId="77777777" w:rsidTr="00F92921">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D5AEC3" w14:textId="77777777" w:rsidR="00F92921" w:rsidRPr="00F92921" w:rsidRDefault="00F92921" w:rsidP="00F92921">
            <w:pPr>
              <w:spacing w:after="0" w:line="240" w:lineRule="auto"/>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E29CF" w14:textId="77777777" w:rsidR="00F92921" w:rsidRPr="00F92921" w:rsidRDefault="00F92921" w:rsidP="00F92921">
            <w:pPr>
              <w:spacing w:after="0" w:line="240" w:lineRule="auto"/>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 </w:t>
            </w:r>
          </w:p>
        </w:tc>
      </w:tr>
    </w:tbl>
    <w:p w14:paraId="2843A88A"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46A58375" w14:textId="77777777" w:rsidR="00F92921" w:rsidRPr="00F92921" w:rsidRDefault="00F92921" w:rsidP="00F92921">
      <w:pPr>
        <w:spacing w:after="0" w:line="240" w:lineRule="auto"/>
        <w:jc w:val="both"/>
        <w:rPr>
          <w:rFonts w:ascii="Calibri" w:eastAsia="Calibri" w:hAnsi="Calibri" w:cs="Times New Roman"/>
          <w:lang w:val="ru-RU"/>
        </w:rPr>
      </w:pPr>
      <w:r w:rsidRPr="00F92921">
        <w:rPr>
          <w:rFonts w:ascii="Times New Roman" w:eastAsia="Times New Roman" w:hAnsi="Times New Roman" w:cs="Times New Roman"/>
          <w:sz w:val="24"/>
          <w:szCs w:val="24"/>
          <w:lang w:val="ru-RU" w:eastAsia="ru-RU"/>
        </w:rPr>
        <w:t xml:space="preserve">в реестр организаций, </w:t>
      </w:r>
      <w:r w:rsidRPr="00F92921">
        <w:rPr>
          <w:rFonts w:ascii="Times New Roman" w:eastAsia="Times New Roman" w:hAnsi="Times New Roman" w:cs="Times New Roman"/>
          <w:bCs/>
          <w:sz w:val="24"/>
          <w:szCs w:val="24"/>
          <w:lang w:val="ru-RU" w:eastAsia="ru-RU"/>
        </w:rPr>
        <w:t xml:space="preserve">осуществляющих обезвреживание </w:t>
      </w:r>
      <w:r w:rsidRPr="00F92921">
        <w:rPr>
          <w:rFonts w:ascii="Times New Roman" w:eastAsia="Times New Roman" w:hAnsi="Times New Roman" w:cs="Times New Roman"/>
          <w:sz w:val="24"/>
          <w:szCs w:val="24"/>
          <w:lang w:val="ru-RU" w:eastAsia="ru-RU"/>
        </w:rPr>
        <w:t xml:space="preserve">и </w:t>
      </w:r>
      <w:r w:rsidRPr="00F92921">
        <w:rPr>
          <w:rFonts w:ascii="Times New Roman" w:eastAsia="Times New Roman" w:hAnsi="Times New Roman" w:cs="Times New Roman"/>
          <w:bCs/>
          <w:sz w:val="24"/>
          <w:szCs w:val="24"/>
          <w:lang w:val="ru-RU" w:eastAsia="ru-RU"/>
        </w:rPr>
        <w:t>утилизацию отходов.</w:t>
      </w:r>
    </w:p>
    <w:p w14:paraId="56B10ABA" w14:textId="77777777" w:rsidR="00F92921" w:rsidRPr="00F92921" w:rsidRDefault="00F92921" w:rsidP="00F92921">
      <w:pPr>
        <w:spacing w:after="0" w:line="240" w:lineRule="auto"/>
        <w:ind w:firstLine="567"/>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w:t>
      </w:r>
    </w:p>
    <w:p w14:paraId="60F558A3"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 Сведения об объекте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w:t>
      </w:r>
    </w:p>
    <w:p w14:paraId="3F56419A"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1.1. Наименование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14:paraId="6B1F895C"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1.2. Место нахождения объекта, телефон/факс ________________________________________</w:t>
      </w:r>
    </w:p>
    <w:p w14:paraId="33E57526"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w:t>
      </w:r>
    </w:p>
    <w:p w14:paraId="04CC0DD9"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233BE58C"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1.3. Проектная документация по объекту ___________________________________________</w:t>
      </w:r>
    </w:p>
    <w:p w14:paraId="4BE1E9AD" w14:textId="77777777" w:rsidR="00F92921" w:rsidRPr="00F92921" w:rsidRDefault="00F92921" w:rsidP="00F92921">
      <w:pPr>
        <w:spacing w:after="0" w:line="240" w:lineRule="auto"/>
        <w:ind w:firstLine="5642"/>
        <w:jc w:val="both"/>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(название проектной документации)</w:t>
      </w:r>
    </w:p>
    <w:p w14:paraId="34CE6611"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6D2E7A4E"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________________________________________________________________________________</w:t>
      </w:r>
    </w:p>
    <w:p w14:paraId="2B170443" w14:textId="77777777" w:rsidR="00F92921" w:rsidRPr="00F92921" w:rsidRDefault="00F92921" w:rsidP="00F92921">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(разработчик, кем и когда утверждена)</w:t>
      </w:r>
    </w:p>
    <w:p w14:paraId="2D0B56FB"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1.4. Заключение государственной экологической экспертизы _________________________</w:t>
      </w:r>
    </w:p>
    <w:p w14:paraId="2714B074" w14:textId="77777777" w:rsidR="00F92921" w:rsidRPr="00F92921" w:rsidRDefault="00F92921" w:rsidP="00F92921">
      <w:pPr>
        <w:spacing w:after="0" w:line="240" w:lineRule="auto"/>
        <w:ind w:firstLine="7558"/>
        <w:jc w:val="both"/>
        <w:rPr>
          <w:rFonts w:ascii="Times New Roman" w:eastAsia="Times New Roman" w:hAnsi="Times New Roman" w:cs="Times New Roman"/>
          <w:sz w:val="20"/>
          <w:szCs w:val="20"/>
          <w:lang w:val="ru-RU" w:eastAsia="ru-RU"/>
        </w:rPr>
      </w:pPr>
    </w:p>
    <w:p w14:paraId="5FC220BD"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356EE141" w14:textId="77777777" w:rsidR="00F92921" w:rsidRPr="00F92921" w:rsidRDefault="00F92921" w:rsidP="00F92921">
      <w:pPr>
        <w:spacing w:after="0" w:line="240" w:lineRule="auto"/>
        <w:jc w:val="center"/>
        <w:rPr>
          <w:rFonts w:ascii="Times New Roman" w:eastAsia="Times New Roman" w:hAnsi="Times New Roman" w:cs="Times New Roman"/>
          <w:sz w:val="20"/>
          <w:szCs w:val="20"/>
          <w:lang w:val="ru-RU" w:eastAsia="ru-RU"/>
        </w:rPr>
      </w:pPr>
      <w:r w:rsidRPr="00F92921">
        <w:rPr>
          <w:rFonts w:ascii="Times New Roman" w:eastAsia="Times New Roman" w:hAnsi="Times New Roman" w:cs="Times New Roman"/>
          <w:sz w:val="20"/>
          <w:szCs w:val="20"/>
          <w:lang w:val="ru-RU" w:eastAsia="ru-RU"/>
        </w:rPr>
        <w:t>(дата, наименование органа, выдавшего заключение)</w:t>
      </w:r>
    </w:p>
    <w:p w14:paraId="79C45858"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1.5. Сведения, подтверждающие ввод объекта в эксплуатацию ________________________</w:t>
      </w:r>
    </w:p>
    <w:p w14:paraId="7C7E3116"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102E026B"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501F8C3A"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1.6. Краткое описание технологии, применяемой на объекте (из технологического регламента, процесса) _______________________________________________________________________________</w:t>
      </w:r>
    </w:p>
    <w:p w14:paraId="6553603D"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4A9FF5D3"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75A68E8B"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2. Характеристика </w:t>
      </w:r>
      <w:r w:rsidRPr="00F92921">
        <w:rPr>
          <w:rFonts w:ascii="Times New Roman" w:eastAsia="Times New Roman" w:hAnsi="Times New Roman" w:cs="Times New Roman"/>
          <w:bCs/>
          <w:sz w:val="24"/>
          <w:szCs w:val="24"/>
          <w:lang w:val="ru-RU" w:eastAsia="ru-RU"/>
        </w:rPr>
        <w:t xml:space="preserve">обезвреживаемых </w:t>
      </w:r>
      <w:r w:rsidRPr="00F92921">
        <w:rPr>
          <w:rFonts w:ascii="Times New Roman" w:eastAsia="Times New Roman" w:hAnsi="Times New Roman" w:cs="Times New Roman"/>
          <w:sz w:val="24"/>
          <w:szCs w:val="24"/>
          <w:lang w:val="ru-RU" w:eastAsia="ru-RU"/>
        </w:rPr>
        <w:t>и утилизируемых отходов:</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F92921" w:rsidRPr="00F92921" w14:paraId="1BB20125"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B7641C" w14:textId="77777777" w:rsidR="00F92921" w:rsidRPr="00F92921" w:rsidRDefault="00F92921" w:rsidP="00F92921">
            <w:pPr>
              <w:jc w:val="center"/>
            </w:pPr>
            <w:r w:rsidRPr="00F92921">
              <w:rPr>
                <w:rFonts w:eastAsia="Calibri"/>
              </w:rPr>
              <w:lastRenderedPageBreak/>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3883228" w14:textId="77777777" w:rsidR="00F92921" w:rsidRPr="00F92921" w:rsidRDefault="00F92921" w:rsidP="00F92921">
            <w:pPr>
              <w:jc w:val="center"/>
              <w:rPr>
                <w:rFonts w:eastAsia="Calibri"/>
              </w:rPr>
            </w:pPr>
            <w:r w:rsidRPr="00F92921">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14:paraId="5AF8F3E8" w14:textId="77777777" w:rsidR="00F92921" w:rsidRPr="00F92921" w:rsidRDefault="00F92921" w:rsidP="00F92921">
            <w:pPr>
              <w:jc w:val="center"/>
              <w:rPr>
                <w:rFonts w:eastAsia="Calibri"/>
              </w:rPr>
            </w:pPr>
            <w:r w:rsidRPr="00F92921">
              <w:rPr>
                <w:rFonts w:eastAsia="Calibri"/>
              </w:rPr>
              <w:t>Уровень опасности отходов</w:t>
            </w:r>
          </w:p>
        </w:tc>
      </w:tr>
      <w:tr w:rsidR="00F92921" w:rsidRPr="00F92921" w14:paraId="1A1A7A03"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E2B792" w14:textId="77777777" w:rsidR="00F92921" w:rsidRPr="00F92921" w:rsidRDefault="00F92921" w:rsidP="00F92921">
            <w:pPr>
              <w:jc w:val="center"/>
              <w:rPr>
                <w:rFonts w:eastAsia="Calibri"/>
              </w:rPr>
            </w:pPr>
            <w:r w:rsidRPr="00F92921">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2A90853" w14:textId="77777777" w:rsidR="00F92921" w:rsidRPr="00F92921" w:rsidRDefault="00F92921" w:rsidP="00F92921">
            <w:pPr>
              <w:jc w:val="center"/>
              <w:rPr>
                <w:rFonts w:eastAsia="Calibri"/>
              </w:rPr>
            </w:pPr>
            <w:r w:rsidRPr="00F92921">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14:paraId="79B11909" w14:textId="77777777" w:rsidR="00F92921" w:rsidRPr="00F92921" w:rsidRDefault="00F92921" w:rsidP="00F92921">
            <w:pPr>
              <w:jc w:val="center"/>
              <w:rPr>
                <w:rFonts w:eastAsia="Calibri"/>
              </w:rPr>
            </w:pPr>
            <w:r w:rsidRPr="00F92921">
              <w:rPr>
                <w:rFonts w:eastAsia="Calibri"/>
              </w:rPr>
              <w:t>3</w:t>
            </w:r>
          </w:p>
        </w:tc>
      </w:tr>
      <w:tr w:rsidR="00F92921" w:rsidRPr="00F92921" w14:paraId="76090D95"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C795CB" w14:textId="77777777" w:rsidR="00F92921" w:rsidRPr="00F92921" w:rsidRDefault="00F92921" w:rsidP="00F92921">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77CA31E8" w14:textId="77777777" w:rsidR="00F92921" w:rsidRPr="00F92921" w:rsidRDefault="00F92921" w:rsidP="00F92921">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22E99515" w14:textId="77777777" w:rsidR="00F92921" w:rsidRPr="00F92921" w:rsidRDefault="00F92921" w:rsidP="00F92921">
            <w:pPr>
              <w:jc w:val="center"/>
              <w:rPr>
                <w:rFonts w:eastAsia="Calibri"/>
              </w:rPr>
            </w:pPr>
          </w:p>
        </w:tc>
      </w:tr>
      <w:tr w:rsidR="00F92921" w:rsidRPr="00F92921" w14:paraId="0B10EB77" w14:textId="77777777" w:rsidTr="00F92921">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5B0DDB" w14:textId="77777777" w:rsidR="00F92921" w:rsidRPr="00F92921" w:rsidRDefault="00F92921" w:rsidP="00F92921">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442F66CC" w14:textId="77777777" w:rsidR="00F92921" w:rsidRPr="00F92921" w:rsidRDefault="00F92921" w:rsidP="00F92921">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14:paraId="69876A96" w14:textId="77777777" w:rsidR="00F92921" w:rsidRPr="00F92921" w:rsidRDefault="00F92921" w:rsidP="00F92921">
            <w:pPr>
              <w:jc w:val="center"/>
              <w:rPr>
                <w:rFonts w:eastAsia="Calibri"/>
              </w:rPr>
            </w:pPr>
          </w:p>
        </w:tc>
      </w:tr>
    </w:tbl>
    <w:p w14:paraId="2325E815"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3. Характеристика получаемой продукции (наименование продукции, государственный стандарт или технические условия на продукцию): _________________________________</w:t>
      </w:r>
    </w:p>
    <w:p w14:paraId="00453BC9"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______________________________________________________________________________</w:t>
      </w:r>
    </w:p>
    <w:p w14:paraId="7B132C70"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299CBB27"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 xml:space="preserve">4. Проектная мощность объекта по </w:t>
      </w:r>
      <w:r w:rsidRPr="00F92921">
        <w:rPr>
          <w:rFonts w:ascii="Times New Roman" w:eastAsia="Times New Roman" w:hAnsi="Times New Roman" w:cs="Times New Roman"/>
          <w:bCs/>
          <w:sz w:val="24"/>
          <w:szCs w:val="24"/>
          <w:lang w:val="ru-RU" w:eastAsia="ru-RU"/>
        </w:rPr>
        <w:t xml:space="preserve">обезвреживанию </w:t>
      </w:r>
      <w:r w:rsidRPr="00F92921">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14:paraId="7CC48FC5"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1BCC7925" w14:textId="77777777" w:rsidR="00F92921" w:rsidRPr="00F92921" w:rsidRDefault="00F92921" w:rsidP="00F92921">
      <w:pPr>
        <w:spacing w:after="28" w:line="240" w:lineRule="auto"/>
        <w:ind w:firstLine="709"/>
        <w:jc w:val="both"/>
        <w:rPr>
          <w:rFonts w:ascii="Times New Roman" w:eastAsia="Times New Roman" w:hAnsi="Times New Roman" w:cs="Times New Roman"/>
          <w:i/>
          <w:iCs/>
          <w:lang w:val="ru-RU" w:eastAsia="ru-RU"/>
        </w:rPr>
      </w:pPr>
      <w:r w:rsidRPr="00F92921">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14:paraId="0E504E98"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F92921" w:rsidRPr="00F92921" w14:paraId="473DBDEA" w14:textId="77777777" w:rsidTr="00F92921">
        <w:trPr>
          <w:trHeight w:val="597"/>
        </w:trPr>
        <w:tc>
          <w:tcPr>
            <w:tcW w:w="2402" w:type="pct"/>
            <w:tcMar>
              <w:top w:w="0" w:type="dxa"/>
              <w:left w:w="6" w:type="dxa"/>
              <w:bottom w:w="0" w:type="dxa"/>
              <w:right w:w="6" w:type="dxa"/>
            </w:tcMar>
            <w:hideMark/>
          </w:tcPr>
          <w:p w14:paraId="39E3E201" w14:textId="77777777" w:rsidR="00F92921" w:rsidRPr="00F92921" w:rsidRDefault="00F92921" w:rsidP="00F92921">
            <w:r w:rsidRPr="00F92921">
              <w:rPr>
                <w:rFonts w:eastAsia="Calibri"/>
              </w:rPr>
              <w:t>_____________________________________</w:t>
            </w:r>
          </w:p>
        </w:tc>
        <w:tc>
          <w:tcPr>
            <w:tcW w:w="1057" w:type="pct"/>
            <w:tcMar>
              <w:top w:w="0" w:type="dxa"/>
              <w:left w:w="6" w:type="dxa"/>
              <w:bottom w:w="0" w:type="dxa"/>
              <w:right w:w="6" w:type="dxa"/>
            </w:tcMar>
            <w:hideMark/>
          </w:tcPr>
          <w:p w14:paraId="76621075" w14:textId="77777777" w:rsidR="00F92921" w:rsidRPr="00F92921" w:rsidRDefault="00F92921" w:rsidP="00F92921">
            <w:pPr>
              <w:rPr>
                <w:rFonts w:eastAsia="Calibri"/>
              </w:rPr>
            </w:pPr>
            <w:r w:rsidRPr="00F92921">
              <w:rPr>
                <w:rFonts w:eastAsia="Calibri"/>
              </w:rPr>
              <w:t>______________</w:t>
            </w:r>
          </w:p>
        </w:tc>
        <w:tc>
          <w:tcPr>
            <w:tcW w:w="1541" w:type="pct"/>
            <w:tcMar>
              <w:top w:w="0" w:type="dxa"/>
              <w:left w:w="6" w:type="dxa"/>
              <w:bottom w:w="0" w:type="dxa"/>
              <w:right w:w="6" w:type="dxa"/>
            </w:tcMar>
            <w:hideMark/>
          </w:tcPr>
          <w:p w14:paraId="2B1E5F60" w14:textId="77777777" w:rsidR="00F92921" w:rsidRPr="00F92921" w:rsidRDefault="00F92921" w:rsidP="00F92921">
            <w:pPr>
              <w:rPr>
                <w:rFonts w:eastAsia="Calibri"/>
              </w:rPr>
            </w:pPr>
            <w:r w:rsidRPr="00F92921">
              <w:rPr>
                <w:rFonts w:eastAsia="Calibri"/>
              </w:rPr>
              <w:t>_______________________</w:t>
            </w:r>
          </w:p>
        </w:tc>
      </w:tr>
      <w:tr w:rsidR="00F92921" w:rsidRPr="00F92921" w14:paraId="261C8FAC" w14:textId="77777777" w:rsidTr="00F92921">
        <w:trPr>
          <w:trHeight w:val="240"/>
        </w:trPr>
        <w:tc>
          <w:tcPr>
            <w:tcW w:w="2402" w:type="pct"/>
            <w:tcMar>
              <w:top w:w="0" w:type="dxa"/>
              <w:left w:w="6" w:type="dxa"/>
              <w:bottom w:w="0" w:type="dxa"/>
              <w:right w:w="6" w:type="dxa"/>
            </w:tcMar>
            <w:hideMark/>
          </w:tcPr>
          <w:p w14:paraId="26ABA442" w14:textId="77777777" w:rsidR="00F92921" w:rsidRPr="00F92921" w:rsidRDefault="00F92921" w:rsidP="00F92921">
            <w:pPr>
              <w:rPr>
                <w:rFonts w:eastAsia="Calibri"/>
              </w:rPr>
            </w:pPr>
            <w:r w:rsidRPr="00F92921">
              <w:rPr>
                <w:rFonts w:eastAsia="Calibri"/>
              </w:rPr>
              <w:t>(руководитель юридического лица,</w:t>
            </w:r>
            <w:r w:rsidRPr="00F92921">
              <w:rPr>
                <w:rFonts w:eastAsia="Calibri"/>
              </w:rPr>
              <w:br/>
              <w:t>индивидуальный предприниматель)</w:t>
            </w:r>
          </w:p>
        </w:tc>
        <w:tc>
          <w:tcPr>
            <w:tcW w:w="1057" w:type="pct"/>
            <w:tcMar>
              <w:top w:w="0" w:type="dxa"/>
              <w:left w:w="6" w:type="dxa"/>
              <w:bottom w:w="0" w:type="dxa"/>
              <w:right w:w="6" w:type="dxa"/>
            </w:tcMar>
            <w:hideMark/>
          </w:tcPr>
          <w:p w14:paraId="21C9412F" w14:textId="77777777" w:rsidR="00F92921" w:rsidRPr="00F92921" w:rsidRDefault="00F92921" w:rsidP="00F92921">
            <w:pPr>
              <w:rPr>
                <w:rFonts w:eastAsia="Calibri"/>
              </w:rPr>
            </w:pPr>
            <w:r w:rsidRPr="00F92921">
              <w:rPr>
                <w:rFonts w:eastAsia="Calibri"/>
              </w:rPr>
              <w:t>(подпись)</w:t>
            </w:r>
          </w:p>
          <w:p w14:paraId="40D66D4F" w14:textId="77777777" w:rsidR="00F92921" w:rsidRPr="00F92921" w:rsidRDefault="00F92921" w:rsidP="00F92921">
            <w:pPr>
              <w:rPr>
                <w:rFonts w:eastAsia="Calibri"/>
              </w:rPr>
            </w:pPr>
            <w:r w:rsidRPr="00F92921">
              <w:rPr>
                <w:rFonts w:eastAsia="Calibri"/>
              </w:rPr>
              <w:t>М.П.</w:t>
            </w:r>
          </w:p>
        </w:tc>
        <w:tc>
          <w:tcPr>
            <w:tcW w:w="1541" w:type="pct"/>
            <w:tcMar>
              <w:top w:w="0" w:type="dxa"/>
              <w:left w:w="6" w:type="dxa"/>
              <w:bottom w:w="0" w:type="dxa"/>
              <w:right w:w="6" w:type="dxa"/>
            </w:tcMar>
            <w:hideMark/>
          </w:tcPr>
          <w:p w14:paraId="7D2C433E" w14:textId="77777777" w:rsidR="00F92921" w:rsidRPr="00F92921" w:rsidRDefault="00F92921" w:rsidP="00F92921">
            <w:pPr>
              <w:rPr>
                <w:rFonts w:eastAsia="Calibri"/>
              </w:rPr>
            </w:pPr>
            <w:r w:rsidRPr="00F92921">
              <w:rPr>
                <w:rFonts w:eastAsia="Calibri"/>
              </w:rPr>
              <w:t>(инициалы, фамилия)</w:t>
            </w:r>
          </w:p>
        </w:tc>
      </w:tr>
    </w:tbl>
    <w:p w14:paraId="30C06D90"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6137EA01"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39190726"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p>
    <w:p w14:paraId="10340E08"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 ________________ 20__ г.</w:t>
      </w:r>
    </w:p>
    <w:p w14:paraId="380AF87D" w14:textId="77777777" w:rsidR="00F92921" w:rsidRPr="00F92921" w:rsidRDefault="00F92921" w:rsidP="00F92921">
      <w:pPr>
        <w:spacing w:after="0" w:line="240" w:lineRule="auto"/>
        <w:jc w:val="both"/>
        <w:rPr>
          <w:rFonts w:ascii="Times New Roman" w:eastAsia="Times New Roman" w:hAnsi="Times New Roman" w:cs="Times New Roman"/>
          <w:sz w:val="24"/>
          <w:szCs w:val="24"/>
          <w:lang w:val="ru-RU" w:eastAsia="ru-RU"/>
        </w:rPr>
      </w:pPr>
      <w:r w:rsidRPr="00F92921">
        <w:rPr>
          <w:rFonts w:ascii="Times New Roman" w:eastAsia="Times New Roman" w:hAnsi="Times New Roman" w:cs="Times New Roman"/>
          <w:sz w:val="24"/>
          <w:szCs w:val="24"/>
          <w:lang w:val="ru-RU" w:eastAsia="ru-RU"/>
        </w:rPr>
        <w:t>______________________________</w:t>
      </w:r>
    </w:p>
    <w:p w14:paraId="17EB9400" w14:textId="77777777" w:rsidR="00F92921" w:rsidRPr="00F92921" w:rsidRDefault="00F92921" w:rsidP="00F92921">
      <w:pPr>
        <w:jc w:val="both"/>
        <w:rPr>
          <w:rFonts w:ascii="Times New Roman" w:eastAsia="Times New Roman" w:hAnsi="Times New Roman" w:cs="Times New Roman"/>
          <w:iCs/>
          <w:lang w:val="ru-RU" w:eastAsia="ru-RU"/>
        </w:rPr>
      </w:pPr>
    </w:p>
    <w:p w14:paraId="43998D81" w14:textId="77777777" w:rsidR="00F92921" w:rsidRPr="00F92921" w:rsidRDefault="00F92921" w:rsidP="00F92921">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Исполнитель: ____________</w:t>
      </w:r>
    </w:p>
    <w:p w14:paraId="74D66EF8" w14:textId="77777777" w:rsidR="00F92921" w:rsidRPr="00F92921" w:rsidRDefault="00F92921" w:rsidP="00F92921">
      <w:pPr>
        <w:spacing w:after="0"/>
        <w:jc w:val="both"/>
        <w:rPr>
          <w:rFonts w:ascii="Times New Roman" w:eastAsia="Times New Roman" w:hAnsi="Times New Roman" w:cs="Times New Roman"/>
          <w:iCs/>
          <w:sz w:val="20"/>
          <w:szCs w:val="20"/>
          <w:lang w:val="ru-RU" w:eastAsia="ru-RU"/>
        </w:rPr>
      </w:pPr>
      <w:r w:rsidRPr="00F92921">
        <w:rPr>
          <w:rFonts w:ascii="Times New Roman" w:eastAsia="Times New Roman" w:hAnsi="Times New Roman" w:cs="Times New Roman"/>
          <w:iCs/>
          <w:sz w:val="20"/>
          <w:szCs w:val="20"/>
          <w:lang w:val="ru-RU" w:eastAsia="ru-RU"/>
        </w:rPr>
        <w:t>Тел: _____________</w:t>
      </w:r>
    </w:p>
    <w:p w14:paraId="616C0984" w14:textId="77777777" w:rsidR="00F92921" w:rsidRPr="00F92921" w:rsidRDefault="00F92921" w:rsidP="00F92921">
      <w:pPr>
        <w:tabs>
          <w:tab w:val="left" w:pos="990"/>
        </w:tabs>
        <w:autoSpaceDE w:val="0"/>
        <w:autoSpaceDN w:val="0"/>
        <w:adjustRightInd w:val="0"/>
        <w:spacing w:after="36" w:line="240" w:lineRule="auto"/>
        <w:ind w:firstLine="709"/>
        <w:jc w:val="center"/>
        <w:rPr>
          <w:rFonts w:ascii="Times New Roman" w:eastAsia="Calibri" w:hAnsi="Times New Roman" w:cs="Times New Roman"/>
          <w:color w:val="000000"/>
          <w:sz w:val="24"/>
          <w:szCs w:val="24"/>
          <w:lang w:val="ru-RU"/>
        </w:rPr>
      </w:pPr>
    </w:p>
    <w:p w14:paraId="08B5FCAD"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48AB25A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68D06955" w14:textId="77777777" w:rsidR="00F92921" w:rsidRPr="00F92921" w:rsidRDefault="00F92921" w:rsidP="00F92921">
      <w:pPr>
        <w:rPr>
          <w:rFonts w:ascii="Times New Roman" w:eastAsia="Calibri" w:hAnsi="Times New Roman" w:cs="Times New Roman"/>
          <w:sz w:val="24"/>
          <w:szCs w:val="24"/>
          <w:lang w:val="ru-RU"/>
        </w:rPr>
      </w:pPr>
    </w:p>
    <w:p w14:paraId="6895FF57" w14:textId="77777777" w:rsidR="000140A9" w:rsidRDefault="000140A9" w:rsidP="00B215B0">
      <w:pPr>
        <w:pStyle w:val="a6"/>
        <w:ind w:left="5103" w:right="-94"/>
        <w:rPr>
          <w:rFonts w:ascii="Times New Roman" w:hAnsi="Times New Roman" w:cs="Times New Roman"/>
          <w:i/>
          <w:sz w:val="20"/>
          <w:szCs w:val="20"/>
          <w:lang w:val="ru-RU"/>
        </w:rPr>
      </w:pPr>
    </w:p>
    <w:p w14:paraId="6B810412" w14:textId="77777777" w:rsidR="000140A9" w:rsidRDefault="000140A9" w:rsidP="00B215B0">
      <w:pPr>
        <w:pStyle w:val="a6"/>
        <w:ind w:left="5103" w:right="-94"/>
        <w:rPr>
          <w:rFonts w:ascii="Times New Roman" w:hAnsi="Times New Roman" w:cs="Times New Roman"/>
          <w:i/>
          <w:sz w:val="20"/>
          <w:szCs w:val="20"/>
          <w:lang w:val="ru-RU"/>
        </w:rPr>
      </w:pPr>
    </w:p>
    <w:p w14:paraId="645EA8AC" w14:textId="77777777" w:rsidR="000140A9" w:rsidRDefault="000140A9" w:rsidP="00B215B0">
      <w:pPr>
        <w:pStyle w:val="a6"/>
        <w:ind w:left="5103" w:right="-94"/>
        <w:rPr>
          <w:rFonts w:ascii="Times New Roman" w:hAnsi="Times New Roman" w:cs="Times New Roman"/>
          <w:i/>
          <w:sz w:val="20"/>
          <w:szCs w:val="20"/>
          <w:lang w:val="ru-RU"/>
        </w:rPr>
      </w:pPr>
    </w:p>
    <w:p w14:paraId="41123216" w14:textId="77777777" w:rsidR="000140A9" w:rsidRDefault="000140A9" w:rsidP="00B215B0">
      <w:pPr>
        <w:pStyle w:val="a6"/>
        <w:ind w:left="5103" w:right="-94"/>
        <w:rPr>
          <w:rFonts w:ascii="Times New Roman" w:hAnsi="Times New Roman" w:cs="Times New Roman"/>
          <w:i/>
          <w:sz w:val="20"/>
          <w:szCs w:val="20"/>
          <w:lang w:val="ru-RU"/>
        </w:rPr>
      </w:pPr>
    </w:p>
    <w:p w14:paraId="27F2649E" w14:textId="1396217D" w:rsidR="000140A9" w:rsidRDefault="000140A9" w:rsidP="00B215B0">
      <w:pPr>
        <w:pStyle w:val="a6"/>
        <w:ind w:left="5103" w:right="-94"/>
        <w:rPr>
          <w:rFonts w:ascii="Times New Roman" w:hAnsi="Times New Roman" w:cs="Times New Roman"/>
          <w:i/>
          <w:sz w:val="20"/>
          <w:szCs w:val="20"/>
          <w:lang w:val="ru-RU"/>
        </w:rPr>
      </w:pPr>
    </w:p>
    <w:p w14:paraId="018F8058" w14:textId="793B71D4" w:rsidR="00F92921" w:rsidRDefault="00F92921" w:rsidP="00B215B0">
      <w:pPr>
        <w:pStyle w:val="a6"/>
        <w:ind w:left="5103" w:right="-94"/>
        <w:rPr>
          <w:rFonts w:ascii="Times New Roman" w:hAnsi="Times New Roman" w:cs="Times New Roman"/>
          <w:i/>
          <w:sz w:val="20"/>
          <w:szCs w:val="20"/>
          <w:lang w:val="ru-RU"/>
        </w:rPr>
      </w:pPr>
    </w:p>
    <w:p w14:paraId="788AC541" w14:textId="7EBE41ED" w:rsidR="00F92921" w:rsidRDefault="00F92921" w:rsidP="00B215B0">
      <w:pPr>
        <w:pStyle w:val="a6"/>
        <w:ind w:left="5103" w:right="-94"/>
        <w:rPr>
          <w:rFonts w:ascii="Times New Roman" w:hAnsi="Times New Roman" w:cs="Times New Roman"/>
          <w:i/>
          <w:sz w:val="20"/>
          <w:szCs w:val="20"/>
          <w:lang w:val="ru-RU"/>
        </w:rPr>
      </w:pPr>
    </w:p>
    <w:p w14:paraId="63F40FEA" w14:textId="251376BA" w:rsidR="00F92921" w:rsidRDefault="00F92921" w:rsidP="00B215B0">
      <w:pPr>
        <w:pStyle w:val="a6"/>
        <w:ind w:left="5103" w:right="-94"/>
        <w:rPr>
          <w:rFonts w:ascii="Times New Roman" w:hAnsi="Times New Roman" w:cs="Times New Roman"/>
          <w:i/>
          <w:sz w:val="20"/>
          <w:szCs w:val="20"/>
          <w:lang w:val="ru-RU"/>
        </w:rPr>
      </w:pPr>
    </w:p>
    <w:p w14:paraId="76BE7491" w14:textId="038AC4F5" w:rsidR="00F92921" w:rsidRDefault="00F92921" w:rsidP="00B215B0">
      <w:pPr>
        <w:pStyle w:val="a6"/>
        <w:ind w:left="5103" w:right="-94"/>
        <w:rPr>
          <w:rFonts w:ascii="Times New Roman" w:hAnsi="Times New Roman" w:cs="Times New Roman"/>
          <w:i/>
          <w:sz w:val="20"/>
          <w:szCs w:val="20"/>
          <w:lang w:val="ru-RU"/>
        </w:rPr>
      </w:pPr>
    </w:p>
    <w:p w14:paraId="7DB29C3A" w14:textId="48206A3C" w:rsidR="00F92921" w:rsidRDefault="00F92921" w:rsidP="00B215B0">
      <w:pPr>
        <w:pStyle w:val="a6"/>
        <w:ind w:left="5103" w:right="-94"/>
        <w:rPr>
          <w:rFonts w:ascii="Times New Roman" w:hAnsi="Times New Roman" w:cs="Times New Roman"/>
          <w:i/>
          <w:sz w:val="20"/>
          <w:szCs w:val="20"/>
          <w:lang w:val="ru-RU"/>
        </w:rPr>
      </w:pPr>
    </w:p>
    <w:p w14:paraId="1E9861BB" w14:textId="77777777" w:rsidR="00F92921" w:rsidRDefault="00F92921" w:rsidP="00B215B0">
      <w:pPr>
        <w:pStyle w:val="a6"/>
        <w:ind w:left="5103" w:right="-94"/>
        <w:rPr>
          <w:rFonts w:ascii="Times New Roman" w:hAnsi="Times New Roman" w:cs="Times New Roman"/>
          <w:i/>
          <w:sz w:val="20"/>
          <w:szCs w:val="20"/>
          <w:lang w:val="ru-RU"/>
        </w:rPr>
      </w:pPr>
    </w:p>
    <w:p w14:paraId="4B314264" w14:textId="77777777" w:rsidR="000140A9" w:rsidRDefault="000140A9" w:rsidP="00B215B0">
      <w:pPr>
        <w:pStyle w:val="a6"/>
        <w:ind w:left="5103" w:right="-94"/>
        <w:rPr>
          <w:rFonts w:ascii="Times New Roman" w:hAnsi="Times New Roman" w:cs="Times New Roman"/>
          <w:i/>
          <w:sz w:val="20"/>
          <w:szCs w:val="20"/>
          <w:lang w:val="ru-RU"/>
        </w:rPr>
      </w:pPr>
    </w:p>
    <w:p w14:paraId="05F977A1" w14:textId="77777777" w:rsidR="000140A9" w:rsidRDefault="000140A9" w:rsidP="00B215B0">
      <w:pPr>
        <w:pStyle w:val="a6"/>
        <w:ind w:left="5103" w:right="-94"/>
        <w:rPr>
          <w:rFonts w:ascii="Times New Roman" w:hAnsi="Times New Roman" w:cs="Times New Roman"/>
          <w:i/>
          <w:sz w:val="20"/>
          <w:szCs w:val="20"/>
          <w:lang w:val="ru-RU"/>
        </w:rPr>
      </w:pPr>
    </w:p>
    <w:p w14:paraId="4F4BA04C" w14:textId="12D8FE38" w:rsidR="009B7AC1" w:rsidRDefault="009B7AC1" w:rsidP="00B215B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w:t>
      </w:r>
      <w:r w:rsidR="002378C4">
        <w:rPr>
          <w:rFonts w:ascii="Times New Roman" w:hAnsi="Times New Roman" w:cs="Times New Roman"/>
          <w:i/>
          <w:sz w:val="20"/>
          <w:szCs w:val="20"/>
          <w:lang w:val="ru-RU"/>
        </w:rPr>
        <w:t xml:space="preserve"> повторным </w:t>
      </w:r>
      <w:r w:rsidRPr="0039431D">
        <w:rPr>
          <w:rFonts w:ascii="Times New Roman" w:hAnsi="Times New Roman" w:cs="Times New Roman"/>
          <w:i/>
          <w:sz w:val="20"/>
          <w:szCs w:val="20"/>
          <w:lang w:val="ru-RU"/>
        </w:rPr>
        <w:t xml:space="preserve">закупкам </w:t>
      </w:r>
      <w:r w:rsidR="00EB5104" w:rsidRPr="00EB5104">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2378C4" w:rsidRPr="002378C4">
        <w:rPr>
          <w:rFonts w:ascii="Times New Roman" w:hAnsi="Times New Roman" w:cs="Times New Roman"/>
          <w:bCs/>
          <w:i/>
          <w:sz w:val="20"/>
          <w:szCs w:val="20"/>
          <w:lang w:val="ru-RU"/>
        </w:rPr>
        <w:t xml:space="preserve">бумажной и картонной </w:t>
      </w:r>
      <w:r w:rsidR="004B2C2B">
        <w:rPr>
          <w:rFonts w:ascii="Times New Roman" w:hAnsi="Times New Roman" w:cs="Times New Roman"/>
          <w:bCs/>
          <w:i/>
          <w:sz w:val="20"/>
          <w:szCs w:val="20"/>
          <w:lang w:val="ru-RU"/>
        </w:rPr>
        <w:t>упаковкой</w:t>
      </w:r>
      <w:r w:rsidR="00725012">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725012">
        <w:rPr>
          <w:rFonts w:ascii="Times New Roman" w:hAnsi="Times New Roman" w:cs="Times New Roman"/>
          <w:bCs/>
          <w:i/>
          <w:sz w:val="20"/>
          <w:szCs w:val="20"/>
          <w:lang w:val="ru-RU"/>
        </w:rPr>
        <w:t>у</w:t>
      </w:r>
    </w:p>
    <w:p w14:paraId="235161F2" w14:textId="77777777" w:rsidR="00B215B0" w:rsidRDefault="00B215B0" w:rsidP="00B215B0">
      <w:pPr>
        <w:pStyle w:val="a6"/>
        <w:ind w:left="5103" w:right="-94"/>
        <w:rPr>
          <w:lang w:val="ru-RU"/>
        </w:rPr>
      </w:pPr>
    </w:p>
    <w:p w14:paraId="04274EB2" w14:textId="77777777"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14:paraId="444EA1E5" w14:textId="77777777" w:rsidTr="009272B1">
        <w:tc>
          <w:tcPr>
            <w:tcW w:w="673" w:type="dxa"/>
          </w:tcPr>
          <w:p w14:paraId="7302A49B"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14:paraId="4771B303"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14:paraId="6FED58B9" w14:textId="77777777" w:rsidR="006B677F" w:rsidRPr="006B677F" w:rsidRDefault="006B677F" w:rsidP="006B677F">
            <w:pPr>
              <w:jc w:val="center"/>
              <w:rPr>
                <w:rFonts w:ascii="Times New Roman" w:hAnsi="Times New Roman" w:cs="Times New Roman"/>
                <w:b/>
                <w:sz w:val="24"/>
                <w:szCs w:val="24"/>
                <w:lang w:val="ru-RU"/>
              </w:rPr>
            </w:pPr>
          </w:p>
        </w:tc>
        <w:tc>
          <w:tcPr>
            <w:tcW w:w="1756" w:type="dxa"/>
          </w:tcPr>
          <w:p w14:paraId="7F719ADA" w14:textId="77777777" w:rsidR="006B677F" w:rsidRPr="006B677F" w:rsidRDefault="006B677F" w:rsidP="006B677F">
            <w:pPr>
              <w:jc w:val="center"/>
              <w:rPr>
                <w:rFonts w:ascii="Times New Roman" w:hAnsi="Times New Roman" w:cs="Times New Roman"/>
                <w:b/>
                <w:sz w:val="24"/>
                <w:szCs w:val="24"/>
                <w:lang w:val="ru-RU"/>
              </w:rPr>
            </w:pPr>
          </w:p>
        </w:tc>
      </w:tr>
      <w:tr w:rsidR="006B677F" w:rsidRPr="006B677F" w14:paraId="35A71A31" w14:textId="77777777" w:rsidTr="009272B1">
        <w:tc>
          <w:tcPr>
            <w:tcW w:w="673" w:type="dxa"/>
          </w:tcPr>
          <w:p w14:paraId="17A59C0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14:paraId="4760214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DE934A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695A351"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32BE5484" w14:textId="77777777" w:rsidTr="009272B1">
        <w:tc>
          <w:tcPr>
            <w:tcW w:w="673" w:type="dxa"/>
          </w:tcPr>
          <w:p w14:paraId="66A49361"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14:paraId="52B6D850"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B955A5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3BB891CE"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F674896" w14:textId="77777777" w:rsidTr="009272B1">
        <w:tc>
          <w:tcPr>
            <w:tcW w:w="673" w:type="dxa"/>
          </w:tcPr>
          <w:p w14:paraId="4ABD2D23"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14:paraId="567961BE"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14:paraId="09A7A18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EED446F"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9F4BF08" w14:textId="77777777" w:rsidTr="009272B1">
        <w:tc>
          <w:tcPr>
            <w:tcW w:w="673" w:type="dxa"/>
          </w:tcPr>
          <w:p w14:paraId="6858A2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14:paraId="2B6C1827"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14:paraId="6CE76848"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988360"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7DE98101" w14:textId="77777777" w:rsidTr="009272B1">
        <w:tc>
          <w:tcPr>
            <w:tcW w:w="673" w:type="dxa"/>
          </w:tcPr>
          <w:p w14:paraId="6D5188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14:paraId="6BFBB8B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14:paraId="32EADE49"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75E7633" w14:textId="77777777" w:rsidR="006B677F" w:rsidRPr="006B677F" w:rsidRDefault="006B677F" w:rsidP="006B677F">
            <w:pPr>
              <w:jc w:val="both"/>
              <w:rPr>
                <w:rFonts w:ascii="Times New Roman" w:hAnsi="Times New Roman" w:cs="Times New Roman"/>
                <w:sz w:val="24"/>
                <w:szCs w:val="24"/>
                <w:lang w:val="ru-RU"/>
              </w:rPr>
            </w:pPr>
          </w:p>
        </w:tc>
      </w:tr>
      <w:tr w:rsidR="006B677F" w:rsidRPr="00A779C3" w14:paraId="463415C7" w14:textId="77777777" w:rsidTr="009272B1">
        <w:tc>
          <w:tcPr>
            <w:tcW w:w="673" w:type="dxa"/>
          </w:tcPr>
          <w:p w14:paraId="0206F496"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14:paraId="5FE1BD49"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14:paraId="72278C7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2446DC5" w14:textId="77777777" w:rsidR="006B677F" w:rsidRPr="006B677F" w:rsidRDefault="006B677F" w:rsidP="006B677F">
            <w:pPr>
              <w:jc w:val="both"/>
              <w:rPr>
                <w:rFonts w:ascii="Times New Roman" w:hAnsi="Times New Roman" w:cs="Times New Roman"/>
                <w:sz w:val="24"/>
                <w:szCs w:val="24"/>
                <w:lang w:val="ru-RU"/>
              </w:rPr>
            </w:pPr>
          </w:p>
        </w:tc>
      </w:tr>
      <w:tr w:rsidR="006B677F" w:rsidRPr="00A779C3" w14:paraId="27CC97FB" w14:textId="77777777" w:rsidTr="009272B1">
        <w:tc>
          <w:tcPr>
            <w:tcW w:w="673" w:type="dxa"/>
          </w:tcPr>
          <w:p w14:paraId="57344CD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14:paraId="0C74638B"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14:paraId="681B8F01"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4A0C75" w14:textId="77777777" w:rsidR="006B677F" w:rsidRPr="006B677F" w:rsidRDefault="006B677F" w:rsidP="006B677F">
            <w:pPr>
              <w:jc w:val="both"/>
              <w:rPr>
                <w:rFonts w:ascii="Times New Roman" w:hAnsi="Times New Roman" w:cs="Times New Roman"/>
                <w:sz w:val="24"/>
                <w:szCs w:val="24"/>
                <w:lang w:val="ru-RU"/>
              </w:rPr>
            </w:pPr>
          </w:p>
        </w:tc>
      </w:tr>
      <w:tr w:rsidR="006B677F" w:rsidRPr="00A779C3" w14:paraId="74653F8F" w14:textId="77777777" w:rsidTr="009272B1">
        <w:tc>
          <w:tcPr>
            <w:tcW w:w="673" w:type="dxa"/>
          </w:tcPr>
          <w:p w14:paraId="6EEF49DA"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14:paraId="6CF12FF2"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(данные, указанные в строке 6 умножить на данные, указанные в строке 8 ценового предложения)</w:t>
            </w:r>
          </w:p>
        </w:tc>
        <w:tc>
          <w:tcPr>
            <w:tcW w:w="1756" w:type="dxa"/>
          </w:tcPr>
          <w:p w14:paraId="7BC94B93" w14:textId="77777777" w:rsidR="006B677F" w:rsidRPr="006B677F" w:rsidRDefault="006B677F" w:rsidP="006B677F">
            <w:pPr>
              <w:jc w:val="both"/>
              <w:rPr>
                <w:rFonts w:ascii="Times New Roman" w:hAnsi="Times New Roman" w:cs="Times New Roman"/>
                <w:sz w:val="24"/>
                <w:szCs w:val="24"/>
                <w:lang w:val="ru-RU"/>
              </w:rPr>
            </w:pPr>
          </w:p>
        </w:tc>
      </w:tr>
    </w:tbl>
    <w:p w14:paraId="6B444636" w14:textId="77777777" w:rsidR="009B7AC1" w:rsidRPr="00E21231" w:rsidRDefault="009B7AC1" w:rsidP="009B7AC1">
      <w:pPr>
        <w:spacing w:after="0"/>
        <w:rPr>
          <w:rFonts w:ascii="Times New Roman" w:hAnsi="Times New Roman" w:cs="Times New Roman"/>
          <w:sz w:val="24"/>
          <w:szCs w:val="24"/>
          <w:lang w:val="ru-RU"/>
        </w:rPr>
      </w:pPr>
    </w:p>
    <w:p w14:paraId="354669CC"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*Стоимость оказания услуг указана с учетом всех расходов на сбор и транспортировку отходов, страхование, оплату таможенных пошлин, и других налогов, сборов, а также иных расходов.</w:t>
      </w:r>
    </w:p>
    <w:p w14:paraId="69558B67"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14:paraId="11D1D586" w14:textId="2C69A1C8" w:rsidR="009B7AC1" w:rsidRPr="001D3BE9" w:rsidRDefault="00725012" w:rsidP="00725012">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sidR="0052058A">
        <w:rPr>
          <w:rFonts w:ascii="Times New Roman" w:hAnsi="Times New Roman" w:cs="Times New Roman"/>
          <w:sz w:val="24"/>
          <w:szCs w:val="24"/>
          <w:lang w:val="ru-RU"/>
        </w:rPr>
        <w:t>7</w:t>
      </w:r>
      <w:r w:rsidRPr="00725012">
        <w:rPr>
          <w:rFonts w:ascii="Times New Roman" w:hAnsi="Times New Roman" w:cs="Times New Roman"/>
          <w:sz w:val="24"/>
          <w:szCs w:val="24"/>
          <w:lang w:val="ru-RU"/>
        </w:rPr>
        <w:t xml:space="preserve"> к Тендерной документации).</w:t>
      </w:r>
    </w:p>
    <w:p w14:paraId="39F926C2" w14:textId="77777777" w:rsidR="009B7AC1" w:rsidRDefault="009B7AC1" w:rsidP="009B7AC1">
      <w:pPr>
        <w:pStyle w:val="a6"/>
        <w:ind w:left="-426" w:firstLine="426"/>
        <w:jc w:val="both"/>
        <w:rPr>
          <w:rFonts w:ascii="Times New Roman" w:hAnsi="Times New Roman" w:cs="Times New Roman"/>
          <w:sz w:val="24"/>
          <w:szCs w:val="24"/>
          <w:lang w:val="ru-RU"/>
        </w:rPr>
      </w:pPr>
    </w:p>
    <w:p w14:paraId="2650B958" w14:textId="77777777" w:rsidR="004B2C2B" w:rsidRPr="001D3BE9" w:rsidRDefault="004B2C2B" w:rsidP="009B7AC1">
      <w:pPr>
        <w:pStyle w:val="a6"/>
        <w:ind w:left="-426" w:firstLine="426"/>
        <w:jc w:val="both"/>
        <w:rPr>
          <w:rFonts w:ascii="Times New Roman" w:hAnsi="Times New Roman" w:cs="Times New Roman"/>
          <w:sz w:val="24"/>
          <w:szCs w:val="24"/>
          <w:lang w:val="ru-RU"/>
        </w:rPr>
      </w:pPr>
    </w:p>
    <w:p w14:paraId="01E328C8" w14:textId="77777777"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14:paraId="02A042E6" w14:textId="77777777" w:rsidR="009B7AC1" w:rsidRDefault="009B7AC1" w:rsidP="00B215B0">
      <w:pPr>
        <w:pStyle w:val="Default"/>
        <w:tabs>
          <w:tab w:val="left" w:pos="990"/>
        </w:tabs>
        <w:spacing w:after="36"/>
        <w:rPr>
          <w:lang w:val="ru-RU"/>
        </w:rPr>
      </w:pPr>
      <w:r w:rsidRPr="001D3BE9">
        <w:rPr>
          <w:lang w:val="ru-RU"/>
        </w:rPr>
        <w:t>М.П. (при наличии)</w:t>
      </w:r>
    </w:p>
    <w:p w14:paraId="5933148C" w14:textId="77777777" w:rsidR="006B677F" w:rsidRDefault="006B677F" w:rsidP="00B215B0">
      <w:pPr>
        <w:pStyle w:val="Default"/>
        <w:tabs>
          <w:tab w:val="left" w:pos="990"/>
        </w:tabs>
        <w:spacing w:after="36"/>
        <w:rPr>
          <w:lang w:val="ru-RU"/>
        </w:rPr>
      </w:pPr>
    </w:p>
    <w:p w14:paraId="17A82908" w14:textId="77777777" w:rsidR="006B677F" w:rsidRDefault="006B677F" w:rsidP="00B215B0">
      <w:pPr>
        <w:pStyle w:val="Default"/>
        <w:tabs>
          <w:tab w:val="left" w:pos="990"/>
        </w:tabs>
        <w:spacing w:after="36"/>
        <w:rPr>
          <w:lang w:val="ru-RU"/>
        </w:rPr>
        <w:sectPr w:rsidR="006B677F" w:rsidSect="00310EB1">
          <w:footerReference w:type="default" r:id="rId9"/>
          <w:pgSz w:w="12240" w:h="15840"/>
          <w:pgMar w:top="1418" w:right="851" w:bottom="1418" w:left="1418" w:header="709" w:footer="709" w:gutter="0"/>
          <w:cols w:space="708"/>
          <w:docGrid w:linePitch="360"/>
        </w:sectPr>
      </w:pPr>
    </w:p>
    <w:p w14:paraId="293AD280" w14:textId="544FBC39" w:rsidR="00310EB1" w:rsidRDefault="00310EB1" w:rsidP="004848A5">
      <w:pPr>
        <w:pStyle w:val="a6"/>
        <w:ind w:left="5103" w:right="-235"/>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к Тендерной документации по</w:t>
      </w:r>
      <w:r w:rsidR="002378C4">
        <w:rPr>
          <w:rFonts w:ascii="Times New Roman" w:hAnsi="Times New Roman" w:cs="Times New Roman"/>
          <w:i/>
          <w:sz w:val="20"/>
          <w:szCs w:val="20"/>
          <w:lang w:val="ru-RU"/>
        </w:rPr>
        <w:t xml:space="preserve"> повторным </w:t>
      </w:r>
      <w:r w:rsidRPr="00310EB1">
        <w:rPr>
          <w:rFonts w:ascii="Times New Roman" w:hAnsi="Times New Roman" w:cs="Times New Roman"/>
          <w:i/>
          <w:sz w:val="20"/>
          <w:szCs w:val="20"/>
          <w:lang w:val="ru-RU"/>
        </w:rPr>
        <w:t xml:space="preserve">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w:t>
      </w:r>
      <w:r w:rsidR="002378C4" w:rsidRPr="002378C4">
        <w:rPr>
          <w:lang w:val="ru-RU"/>
        </w:rPr>
        <w:t xml:space="preserve"> </w:t>
      </w:r>
      <w:r w:rsidR="002378C4" w:rsidRPr="002378C4">
        <w:rPr>
          <w:rFonts w:ascii="Times New Roman" w:hAnsi="Times New Roman" w:cs="Times New Roman"/>
          <w:bCs/>
          <w:i/>
          <w:sz w:val="20"/>
          <w:szCs w:val="20"/>
          <w:lang w:val="ru-RU"/>
        </w:rPr>
        <w:t>бумажной и картонной</w:t>
      </w:r>
      <w:r w:rsidR="00EC4FCF" w:rsidRPr="00EC4FCF">
        <w:rPr>
          <w:rFonts w:ascii="Times New Roman" w:hAnsi="Times New Roman" w:cs="Times New Roman"/>
          <w:bCs/>
          <w:i/>
          <w:sz w:val="20"/>
          <w:szCs w:val="20"/>
          <w:lang w:val="ru-RU"/>
        </w:rPr>
        <w:t xml:space="preserve"> </w:t>
      </w:r>
      <w:r w:rsidR="004B2C2B">
        <w:rPr>
          <w:rFonts w:ascii="Times New Roman" w:hAnsi="Times New Roman" w:cs="Times New Roman"/>
          <w:bCs/>
          <w:i/>
          <w:sz w:val="20"/>
          <w:szCs w:val="20"/>
          <w:lang w:val="ru-RU"/>
        </w:rPr>
        <w:t>упаковкой</w:t>
      </w:r>
      <w:r w:rsidR="006B677F">
        <w:rPr>
          <w:rFonts w:ascii="Times New Roman" w:hAnsi="Times New Roman" w:cs="Times New Roman"/>
          <w:bCs/>
          <w:i/>
          <w:sz w:val="20"/>
          <w:szCs w:val="20"/>
          <w:lang w:val="ru-RU"/>
        </w:rPr>
        <w:t>, в</w:t>
      </w:r>
      <w:r w:rsidR="00EC4FCF" w:rsidRPr="00EC4FCF">
        <w:rPr>
          <w:rFonts w:ascii="Times New Roman" w:hAnsi="Times New Roman" w:cs="Times New Roman"/>
          <w:bCs/>
          <w:i/>
          <w:sz w:val="20"/>
          <w:szCs w:val="20"/>
          <w:lang w:val="ru-RU"/>
        </w:rPr>
        <w:t xml:space="preserve"> 2019 год</w:t>
      </w:r>
      <w:r w:rsidR="006B677F">
        <w:rPr>
          <w:rFonts w:ascii="Times New Roman" w:hAnsi="Times New Roman" w:cs="Times New Roman"/>
          <w:bCs/>
          <w:i/>
          <w:sz w:val="20"/>
          <w:szCs w:val="20"/>
          <w:lang w:val="ru-RU"/>
        </w:rPr>
        <w:t>у</w:t>
      </w:r>
    </w:p>
    <w:p w14:paraId="50AA53FD" w14:textId="77777777" w:rsidR="00310EB1" w:rsidRDefault="00310EB1" w:rsidP="00B5396D">
      <w:pPr>
        <w:pStyle w:val="a6"/>
        <w:ind w:left="5103"/>
        <w:rPr>
          <w:rFonts w:ascii="Times New Roman" w:hAnsi="Times New Roman" w:cs="Times New Roman"/>
          <w:i/>
          <w:sz w:val="20"/>
          <w:szCs w:val="20"/>
          <w:lang w:val="ru-RU"/>
        </w:rPr>
      </w:pPr>
    </w:p>
    <w:p w14:paraId="3164E26F" w14:textId="77777777" w:rsidR="00310EB1" w:rsidRDefault="00310EB1" w:rsidP="00310EB1">
      <w:pPr>
        <w:pStyle w:val="a6"/>
        <w:ind w:left="4820"/>
        <w:rPr>
          <w:rFonts w:ascii="Times New Roman" w:hAnsi="Times New Roman" w:cs="Times New Roman"/>
          <w:i/>
          <w:sz w:val="20"/>
          <w:szCs w:val="20"/>
          <w:lang w:val="ru-RU"/>
        </w:rPr>
      </w:pPr>
    </w:p>
    <w:p w14:paraId="064F87C8" w14:textId="77777777" w:rsidR="00310EB1" w:rsidRPr="0098088A" w:rsidRDefault="00310EB1" w:rsidP="00310EB1">
      <w:pPr>
        <w:pStyle w:val="a6"/>
        <w:ind w:left="4820"/>
        <w:rPr>
          <w:rFonts w:ascii="Times New Roman" w:hAnsi="Times New Roman" w:cs="Times New Roman"/>
          <w:i/>
          <w:sz w:val="20"/>
          <w:szCs w:val="20"/>
          <w:lang w:val="ru-RU"/>
        </w:rPr>
      </w:pPr>
    </w:p>
    <w:p w14:paraId="3418B3C3" w14:textId="77777777"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14:paraId="32B50AD8" w14:textId="77777777"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14:paraId="666DD37D" w14:textId="77777777" w:rsidR="00310EB1" w:rsidRPr="00B27DEA" w:rsidRDefault="00310EB1" w:rsidP="00310EB1">
      <w:pPr>
        <w:pStyle w:val="a6"/>
        <w:jc w:val="center"/>
        <w:rPr>
          <w:rFonts w:ascii="Times New Roman" w:hAnsi="Times New Roman" w:cs="Times New Roman"/>
          <w:b/>
          <w:sz w:val="24"/>
          <w:szCs w:val="24"/>
          <w:lang w:val="ru-RU"/>
        </w:rPr>
      </w:pPr>
    </w:p>
    <w:p w14:paraId="1E574624" w14:textId="77777777" w:rsidR="00310EB1" w:rsidRDefault="00310EB1" w:rsidP="00310EB1">
      <w:pPr>
        <w:pStyle w:val="a6"/>
        <w:jc w:val="center"/>
        <w:rPr>
          <w:rFonts w:ascii="Times New Roman" w:hAnsi="Times New Roman" w:cs="Times New Roman"/>
          <w:b/>
          <w:sz w:val="24"/>
          <w:szCs w:val="24"/>
          <w:lang w:val="ru-RU"/>
        </w:rPr>
      </w:pPr>
    </w:p>
    <w:p w14:paraId="152AA3DB"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1FDCB4B2"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710CC39D"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11B94BA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0C983BFC"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4741DEC1"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50B7265" w14:textId="77777777" w:rsidR="00310EB1" w:rsidRDefault="00310EB1" w:rsidP="00310EB1">
      <w:pPr>
        <w:pStyle w:val="a6"/>
        <w:jc w:val="center"/>
        <w:rPr>
          <w:rFonts w:ascii="Times New Roman" w:hAnsi="Times New Roman" w:cs="Times New Roman"/>
          <w:b/>
          <w:sz w:val="24"/>
          <w:szCs w:val="24"/>
          <w:lang w:val="ru-RU"/>
        </w:rPr>
      </w:pPr>
    </w:p>
    <w:p w14:paraId="63307630" w14:textId="77777777" w:rsidR="00310EB1" w:rsidRDefault="00310EB1" w:rsidP="00310EB1">
      <w:pPr>
        <w:pStyle w:val="a6"/>
        <w:jc w:val="both"/>
        <w:rPr>
          <w:rFonts w:ascii="Times New Roman" w:hAnsi="Times New Roman" w:cs="Times New Roman"/>
          <w:b/>
          <w:sz w:val="24"/>
          <w:szCs w:val="24"/>
          <w:lang w:val="ru-RU"/>
        </w:rPr>
      </w:pPr>
    </w:p>
    <w:p w14:paraId="5533060C" w14:textId="77777777" w:rsidR="00310EB1" w:rsidRDefault="00310EB1" w:rsidP="00310EB1">
      <w:pPr>
        <w:pStyle w:val="a6"/>
        <w:jc w:val="both"/>
        <w:rPr>
          <w:rFonts w:ascii="Times New Roman" w:hAnsi="Times New Roman" w:cs="Times New Roman"/>
          <w:b/>
          <w:sz w:val="24"/>
          <w:szCs w:val="24"/>
          <w:lang w:val="ru-RU"/>
        </w:rPr>
      </w:pPr>
    </w:p>
    <w:p w14:paraId="217BE8CE" w14:textId="77777777" w:rsidR="00310EB1" w:rsidRDefault="00310EB1" w:rsidP="00310EB1">
      <w:pPr>
        <w:pStyle w:val="a6"/>
        <w:jc w:val="both"/>
        <w:rPr>
          <w:rFonts w:ascii="Times New Roman" w:hAnsi="Times New Roman" w:cs="Times New Roman"/>
          <w:b/>
          <w:sz w:val="24"/>
          <w:szCs w:val="24"/>
          <w:lang w:val="ru-RU"/>
        </w:rPr>
      </w:pPr>
    </w:p>
    <w:p w14:paraId="299EF6A3"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52688FD9" w14:textId="77777777" w:rsidR="00310EB1" w:rsidRPr="00E21231" w:rsidRDefault="00310EB1" w:rsidP="00310EB1">
      <w:pPr>
        <w:pStyle w:val="a6"/>
        <w:rPr>
          <w:rFonts w:ascii="Times New Roman" w:hAnsi="Times New Roman" w:cs="Times New Roman"/>
          <w:sz w:val="24"/>
          <w:szCs w:val="24"/>
          <w:lang w:val="ru-RU"/>
        </w:rPr>
      </w:pPr>
    </w:p>
    <w:p w14:paraId="1063605C" w14:textId="77777777"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14:paraId="4F746BCF" w14:textId="77777777" w:rsidR="00310EB1" w:rsidRDefault="00310EB1" w:rsidP="00310EB1">
      <w:pPr>
        <w:pStyle w:val="a6"/>
        <w:jc w:val="both"/>
        <w:rPr>
          <w:rFonts w:ascii="Times New Roman" w:hAnsi="Times New Roman" w:cs="Times New Roman"/>
          <w:b/>
          <w:sz w:val="24"/>
          <w:szCs w:val="24"/>
          <w:lang w:val="ru-RU"/>
        </w:rPr>
      </w:pPr>
    </w:p>
    <w:p w14:paraId="4058BB7E" w14:textId="77777777" w:rsidR="00310EB1" w:rsidRDefault="00310EB1" w:rsidP="00310EB1">
      <w:pPr>
        <w:pStyle w:val="a6"/>
        <w:jc w:val="both"/>
        <w:rPr>
          <w:rFonts w:ascii="Times New Roman" w:hAnsi="Times New Roman" w:cs="Times New Roman"/>
          <w:b/>
          <w:sz w:val="24"/>
          <w:szCs w:val="24"/>
          <w:lang w:val="ru-RU"/>
        </w:rPr>
      </w:pPr>
    </w:p>
    <w:p w14:paraId="271D9BB4" w14:textId="77777777" w:rsidR="00310EB1" w:rsidRDefault="00310EB1" w:rsidP="00310EB1">
      <w:pPr>
        <w:pStyle w:val="a6"/>
        <w:jc w:val="both"/>
        <w:rPr>
          <w:rFonts w:ascii="Times New Roman" w:hAnsi="Times New Roman" w:cs="Times New Roman"/>
          <w:b/>
          <w:sz w:val="24"/>
          <w:szCs w:val="24"/>
          <w:lang w:val="ru-RU"/>
        </w:rPr>
      </w:pPr>
    </w:p>
    <w:p w14:paraId="35EB1472" w14:textId="77777777" w:rsidR="00310EB1" w:rsidRDefault="00310EB1" w:rsidP="00310EB1">
      <w:pPr>
        <w:pStyle w:val="a6"/>
        <w:jc w:val="both"/>
        <w:rPr>
          <w:rFonts w:ascii="Times New Roman" w:hAnsi="Times New Roman" w:cs="Times New Roman"/>
          <w:b/>
          <w:sz w:val="24"/>
          <w:szCs w:val="24"/>
          <w:lang w:val="ru-RU"/>
        </w:rPr>
      </w:pPr>
    </w:p>
    <w:p w14:paraId="167C1AE7" w14:textId="77777777" w:rsidR="00310EB1" w:rsidRDefault="00310EB1" w:rsidP="00310EB1">
      <w:pPr>
        <w:pStyle w:val="a6"/>
        <w:jc w:val="both"/>
        <w:rPr>
          <w:rFonts w:ascii="Times New Roman" w:hAnsi="Times New Roman" w:cs="Times New Roman"/>
          <w:b/>
          <w:sz w:val="24"/>
          <w:szCs w:val="24"/>
          <w:lang w:val="ru-RU"/>
        </w:rPr>
      </w:pPr>
    </w:p>
    <w:p w14:paraId="3220E051" w14:textId="77777777" w:rsidR="00310EB1" w:rsidRDefault="00310EB1" w:rsidP="00310EB1">
      <w:pPr>
        <w:pStyle w:val="a6"/>
        <w:jc w:val="both"/>
        <w:rPr>
          <w:rFonts w:ascii="Times New Roman" w:hAnsi="Times New Roman" w:cs="Times New Roman"/>
          <w:b/>
          <w:sz w:val="24"/>
          <w:szCs w:val="24"/>
          <w:lang w:val="ru-RU"/>
        </w:rPr>
      </w:pPr>
    </w:p>
    <w:p w14:paraId="324A5972" w14:textId="77777777" w:rsidR="00310EB1" w:rsidRDefault="00310EB1" w:rsidP="00310EB1">
      <w:pPr>
        <w:pStyle w:val="a6"/>
        <w:jc w:val="center"/>
        <w:rPr>
          <w:rFonts w:ascii="Times New Roman" w:hAnsi="Times New Roman" w:cs="Times New Roman"/>
          <w:b/>
          <w:sz w:val="24"/>
          <w:szCs w:val="24"/>
          <w:lang w:val="ru-RU"/>
        </w:rPr>
      </w:pPr>
    </w:p>
    <w:p w14:paraId="695631F8" w14:textId="77777777" w:rsidR="00310EB1" w:rsidRDefault="00310EB1" w:rsidP="00310EB1">
      <w:pPr>
        <w:pStyle w:val="a6"/>
        <w:jc w:val="center"/>
        <w:rPr>
          <w:rFonts w:ascii="Times New Roman" w:hAnsi="Times New Roman" w:cs="Times New Roman"/>
          <w:b/>
          <w:sz w:val="24"/>
          <w:szCs w:val="24"/>
          <w:lang w:val="ru-RU"/>
        </w:rPr>
      </w:pPr>
    </w:p>
    <w:p w14:paraId="2AC7E2D8" w14:textId="77777777" w:rsidR="00310EB1" w:rsidRDefault="00310EB1" w:rsidP="00310EB1">
      <w:pPr>
        <w:pStyle w:val="a6"/>
        <w:jc w:val="center"/>
        <w:rPr>
          <w:rFonts w:ascii="Times New Roman" w:hAnsi="Times New Roman" w:cs="Times New Roman"/>
          <w:b/>
          <w:sz w:val="24"/>
          <w:szCs w:val="24"/>
          <w:lang w:val="ru-RU"/>
        </w:rPr>
      </w:pPr>
    </w:p>
    <w:p w14:paraId="51563396" w14:textId="77777777" w:rsidR="00310EB1" w:rsidRDefault="00310EB1" w:rsidP="00310EB1">
      <w:pPr>
        <w:pStyle w:val="a6"/>
        <w:jc w:val="center"/>
        <w:rPr>
          <w:rFonts w:ascii="Times New Roman" w:hAnsi="Times New Roman" w:cs="Times New Roman"/>
          <w:b/>
          <w:sz w:val="24"/>
          <w:szCs w:val="24"/>
          <w:lang w:val="ru-RU"/>
        </w:rPr>
      </w:pPr>
    </w:p>
    <w:p w14:paraId="7305E764" w14:textId="77777777" w:rsidR="00310EB1" w:rsidRDefault="00310EB1" w:rsidP="00310EB1">
      <w:pPr>
        <w:pStyle w:val="a6"/>
        <w:jc w:val="center"/>
        <w:rPr>
          <w:rFonts w:ascii="Times New Roman" w:hAnsi="Times New Roman" w:cs="Times New Roman"/>
          <w:b/>
          <w:sz w:val="24"/>
          <w:szCs w:val="24"/>
          <w:lang w:val="ru-RU"/>
        </w:rPr>
      </w:pPr>
    </w:p>
    <w:p w14:paraId="448AE8BB" w14:textId="77777777" w:rsidR="00310EB1" w:rsidRDefault="00310EB1" w:rsidP="00310EB1">
      <w:pPr>
        <w:pStyle w:val="a6"/>
        <w:jc w:val="center"/>
        <w:rPr>
          <w:rFonts w:ascii="Times New Roman" w:hAnsi="Times New Roman" w:cs="Times New Roman"/>
          <w:b/>
          <w:sz w:val="24"/>
          <w:szCs w:val="24"/>
          <w:lang w:val="ru-RU"/>
        </w:rPr>
      </w:pPr>
    </w:p>
    <w:p w14:paraId="200F1C16" w14:textId="77777777" w:rsidR="00310EB1" w:rsidRDefault="00310EB1" w:rsidP="00310EB1">
      <w:pPr>
        <w:pStyle w:val="a6"/>
        <w:jc w:val="center"/>
        <w:rPr>
          <w:rFonts w:ascii="Times New Roman" w:hAnsi="Times New Roman" w:cs="Times New Roman"/>
          <w:b/>
          <w:sz w:val="24"/>
          <w:szCs w:val="24"/>
          <w:lang w:val="ru-RU"/>
        </w:rPr>
      </w:pPr>
    </w:p>
    <w:p w14:paraId="7EB53CC6" w14:textId="77777777" w:rsidR="00310EB1" w:rsidRDefault="00310EB1" w:rsidP="00310EB1">
      <w:pPr>
        <w:pStyle w:val="a6"/>
        <w:jc w:val="center"/>
        <w:rPr>
          <w:rFonts w:ascii="Times New Roman" w:hAnsi="Times New Roman" w:cs="Times New Roman"/>
          <w:b/>
          <w:sz w:val="24"/>
          <w:szCs w:val="24"/>
          <w:lang w:val="ru-RU"/>
        </w:rPr>
      </w:pPr>
    </w:p>
    <w:p w14:paraId="09E96E65" w14:textId="77777777" w:rsidR="00310EB1" w:rsidRDefault="00310EB1" w:rsidP="00310EB1">
      <w:pPr>
        <w:pStyle w:val="a6"/>
        <w:jc w:val="center"/>
        <w:rPr>
          <w:rFonts w:ascii="Times New Roman" w:hAnsi="Times New Roman" w:cs="Times New Roman"/>
          <w:b/>
          <w:sz w:val="24"/>
          <w:szCs w:val="24"/>
          <w:lang w:val="ru-RU"/>
        </w:rPr>
      </w:pPr>
    </w:p>
    <w:p w14:paraId="5B3CD2E9" w14:textId="77777777" w:rsidR="00310EB1" w:rsidRDefault="00310EB1" w:rsidP="00310EB1">
      <w:pPr>
        <w:pStyle w:val="a6"/>
        <w:jc w:val="center"/>
        <w:rPr>
          <w:rFonts w:ascii="Times New Roman" w:hAnsi="Times New Roman" w:cs="Times New Roman"/>
          <w:b/>
          <w:sz w:val="24"/>
          <w:szCs w:val="24"/>
          <w:lang w:val="ru-RU"/>
        </w:rPr>
      </w:pPr>
    </w:p>
    <w:p w14:paraId="477413A7"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4B22D3CB" w14:textId="57C17D33" w:rsidR="00310EB1" w:rsidRDefault="00310EB1" w:rsidP="004848A5">
      <w:pPr>
        <w:pStyle w:val="a6"/>
        <w:ind w:left="5103" w:right="-235"/>
        <w:rPr>
          <w:i/>
          <w:iCs/>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к Тендерной документации по</w:t>
      </w:r>
      <w:r w:rsidR="002378C4">
        <w:rPr>
          <w:rFonts w:ascii="Times New Roman" w:hAnsi="Times New Roman" w:cs="Times New Roman"/>
          <w:i/>
          <w:sz w:val="20"/>
          <w:szCs w:val="20"/>
          <w:lang w:val="ru-RU"/>
        </w:rPr>
        <w:t xml:space="preserve"> повторным</w:t>
      </w:r>
      <w:r w:rsidRPr="00310EB1">
        <w:rPr>
          <w:rFonts w:ascii="Times New Roman" w:hAnsi="Times New Roman" w:cs="Times New Roman"/>
          <w:i/>
          <w:sz w:val="20"/>
          <w:szCs w:val="20"/>
          <w:lang w:val="ru-RU"/>
        </w:rPr>
        <w:t xml:space="preserve">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w:t>
      </w:r>
      <w:r w:rsidR="002378C4" w:rsidRPr="002378C4">
        <w:rPr>
          <w:lang w:val="ru-RU"/>
        </w:rPr>
        <w:t xml:space="preserve"> </w:t>
      </w:r>
      <w:r w:rsidR="002378C4" w:rsidRPr="002378C4">
        <w:rPr>
          <w:rFonts w:ascii="Times New Roman" w:hAnsi="Times New Roman" w:cs="Times New Roman"/>
          <w:bCs/>
          <w:i/>
          <w:sz w:val="20"/>
          <w:szCs w:val="20"/>
          <w:lang w:val="ru-RU"/>
        </w:rPr>
        <w:t>бумажной и картонной</w:t>
      </w:r>
      <w:r w:rsidR="00EC4FCF" w:rsidRPr="00EC4FCF">
        <w:rPr>
          <w:rFonts w:ascii="Times New Roman" w:hAnsi="Times New Roman" w:cs="Times New Roman"/>
          <w:bCs/>
          <w:i/>
          <w:sz w:val="20"/>
          <w:szCs w:val="20"/>
          <w:lang w:val="ru-RU"/>
        </w:rPr>
        <w:t xml:space="preserve"> </w:t>
      </w:r>
      <w:r w:rsidR="00EB57AA">
        <w:rPr>
          <w:rFonts w:ascii="Times New Roman" w:hAnsi="Times New Roman" w:cs="Times New Roman"/>
          <w:bCs/>
          <w:i/>
          <w:sz w:val="20"/>
          <w:szCs w:val="20"/>
          <w:lang w:val="ru-RU"/>
        </w:rPr>
        <w:t>упаковкой</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14:paraId="122402B1" w14:textId="77777777" w:rsidR="00310EB1" w:rsidRDefault="00310EB1" w:rsidP="00310EB1">
      <w:pPr>
        <w:pStyle w:val="a6"/>
        <w:jc w:val="center"/>
        <w:rPr>
          <w:rFonts w:ascii="Times New Roman" w:hAnsi="Times New Roman" w:cs="Times New Roman"/>
          <w:b/>
          <w:sz w:val="24"/>
          <w:szCs w:val="24"/>
          <w:lang w:val="ru-RU"/>
        </w:rPr>
      </w:pPr>
    </w:p>
    <w:p w14:paraId="0A880204" w14:textId="77777777" w:rsidR="00310EB1" w:rsidRDefault="00310EB1" w:rsidP="00310EB1">
      <w:pPr>
        <w:pStyle w:val="a6"/>
        <w:jc w:val="center"/>
        <w:rPr>
          <w:rFonts w:ascii="Times New Roman" w:hAnsi="Times New Roman" w:cs="Times New Roman"/>
          <w:b/>
          <w:sz w:val="24"/>
          <w:szCs w:val="24"/>
          <w:lang w:val="ru-RU"/>
        </w:rPr>
      </w:pPr>
    </w:p>
    <w:p w14:paraId="1EC21265" w14:textId="77777777"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14:paraId="16487659" w14:textId="77777777"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14:paraId="74F0FD02" w14:textId="77777777" w:rsidR="00310EB1" w:rsidRPr="00B27DEA" w:rsidRDefault="00310EB1" w:rsidP="00310EB1">
      <w:pPr>
        <w:pStyle w:val="a6"/>
        <w:jc w:val="center"/>
        <w:rPr>
          <w:rFonts w:ascii="Times New Roman" w:hAnsi="Times New Roman" w:cs="Times New Roman"/>
          <w:b/>
          <w:sz w:val="24"/>
          <w:szCs w:val="24"/>
          <w:lang w:val="ru-RU"/>
        </w:rPr>
      </w:pPr>
    </w:p>
    <w:p w14:paraId="5C273D45" w14:textId="77777777" w:rsidR="00310EB1" w:rsidRDefault="00310EB1" w:rsidP="00310EB1">
      <w:pPr>
        <w:pStyle w:val="a6"/>
        <w:jc w:val="center"/>
        <w:rPr>
          <w:rFonts w:ascii="Times New Roman" w:hAnsi="Times New Roman" w:cs="Times New Roman"/>
          <w:b/>
          <w:sz w:val="24"/>
          <w:szCs w:val="24"/>
          <w:lang w:val="ru-RU"/>
        </w:rPr>
      </w:pPr>
    </w:p>
    <w:p w14:paraId="68667088"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3CF803E6"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11BA5703"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34A8DA5E"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4CCE1E8A"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1A767E8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EE0FE8C" w14:textId="77777777" w:rsidR="00310EB1" w:rsidRDefault="00310EB1" w:rsidP="00310EB1">
      <w:pPr>
        <w:pStyle w:val="a6"/>
        <w:jc w:val="center"/>
        <w:rPr>
          <w:rFonts w:ascii="Times New Roman" w:hAnsi="Times New Roman" w:cs="Times New Roman"/>
          <w:b/>
          <w:sz w:val="24"/>
          <w:szCs w:val="24"/>
          <w:lang w:val="ru-RU"/>
        </w:rPr>
      </w:pPr>
    </w:p>
    <w:p w14:paraId="28922437" w14:textId="77777777" w:rsidR="00310EB1" w:rsidRDefault="00310EB1" w:rsidP="00310EB1">
      <w:pPr>
        <w:pStyle w:val="a6"/>
        <w:jc w:val="both"/>
        <w:rPr>
          <w:rFonts w:ascii="Times New Roman" w:hAnsi="Times New Roman" w:cs="Times New Roman"/>
          <w:b/>
          <w:sz w:val="24"/>
          <w:szCs w:val="24"/>
          <w:lang w:val="ru-RU"/>
        </w:rPr>
      </w:pPr>
    </w:p>
    <w:p w14:paraId="09842647" w14:textId="77777777" w:rsidR="00310EB1" w:rsidRDefault="00310EB1" w:rsidP="00310EB1">
      <w:pPr>
        <w:pStyle w:val="a6"/>
        <w:jc w:val="both"/>
        <w:rPr>
          <w:rFonts w:ascii="Times New Roman" w:hAnsi="Times New Roman" w:cs="Times New Roman"/>
          <w:b/>
          <w:sz w:val="24"/>
          <w:szCs w:val="24"/>
          <w:lang w:val="ru-RU"/>
        </w:rPr>
      </w:pPr>
    </w:p>
    <w:p w14:paraId="2DBD3288" w14:textId="77777777" w:rsidR="00310EB1" w:rsidRDefault="00310EB1" w:rsidP="00310EB1">
      <w:pPr>
        <w:pStyle w:val="a6"/>
        <w:jc w:val="both"/>
        <w:rPr>
          <w:rFonts w:ascii="Times New Roman" w:hAnsi="Times New Roman" w:cs="Times New Roman"/>
          <w:b/>
          <w:sz w:val="24"/>
          <w:szCs w:val="24"/>
          <w:lang w:val="ru-RU"/>
        </w:rPr>
      </w:pPr>
    </w:p>
    <w:p w14:paraId="4E4862D9"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A04F7B2" w14:textId="77777777" w:rsidR="00310EB1" w:rsidRPr="00E21231" w:rsidRDefault="00310EB1" w:rsidP="00310EB1">
      <w:pPr>
        <w:pStyle w:val="a6"/>
        <w:rPr>
          <w:rFonts w:ascii="Times New Roman" w:hAnsi="Times New Roman" w:cs="Times New Roman"/>
          <w:sz w:val="24"/>
          <w:szCs w:val="24"/>
          <w:lang w:val="ru-RU"/>
        </w:rPr>
      </w:pPr>
    </w:p>
    <w:p w14:paraId="3B9F51D7" w14:textId="77777777"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14:paraId="6A136757" w14:textId="6CD80D9E" w:rsidR="00B4392A" w:rsidRPr="00B4392A" w:rsidRDefault="00F451C2" w:rsidP="004848A5">
      <w:pPr>
        <w:autoSpaceDE w:val="0"/>
        <w:autoSpaceDN w:val="0"/>
        <w:adjustRightInd w:val="0"/>
        <w:spacing w:after="0" w:line="240" w:lineRule="auto"/>
        <w:ind w:left="5103" w:right="-428"/>
        <w:rPr>
          <w:rFonts w:ascii="Times New Roman" w:hAnsi="Times New Roman" w:cs="Times New Roman"/>
          <w:i/>
          <w:color w:val="000000"/>
          <w:sz w:val="20"/>
          <w:szCs w:val="20"/>
          <w:lang w:val="ru-RU"/>
        </w:rPr>
      </w:pPr>
      <w:r w:rsidRPr="00F451C2">
        <w:rPr>
          <w:rFonts w:ascii="Times New Roman" w:hAnsi="Times New Roman" w:cs="Times New Roman"/>
          <w:i/>
          <w:color w:val="000000"/>
          <w:sz w:val="20"/>
          <w:szCs w:val="20"/>
          <w:lang w:val="ru-RU"/>
        </w:rPr>
        <w:lastRenderedPageBreak/>
        <w:t xml:space="preserve">Приложение № 6 к Тендерной документации по </w:t>
      </w:r>
      <w:r w:rsidR="002378C4">
        <w:rPr>
          <w:rFonts w:ascii="Times New Roman" w:hAnsi="Times New Roman" w:cs="Times New Roman"/>
          <w:i/>
          <w:color w:val="000000"/>
          <w:sz w:val="20"/>
          <w:szCs w:val="20"/>
          <w:lang w:val="ru-RU"/>
        </w:rPr>
        <w:t xml:space="preserve">повторным </w:t>
      </w:r>
      <w:r w:rsidRPr="00F451C2">
        <w:rPr>
          <w:rFonts w:ascii="Times New Roman" w:hAnsi="Times New Roman" w:cs="Times New Roman"/>
          <w:i/>
          <w:color w:val="000000"/>
          <w:sz w:val="20"/>
          <w:szCs w:val="20"/>
          <w:lang w:val="ru-RU"/>
        </w:rPr>
        <w:t xml:space="preserve">закупкам </w:t>
      </w:r>
      <w:r w:rsidR="00352A00" w:rsidRPr="00352A00">
        <w:rPr>
          <w:rFonts w:ascii="Times New Roman" w:hAnsi="Times New Roman" w:cs="Times New Roman"/>
          <w:i/>
          <w:color w:val="000000"/>
          <w:sz w:val="20"/>
          <w:szCs w:val="20"/>
          <w:lang w:val="ru-RU"/>
        </w:rPr>
        <w:t xml:space="preserve">услуг </w:t>
      </w:r>
      <w:r w:rsidR="00EC4FCF" w:rsidRPr="00EC4FCF">
        <w:rPr>
          <w:rFonts w:ascii="Times New Roman" w:hAnsi="Times New Roman" w:cs="Times New Roman"/>
          <w:bCs/>
          <w:i/>
          <w:color w:val="000000"/>
          <w:sz w:val="20"/>
          <w:szCs w:val="20"/>
          <w:lang w:val="ru-RU"/>
        </w:rPr>
        <w:t xml:space="preserve">по организации использования и (или) утилизации отходов, образующихся после утраты потребительских свойств </w:t>
      </w:r>
      <w:r w:rsidR="002378C4" w:rsidRPr="002378C4">
        <w:rPr>
          <w:rFonts w:ascii="Times New Roman" w:hAnsi="Times New Roman" w:cs="Times New Roman"/>
          <w:bCs/>
          <w:i/>
          <w:color w:val="000000"/>
          <w:sz w:val="20"/>
          <w:szCs w:val="20"/>
          <w:lang w:val="ru-RU"/>
        </w:rPr>
        <w:t xml:space="preserve">бумажной и картонной </w:t>
      </w:r>
      <w:r w:rsidR="00EB57AA">
        <w:rPr>
          <w:rFonts w:ascii="Times New Roman" w:hAnsi="Times New Roman" w:cs="Times New Roman"/>
          <w:bCs/>
          <w:i/>
          <w:color w:val="000000"/>
          <w:sz w:val="20"/>
          <w:szCs w:val="20"/>
          <w:lang w:val="ru-RU"/>
        </w:rPr>
        <w:t>упаковкой</w:t>
      </w:r>
      <w:r w:rsidR="006B677F">
        <w:rPr>
          <w:rFonts w:ascii="Times New Roman" w:hAnsi="Times New Roman" w:cs="Times New Roman"/>
          <w:bCs/>
          <w:i/>
          <w:color w:val="000000"/>
          <w:sz w:val="20"/>
          <w:szCs w:val="20"/>
          <w:lang w:val="ru-RU"/>
        </w:rPr>
        <w:t xml:space="preserve">, в </w:t>
      </w:r>
      <w:r w:rsidR="00EC4FCF" w:rsidRPr="00EC4FCF">
        <w:rPr>
          <w:rFonts w:ascii="Times New Roman" w:hAnsi="Times New Roman" w:cs="Times New Roman"/>
          <w:bCs/>
          <w:i/>
          <w:color w:val="000000"/>
          <w:sz w:val="20"/>
          <w:szCs w:val="20"/>
          <w:lang w:val="ru-RU"/>
        </w:rPr>
        <w:t>2019 год</w:t>
      </w:r>
      <w:r w:rsidR="006B677F">
        <w:rPr>
          <w:rFonts w:ascii="Times New Roman" w:hAnsi="Times New Roman" w:cs="Times New Roman"/>
          <w:bCs/>
          <w:i/>
          <w:color w:val="000000"/>
          <w:sz w:val="20"/>
          <w:szCs w:val="20"/>
          <w:lang w:val="ru-RU"/>
        </w:rPr>
        <w:t>у</w:t>
      </w:r>
    </w:p>
    <w:p w14:paraId="05706454" w14:textId="77777777"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14:paraId="43C59753"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0E4B1675" w14:textId="77777777"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14:paraId="71A94F08"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0749DF85"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14:paraId="38109D4D"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14:paraId="706F5E59"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14:paraId="7B837231"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14:paraId="7CC0B75C" w14:textId="77777777"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A779C3" w14:paraId="6A499A96" w14:textId="77777777" w:rsidTr="00DF053F">
        <w:trPr>
          <w:tblCellSpacing w:w="15" w:type="dxa"/>
        </w:trPr>
        <w:tc>
          <w:tcPr>
            <w:tcW w:w="5822" w:type="dxa"/>
            <w:vAlign w:val="center"/>
            <w:hideMark/>
          </w:tcPr>
          <w:p w14:paraId="0847447A"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311AC022"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779C3" w14:paraId="18504EB0" w14:textId="77777777" w:rsidTr="00DF053F">
        <w:trPr>
          <w:tblCellSpacing w:w="15" w:type="dxa"/>
        </w:trPr>
        <w:tc>
          <w:tcPr>
            <w:tcW w:w="5822" w:type="dxa"/>
            <w:vAlign w:val="center"/>
          </w:tcPr>
          <w:p w14:paraId="24BC5C36"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14:paraId="692A56C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779C3" w14:paraId="1AB9CE61" w14:textId="77777777" w:rsidTr="00DF053F">
        <w:trPr>
          <w:tblCellSpacing w:w="15" w:type="dxa"/>
        </w:trPr>
        <w:tc>
          <w:tcPr>
            <w:tcW w:w="5822" w:type="dxa"/>
            <w:vAlign w:val="center"/>
            <w:hideMark/>
          </w:tcPr>
          <w:p w14:paraId="5BE77E77"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5AEB94D6"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779C3" w14:paraId="6C4DD4D8" w14:textId="77777777" w:rsidTr="00DF053F">
        <w:trPr>
          <w:tblCellSpacing w:w="15" w:type="dxa"/>
        </w:trPr>
        <w:tc>
          <w:tcPr>
            <w:tcW w:w="5822" w:type="dxa"/>
            <w:vAlign w:val="center"/>
          </w:tcPr>
          <w:p w14:paraId="652F23A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14:paraId="5C776AEC"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14:paraId="355D7D06" w14:textId="77777777" w:rsidTr="00DF053F">
        <w:trPr>
          <w:tblCellSpacing w:w="15" w:type="dxa"/>
        </w:trPr>
        <w:tc>
          <w:tcPr>
            <w:tcW w:w="5822" w:type="dxa"/>
            <w:vAlign w:val="center"/>
          </w:tcPr>
          <w:p w14:paraId="00EB5F01"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0A858A4"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779C3" w14:paraId="6A68C7D5" w14:textId="77777777" w:rsidTr="00DF053F">
        <w:trPr>
          <w:tblCellSpacing w:w="15" w:type="dxa"/>
        </w:trPr>
        <w:tc>
          <w:tcPr>
            <w:tcW w:w="5822" w:type="dxa"/>
            <w:vAlign w:val="center"/>
            <w:hideMark/>
          </w:tcPr>
          <w:p w14:paraId="5E920E4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243A44A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bl>
    <w:p w14:paraId="50C7184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0FC780D" w14:textId="77777777"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14:paraId="70964D08" w14:textId="77777777"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51162298"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5939FBCE"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207DFED4" w14:textId="77777777"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14:paraId="1CA5E18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14:paraId="22CAFCEC"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p>
    <w:p w14:paraId="6055B8A2"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14:paraId="539902F4"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30133E42"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14:paraId="6D4827DD" w14:textId="77777777"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14:paraId="042E4AD7" w14:textId="77777777"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14:paraId="7EF9CFD3" w14:textId="77777777" w:rsidR="00B149AD" w:rsidRDefault="00B149AD" w:rsidP="00310EB1">
      <w:pPr>
        <w:pStyle w:val="a6"/>
        <w:ind w:left="4820"/>
        <w:rPr>
          <w:rFonts w:ascii="Times New Roman" w:hAnsi="Times New Roman" w:cs="Times New Roman"/>
          <w:i/>
          <w:sz w:val="20"/>
          <w:szCs w:val="20"/>
          <w:lang w:val="ru-RU"/>
        </w:rPr>
      </w:pPr>
    </w:p>
    <w:p w14:paraId="50A6DAEC" w14:textId="2052A94B" w:rsidR="00BA2821" w:rsidRDefault="00BA2821" w:rsidP="00310EB1">
      <w:pPr>
        <w:pStyle w:val="a6"/>
        <w:ind w:left="4820"/>
        <w:rPr>
          <w:rFonts w:ascii="Times New Roman" w:hAnsi="Times New Roman" w:cs="Times New Roman"/>
          <w:i/>
          <w:sz w:val="20"/>
          <w:szCs w:val="20"/>
          <w:lang w:val="ru-RU"/>
        </w:rPr>
      </w:pPr>
    </w:p>
    <w:p w14:paraId="1E355F51" w14:textId="77777777" w:rsidR="000140A9" w:rsidRDefault="000140A9" w:rsidP="00310EB1">
      <w:pPr>
        <w:pStyle w:val="a6"/>
        <w:ind w:left="4820"/>
        <w:rPr>
          <w:rFonts w:ascii="Times New Roman" w:hAnsi="Times New Roman" w:cs="Times New Roman"/>
          <w:i/>
          <w:sz w:val="20"/>
          <w:szCs w:val="20"/>
          <w:lang w:val="ru-RU"/>
        </w:rPr>
      </w:pPr>
    </w:p>
    <w:p w14:paraId="2C296095" w14:textId="77777777"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14:paraId="0925F704" w14:textId="40DB0AAC" w:rsidR="000140A9" w:rsidRPr="00DB2B00" w:rsidRDefault="000140A9" w:rsidP="00442CAF">
      <w:pPr>
        <w:spacing w:after="0" w:line="240" w:lineRule="auto"/>
        <w:jc w:val="center"/>
        <w:rPr>
          <w:rFonts w:ascii="Times New Roman" w:hAnsi="Times New Roman" w:cs="Times New Roman"/>
          <w:sz w:val="24"/>
          <w:szCs w:val="24"/>
          <w:lang w:val="ru-RU"/>
        </w:rPr>
      </w:pPr>
    </w:p>
    <w:p w14:paraId="4A6B0D98" w14:textId="6672BF36" w:rsidR="00777255" w:rsidRDefault="00777255" w:rsidP="00EC4FCF">
      <w:pPr>
        <w:pStyle w:val="a6"/>
        <w:ind w:left="5387"/>
        <w:rPr>
          <w:rFonts w:ascii="Times New Roman" w:hAnsi="Times New Roman" w:cs="Times New Roman"/>
          <w:b/>
          <w:sz w:val="24"/>
          <w:szCs w:val="24"/>
          <w:lang w:val="ru-RU"/>
        </w:rPr>
      </w:pPr>
      <w:bookmarkStart w:id="20" w:name="_Hlk534993524"/>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xml:space="preserve">№ </w:t>
      </w:r>
      <w:r w:rsidR="00772927">
        <w:rPr>
          <w:rFonts w:ascii="Times New Roman" w:hAnsi="Times New Roman" w:cs="Times New Roman"/>
          <w:i/>
          <w:sz w:val="20"/>
          <w:szCs w:val="20"/>
          <w:lang w:val="ru-RU"/>
        </w:rPr>
        <w:t>7</w:t>
      </w:r>
      <w:r w:rsidRPr="0039431D">
        <w:rPr>
          <w:rFonts w:ascii="Times New Roman" w:hAnsi="Times New Roman" w:cs="Times New Roman"/>
          <w:i/>
          <w:sz w:val="20"/>
          <w:szCs w:val="20"/>
          <w:lang w:val="ru-RU"/>
        </w:rPr>
        <w:t xml:space="preserve"> к Тендерной документации по </w:t>
      </w:r>
      <w:r w:rsidR="000F26F1">
        <w:rPr>
          <w:rFonts w:ascii="Times New Roman" w:hAnsi="Times New Roman" w:cs="Times New Roman"/>
          <w:i/>
          <w:sz w:val="20"/>
          <w:szCs w:val="20"/>
          <w:lang w:val="ru-RU"/>
        </w:rPr>
        <w:t xml:space="preserve">повторным </w:t>
      </w:r>
      <w:r w:rsidRPr="0039431D">
        <w:rPr>
          <w:rFonts w:ascii="Times New Roman" w:hAnsi="Times New Roman" w:cs="Times New Roman"/>
          <w:i/>
          <w:sz w:val="20"/>
          <w:szCs w:val="20"/>
          <w:lang w:val="ru-RU"/>
        </w:rPr>
        <w:t xml:space="preserve">закупкам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0F26F1" w:rsidRPr="000F26F1">
        <w:rPr>
          <w:rFonts w:ascii="Times New Roman" w:hAnsi="Times New Roman" w:cs="Times New Roman"/>
          <w:bCs/>
          <w:i/>
          <w:sz w:val="20"/>
          <w:szCs w:val="20"/>
          <w:lang w:val="ru-RU"/>
        </w:rPr>
        <w:t xml:space="preserve">бумажной и картонной </w:t>
      </w:r>
      <w:r w:rsidR="00EB57AA">
        <w:rPr>
          <w:rFonts w:ascii="Times New Roman" w:hAnsi="Times New Roman" w:cs="Times New Roman"/>
          <w:bCs/>
          <w:i/>
          <w:sz w:val="20"/>
          <w:szCs w:val="20"/>
          <w:lang w:val="ru-RU"/>
        </w:rPr>
        <w:t>упаковкой</w:t>
      </w:r>
      <w:r w:rsidR="006B677F">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6B677F">
        <w:rPr>
          <w:rFonts w:ascii="Times New Roman" w:hAnsi="Times New Roman" w:cs="Times New Roman"/>
          <w:bCs/>
          <w:i/>
          <w:sz w:val="20"/>
          <w:szCs w:val="20"/>
          <w:lang w:val="ru-RU"/>
        </w:rPr>
        <w:t>у</w:t>
      </w:r>
    </w:p>
    <w:p w14:paraId="07F5556A" w14:textId="77777777" w:rsidR="00777255" w:rsidRDefault="00777255" w:rsidP="00777255">
      <w:pPr>
        <w:pStyle w:val="a6"/>
        <w:jc w:val="center"/>
        <w:rPr>
          <w:rFonts w:ascii="Times New Roman" w:hAnsi="Times New Roman" w:cs="Times New Roman"/>
          <w:b/>
          <w:sz w:val="24"/>
          <w:szCs w:val="24"/>
          <w:lang w:val="ru-RU"/>
        </w:rPr>
      </w:pPr>
    </w:p>
    <w:bookmarkEnd w:id="20"/>
    <w:p w14:paraId="69DA8B23" w14:textId="77777777" w:rsidR="00777255" w:rsidRDefault="00777255" w:rsidP="00777255">
      <w:pPr>
        <w:pStyle w:val="a6"/>
        <w:jc w:val="center"/>
        <w:rPr>
          <w:rFonts w:ascii="Times New Roman" w:hAnsi="Times New Roman" w:cs="Times New Roman"/>
          <w:b/>
          <w:sz w:val="24"/>
          <w:szCs w:val="24"/>
          <w:lang w:val="ru-RU"/>
        </w:rPr>
      </w:pPr>
    </w:p>
    <w:p w14:paraId="0018B06F" w14:textId="77777777"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14:paraId="4E354952" w14:textId="77777777"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1" w:name="_Hlk486411579"/>
      <w:r w:rsidRPr="006032F0">
        <w:rPr>
          <w:rFonts w:ascii="Times New Roman" w:hAnsi="Times New Roman" w:cs="Times New Roman"/>
          <w:b/>
          <w:sz w:val="24"/>
          <w:szCs w:val="24"/>
          <w:lang w:val="ru-RU"/>
        </w:rPr>
        <w:t xml:space="preserve">услуг </w:t>
      </w:r>
      <w:bookmarkEnd w:id="21"/>
      <w:r w:rsidRPr="004848A5">
        <w:rPr>
          <w:rFonts w:ascii="Times New Roman" w:hAnsi="Times New Roman" w:cs="Times New Roman"/>
          <w:b/>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
          <w:bCs/>
          <w:sz w:val="24"/>
          <w:szCs w:val="24"/>
          <w:lang w:val="ru-RU"/>
        </w:rPr>
        <w:t>упаковкой</w:t>
      </w:r>
      <w:r w:rsidR="006B677F">
        <w:rPr>
          <w:rFonts w:ascii="Times New Roman" w:hAnsi="Times New Roman" w:cs="Times New Roman"/>
          <w:b/>
          <w:bCs/>
          <w:sz w:val="24"/>
          <w:szCs w:val="24"/>
          <w:lang w:val="ru-RU"/>
        </w:rPr>
        <w:t xml:space="preserve">, в </w:t>
      </w:r>
      <w:r w:rsidRPr="00D529B4">
        <w:rPr>
          <w:rFonts w:ascii="Times New Roman" w:hAnsi="Times New Roman" w:cs="Times New Roman"/>
          <w:b/>
          <w:bCs/>
          <w:sz w:val="24"/>
          <w:szCs w:val="24"/>
          <w:lang w:val="ru-RU"/>
        </w:rPr>
        <w:t>2019 год</w:t>
      </w:r>
      <w:r w:rsidR="006B677F">
        <w:rPr>
          <w:rFonts w:ascii="Times New Roman" w:hAnsi="Times New Roman" w:cs="Times New Roman"/>
          <w:b/>
          <w:bCs/>
          <w:sz w:val="24"/>
          <w:szCs w:val="24"/>
          <w:lang w:val="ru-RU"/>
        </w:rPr>
        <w:t>у</w:t>
      </w:r>
    </w:p>
    <w:p w14:paraId="6D4AB511" w14:textId="77777777" w:rsidR="004071D9" w:rsidRDefault="004071D9" w:rsidP="004071D9">
      <w:pPr>
        <w:pStyle w:val="a6"/>
        <w:ind w:firstLine="567"/>
        <w:jc w:val="center"/>
        <w:rPr>
          <w:rFonts w:ascii="Times New Roman" w:hAnsi="Times New Roman" w:cs="Times New Roman"/>
          <w:bCs/>
          <w:sz w:val="24"/>
          <w:szCs w:val="24"/>
          <w:lang w:val="ru-RU"/>
        </w:rPr>
      </w:pPr>
    </w:p>
    <w:p w14:paraId="66113254" w14:textId="63C08070"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sidR="003347C6">
        <w:rPr>
          <w:rFonts w:ascii="Times New Roman" w:hAnsi="Times New Roman" w:cs="Times New Roman"/>
          <w:bCs/>
          <w:sz w:val="24"/>
          <w:szCs w:val="24"/>
          <w:lang w:val="ru-RU"/>
        </w:rPr>
        <w:t>9</w:t>
      </w:r>
      <w:r w:rsidRPr="00A07142">
        <w:rPr>
          <w:rFonts w:ascii="Times New Roman" w:hAnsi="Times New Roman" w:cs="Times New Roman"/>
          <w:bCs/>
          <w:sz w:val="24"/>
          <w:szCs w:val="24"/>
          <w:lang w:val="ru-RU"/>
        </w:rPr>
        <w:t xml:space="preserve"> года</w:t>
      </w:r>
    </w:p>
    <w:p w14:paraId="3CC4A2BF" w14:textId="77777777" w:rsidR="004071D9" w:rsidRPr="00A07142" w:rsidRDefault="004071D9" w:rsidP="004071D9">
      <w:pPr>
        <w:pStyle w:val="a6"/>
        <w:ind w:firstLine="567"/>
        <w:jc w:val="both"/>
        <w:rPr>
          <w:rFonts w:ascii="Times New Roman" w:hAnsi="Times New Roman" w:cs="Times New Roman"/>
          <w:bCs/>
          <w:sz w:val="24"/>
          <w:szCs w:val="24"/>
          <w:lang w:val="ru-RU"/>
        </w:rPr>
      </w:pPr>
    </w:p>
    <w:p w14:paraId="5EA4583F" w14:textId="77777777"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sz w:val="24"/>
          <w:szCs w:val="24"/>
          <w:lang w:val="ru-RU"/>
        </w:rPr>
        <w:t>упаковкой</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B57AA">
        <w:rPr>
          <w:rFonts w:ascii="Times New Roman" w:hAnsi="Times New Roman" w:cs="Times New Roman"/>
          <w:bCs/>
          <w:sz w:val="24"/>
          <w:szCs w:val="24"/>
          <w:lang w:val="ru-RU"/>
        </w:rPr>
        <w:t>упаковкой</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14:paraId="61DA4113" w14:textId="77777777" w:rsidR="004071D9" w:rsidRDefault="004071D9" w:rsidP="004071D9">
      <w:pPr>
        <w:pStyle w:val="a6"/>
        <w:ind w:firstLine="567"/>
        <w:jc w:val="both"/>
        <w:rPr>
          <w:rFonts w:ascii="Times New Roman" w:hAnsi="Times New Roman" w:cs="Times New Roman"/>
          <w:bCs/>
          <w:spacing w:val="2"/>
          <w:sz w:val="24"/>
          <w:szCs w:val="24"/>
          <w:lang w:val="ru-RU"/>
        </w:rPr>
      </w:pPr>
    </w:p>
    <w:p w14:paraId="0CFF6E17" w14:textId="77777777"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14:paraId="3E2F2952" w14:textId="77777777"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14:paraId="3250F4C6" w14:textId="77777777" w:rsidR="004071D9" w:rsidRPr="001A007C" w:rsidRDefault="004071D9" w:rsidP="004071D9">
      <w:pPr>
        <w:pStyle w:val="Default"/>
        <w:ind w:firstLine="567"/>
        <w:jc w:val="both"/>
        <w:rPr>
          <w:bCs/>
          <w:color w:val="auto"/>
          <w:lang w:val="ru-RU"/>
        </w:rPr>
      </w:pPr>
      <w:r w:rsidRPr="00E57F20">
        <w:rPr>
          <w:bCs/>
          <w:color w:val="auto"/>
          <w:lang w:val="ru-RU"/>
        </w:rPr>
        <w:t>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w:t>
      </w:r>
      <w:r w:rsidR="00B22A7D">
        <w:rPr>
          <w:bCs/>
          <w:lang w:val="ru-RU"/>
        </w:rPr>
        <w:t xml:space="preserve"> </w:t>
      </w:r>
      <w:r w:rsidRPr="00E57F20">
        <w:rPr>
          <w:bCs/>
          <w:color w:val="auto"/>
          <w:lang w:val="ru-RU"/>
        </w:rPr>
        <w:t>(далее – плата)</w:t>
      </w:r>
      <w:r w:rsidRPr="00E57F20">
        <w:rPr>
          <w:bCs/>
          <w:lang w:val="ru-RU"/>
        </w:rPr>
        <w:t>.</w:t>
      </w:r>
    </w:p>
    <w:p w14:paraId="66CB1C6E" w14:textId="77777777"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организации использования и (или) утилизации отходов, образующихся после утраты потребительских свойств </w:t>
      </w:r>
      <w:r w:rsidR="00E2729D">
        <w:rPr>
          <w:rFonts w:ascii="Times New Roman" w:hAnsi="Times New Roman" w:cs="Times New Roman"/>
          <w:bCs/>
          <w:sz w:val="24"/>
          <w:szCs w:val="24"/>
          <w:lang w:val="ru-RU"/>
        </w:rPr>
        <w:t>упаковкой</w:t>
      </w:r>
      <w:r w:rsidRPr="005A0934">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(далее – отходы)</w:t>
      </w:r>
      <w:r w:rsidR="004C1FC4">
        <w:rPr>
          <w:rFonts w:ascii="Times New Roman" w:hAnsi="Times New Roman" w:cs="Times New Roman"/>
          <w:spacing w:val="4"/>
          <w:sz w:val="24"/>
          <w:szCs w:val="24"/>
          <w:lang w:val="ru-RU"/>
        </w:rPr>
        <w:t>, в 2019 году</w:t>
      </w:r>
      <w:r>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5A0934">
        <w:rPr>
          <w:rFonts w:ascii="Times New Roman" w:hAnsi="Times New Roman" w:cs="Times New Roman"/>
          <w:bCs/>
          <w:sz w:val="24"/>
          <w:szCs w:val="24"/>
          <w:lang w:val="ru-RU"/>
        </w:rPr>
        <w:t>по организации использова</w:t>
      </w:r>
      <w:r>
        <w:rPr>
          <w:rFonts w:ascii="Times New Roman" w:hAnsi="Times New Roman" w:cs="Times New Roman"/>
          <w:bCs/>
          <w:sz w:val="24"/>
          <w:szCs w:val="24"/>
          <w:lang w:val="ru-RU"/>
        </w:rPr>
        <w:t xml:space="preserve">ния и (или) утилизации 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14:paraId="190E9343"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14:paraId="5F342903" w14:textId="77777777"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w:t>
      </w:r>
      <w:r w:rsidR="00E2729D">
        <w:rPr>
          <w:rFonts w:ascii="Times New Roman" w:hAnsi="Times New Roman" w:cs="Times New Roman"/>
          <w:sz w:val="24"/>
          <w:szCs w:val="24"/>
          <w:lang w:val="ru-RU"/>
        </w:rPr>
        <w:t>ода</w:t>
      </w:r>
      <w:r w:rsidRPr="009419AA">
        <w:rPr>
          <w:rFonts w:ascii="Times New Roman" w:hAnsi="Times New Roman" w:cs="Times New Roman"/>
          <w:sz w:val="24"/>
          <w:szCs w:val="24"/>
          <w:lang w:val="ru-RU"/>
        </w:rPr>
        <w:t xml:space="preserve"> и подразделяется на следующие отчетные периоды:</w:t>
      </w:r>
    </w:p>
    <w:p w14:paraId="6F16305A" w14:textId="0DB5BBA9"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 xml:space="preserve">даты </w:t>
      </w:r>
      <w:r w:rsidR="003347C6" w:rsidRPr="009419AA">
        <w:rPr>
          <w:rFonts w:ascii="Times New Roman" w:hAnsi="Times New Roman" w:cs="Times New Roman"/>
          <w:sz w:val="24"/>
          <w:szCs w:val="24"/>
          <w:lang w:val="ru-RU"/>
        </w:rPr>
        <w:t>заключения</w:t>
      </w:r>
      <w:r>
        <w:rPr>
          <w:rFonts w:ascii="Times New Roman" w:hAnsi="Times New Roman" w:cs="Times New Roman"/>
          <w:spacing w:val="2"/>
          <w:sz w:val="24"/>
          <w:szCs w:val="24"/>
          <w:shd w:val="clear" w:color="auto" w:fill="FFFFFF"/>
          <w:lang w:val="ru-RU"/>
        </w:rPr>
        <w:t xml:space="preserve"> Договора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0F26F1">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4149EBD9" w14:textId="13503EC7"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0</w:t>
      </w:r>
      <w:r w:rsidR="000F26F1">
        <w:rPr>
          <w:rFonts w:ascii="Times New Roman" w:hAnsi="Times New Roman" w:cs="Times New Roman"/>
          <w:spacing w:val="2"/>
          <w:sz w:val="24"/>
          <w:szCs w:val="24"/>
          <w:shd w:val="clear" w:color="auto" w:fill="FFFFFF"/>
          <w:lang w:val="ru-RU"/>
        </w:rPr>
        <w:t>5</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2</w:t>
      </w:r>
      <w:r w:rsidR="004071D9" w:rsidRPr="009419AA">
        <w:rPr>
          <w:rFonts w:ascii="Times New Roman" w:hAnsi="Times New Roman" w:cs="Times New Roman"/>
          <w:spacing w:val="2"/>
          <w:sz w:val="24"/>
          <w:szCs w:val="24"/>
          <w:shd w:val="clear" w:color="auto" w:fill="FFFFFF"/>
          <w:lang w:val="ru-RU"/>
        </w:rPr>
        <w:t xml:space="preserve"> квартал 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p>
    <w:p w14:paraId="4BE9C71D" w14:textId="77777777" w:rsidR="004071D9" w:rsidRPr="009419AA"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3</w:t>
      </w:r>
      <w:r w:rsidR="004071D9" w:rsidRPr="009419AA">
        <w:rPr>
          <w:rFonts w:ascii="Times New Roman" w:hAnsi="Times New Roman" w:cs="Times New Roman"/>
          <w:spacing w:val="2"/>
          <w:sz w:val="24"/>
          <w:szCs w:val="24"/>
          <w:shd w:val="clear" w:color="auto" w:fill="FFFFFF"/>
          <w:lang w:val="ru-RU"/>
        </w:rPr>
        <w:t xml:space="preserve"> квартал 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628870DC" w14:textId="77777777" w:rsidR="004071D9" w:rsidRDefault="004C1FC4" w:rsidP="00E2729D">
      <w:pPr>
        <w:pStyle w:val="a6"/>
        <w:numPr>
          <w:ilvl w:val="0"/>
          <w:numId w:val="10"/>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r w:rsidR="004071D9" w:rsidRPr="00FF4E8D">
        <w:rPr>
          <w:rFonts w:ascii="Times New Roman" w:hAnsi="Times New Roman" w:cs="Times New Roman"/>
          <w:spacing w:val="2"/>
          <w:sz w:val="24"/>
          <w:szCs w:val="24"/>
          <w:shd w:val="clear" w:color="auto" w:fill="FFFFFF"/>
          <w:lang w:val="ru-RU"/>
        </w:rPr>
        <w:t>.</w:t>
      </w:r>
    </w:p>
    <w:p w14:paraId="275E9325" w14:textId="77777777" w:rsidR="00B23803" w:rsidRPr="00FF4E8D" w:rsidRDefault="00B23803" w:rsidP="001635C2">
      <w:pPr>
        <w:pStyle w:val="a6"/>
        <w:ind w:firstLine="567"/>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отходов, использованных</w:t>
      </w:r>
      <w:r w:rsidRPr="00B23803">
        <w:rPr>
          <w:rFonts w:ascii="Times New Roman" w:hAnsi="Times New Roman" w:cs="Times New Roman"/>
          <w:spacing w:val="2"/>
          <w:sz w:val="24"/>
          <w:szCs w:val="24"/>
          <w:shd w:val="clear" w:color="auto" w:fill="FFFFFF"/>
          <w:lang w:val="ru-RU"/>
        </w:rPr>
        <w:t xml:space="preserve"> и</w:t>
      </w:r>
      <w:r>
        <w:rPr>
          <w:rFonts w:ascii="Times New Roman" w:hAnsi="Times New Roman" w:cs="Times New Roman"/>
          <w:spacing w:val="2"/>
          <w:sz w:val="24"/>
          <w:szCs w:val="24"/>
          <w:shd w:val="clear" w:color="auto" w:fill="FFFFFF"/>
          <w:lang w:val="ru-RU"/>
        </w:rPr>
        <w:t xml:space="preserve"> (или)</w:t>
      </w:r>
      <w:r w:rsidRPr="00B23803">
        <w:rPr>
          <w:rFonts w:ascii="Times New Roman" w:hAnsi="Times New Roman" w:cs="Times New Roman"/>
          <w:spacing w:val="2"/>
          <w:sz w:val="24"/>
          <w:szCs w:val="24"/>
          <w:shd w:val="clear" w:color="auto" w:fill="FFFFFF"/>
          <w:lang w:val="ru-RU"/>
        </w:rPr>
        <w:t xml:space="preserve"> утилизированны</w:t>
      </w:r>
      <w:r>
        <w:rPr>
          <w:rFonts w:ascii="Times New Roman" w:hAnsi="Times New Roman" w:cs="Times New Roman"/>
          <w:spacing w:val="2"/>
          <w:sz w:val="24"/>
          <w:szCs w:val="24"/>
          <w:shd w:val="clear" w:color="auto" w:fill="FFFFFF"/>
          <w:lang w:val="ru-RU"/>
        </w:rPr>
        <w:t>х</w:t>
      </w:r>
      <w:r w:rsidRPr="00B23803">
        <w:rPr>
          <w:rFonts w:ascii="Times New Roman" w:hAnsi="Times New Roman" w:cs="Times New Roman"/>
          <w:spacing w:val="2"/>
          <w:sz w:val="24"/>
          <w:szCs w:val="24"/>
          <w:shd w:val="clear" w:color="auto" w:fill="FFFFFF"/>
          <w:lang w:val="ru-RU"/>
        </w:rPr>
        <w:t xml:space="preserve"> за период с 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31.12.201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w:t>
      </w:r>
      <w:r>
        <w:rPr>
          <w:rFonts w:ascii="Times New Roman" w:hAnsi="Times New Roman" w:cs="Times New Roman"/>
          <w:spacing w:val="2"/>
          <w:sz w:val="24"/>
          <w:szCs w:val="24"/>
          <w:shd w:val="clear" w:color="auto" w:fill="FFFFFF"/>
          <w:lang w:val="ru-RU"/>
        </w:rPr>
        <w:t>.</w:t>
      </w:r>
    </w:p>
    <w:p w14:paraId="723FC981" w14:textId="77777777"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lastRenderedPageBreak/>
        <w:t>1.5. Места приема отходов: _________________________________________.</w:t>
      </w:r>
    </w:p>
    <w:p w14:paraId="14225C9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0547CB8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2E57C16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14:paraId="77A256B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14:paraId="29E5985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14:paraId="68118D14" w14:textId="77777777" w:rsidR="004071D9" w:rsidRPr="00FF4E8D" w:rsidRDefault="0013437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4071D9"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sidR="00F956EF">
        <w:rPr>
          <w:rFonts w:ascii="Times New Roman" w:hAnsi="Times New Roman" w:cs="Times New Roman"/>
          <w:sz w:val="24"/>
          <w:szCs w:val="24"/>
          <w:lang w:val="ru-RU"/>
        </w:rPr>
        <w:t>3</w:t>
      </w:r>
      <w:r w:rsidR="004071D9" w:rsidRPr="00DC31C8">
        <w:rPr>
          <w:rFonts w:ascii="Times New Roman" w:hAnsi="Times New Roman" w:cs="Times New Roman"/>
          <w:sz w:val="24"/>
          <w:szCs w:val="24"/>
          <w:lang w:val="ru-RU"/>
        </w:rPr>
        <w:t xml:space="preserve"> к Договору)</w:t>
      </w:r>
      <w:r w:rsidR="00FF4E8D" w:rsidRPr="00FF4E8D">
        <w:rPr>
          <w:rFonts w:ascii="Times New Roman" w:hAnsi="Times New Roman" w:cs="Times New Roman"/>
          <w:sz w:val="24"/>
          <w:szCs w:val="24"/>
          <w:lang w:val="ru-RU"/>
        </w:rPr>
        <w:t>.</w:t>
      </w:r>
    </w:p>
    <w:p w14:paraId="045E2BCF" w14:textId="77777777" w:rsidR="004071D9" w:rsidRPr="00DC31C8" w:rsidRDefault="004071D9" w:rsidP="004071D9">
      <w:pPr>
        <w:pStyle w:val="a6"/>
        <w:ind w:firstLine="567"/>
        <w:rPr>
          <w:rFonts w:ascii="Times New Roman" w:hAnsi="Times New Roman" w:cs="Times New Roman"/>
          <w:sz w:val="24"/>
          <w:szCs w:val="24"/>
          <w:shd w:val="clear" w:color="auto" w:fill="FFFFFF"/>
          <w:lang w:val="ru-RU"/>
        </w:rPr>
      </w:pPr>
    </w:p>
    <w:p w14:paraId="2BC35B20" w14:textId="77777777"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14:paraId="008B9393"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14:paraId="05A923A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44CA834F" w14:textId="77777777"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22"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22"/>
    </w:p>
    <w:p w14:paraId="281C3C69" w14:textId="77777777"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932515" w:rsidRPr="00932515">
        <w:rPr>
          <w:rFonts w:ascii="Times New Roman" w:hAnsi="Times New Roman" w:cs="Times New Roman"/>
          <w:bCs/>
          <w:sz w:val="24"/>
          <w:szCs w:val="24"/>
          <w:lang w:val="ru-RU"/>
        </w:rPr>
        <w:t xml:space="preserve">использованию и (или) 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14:paraId="5E46400A" w14:textId="77777777"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14:paraId="4813ACCE" w14:textId="24C3C5E1"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23"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4" w:name="_Hlk531358788"/>
      <w:r w:rsidR="00F6179A" w:rsidRPr="00F6179A">
        <w:rPr>
          <w:rFonts w:ascii="Times New Roman" w:hAnsi="Times New Roman" w:cs="Times New Roman"/>
          <w:sz w:val="24"/>
          <w:szCs w:val="24"/>
          <w:lang w:val="ru-RU"/>
        </w:rPr>
        <w:t xml:space="preserve">сторонних организаций проверять </w:t>
      </w:r>
      <w:bookmarkEnd w:id="23"/>
      <w:r w:rsidR="00F6179A" w:rsidRPr="00F6179A">
        <w:rPr>
          <w:rFonts w:ascii="Times New Roman" w:hAnsi="Times New Roman" w:cs="Times New Roman"/>
          <w:sz w:val="24"/>
          <w:szCs w:val="24"/>
          <w:lang w:val="ru-RU"/>
        </w:rPr>
        <w:t>всю документацию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4"/>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14:paraId="35D92744" w14:textId="43F9ED9D" w:rsidR="00CB3961" w:rsidRPr="00CD0F8C"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w:t>
      </w:r>
      <w:r w:rsidR="003347C6">
        <w:rPr>
          <w:rFonts w:ascii="Times New Roman" w:hAnsi="Times New Roman" w:cs="Times New Roman"/>
          <w:sz w:val="24"/>
          <w:szCs w:val="24"/>
          <w:lang w:val="ru-RU"/>
        </w:rPr>
        <w:t>м</w:t>
      </w:r>
      <w:r w:rsidRPr="00CD0F8C">
        <w:rPr>
          <w:rFonts w:ascii="Times New Roman" w:hAnsi="Times New Roman" w:cs="Times New Roman"/>
          <w:sz w:val="24"/>
          <w:szCs w:val="24"/>
          <w:lang w:val="ru-RU"/>
        </w:rPr>
        <w:t xml:space="preserve">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66C419AB" w14:textId="77777777"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14:paraId="0C199748" w14:textId="77777777"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14:paraId="4CCD56AF" w14:textId="77777777"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14:paraId="7C8353E2" w14:textId="77777777" w:rsid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lastRenderedPageBreak/>
        <w:t xml:space="preserve">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w:t>
      </w:r>
      <w:r w:rsidR="00BF45B1">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14:paraId="5535FCE9"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7</w:t>
      </w:r>
      <w:r>
        <w:rPr>
          <w:rFonts w:ascii="Times New Roman" w:hAnsi="Times New Roman" w:cs="Times New Roman"/>
          <w:sz w:val="24"/>
          <w:szCs w:val="24"/>
          <w:lang w:val="ru-RU"/>
        </w:rPr>
        <w:t>.</w:t>
      </w:r>
      <w:r w:rsidR="00CB3961"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sidR="00CB3961">
        <w:rPr>
          <w:rFonts w:ascii="Times New Roman" w:hAnsi="Times New Roman" w:cs="Times New Roman"/>
          <w:sz w:val="24"/>
          <w:szCs w:val="24"/>
          <w:lang w:val="ru-RU"/>
        </w:rPr>
        <w:t>;</w:t>
      </w:r>
    </w:p>
    <w:p w14:paraId="13346192"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8</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Pr>
          <w:rFonts w:ascii="Times New Roman" w:hAnsi="Times New Roman" w:cs="Times New Roman"/>
          <w:sz w:val="24"/>
          <w:lang w:val="ru-RU"/>
        </w:rPr>
        <w:t>о</w:t>
      </w:r>
      <w:r>
        <w:rPr>
          <w:rFonts w:ascii="Times New Roman" w:hAnsi="Times New Roman" w:cs="Times New Roman"/>
          <w:sz w:val="24"/>
          <w:lang w:val="ru-RU"/>
        </w:rPr>
        <w:t>казанны</w:t>
      </w:r>
      <w:r w:rsidR="00F6179A">
        <w:rPr>
          <w:rFonts w:ascii="Times New Roman" w:hAnsi="Times New Roman" w:cs="Times New Roman"/>
          <w:sz w:val="24"/>
          <w:lang w:val="ru-RU"/>
        </w:rPr>
        <w:t>х</w:t>
      </w:r>
      <w:r>
        <w:rPr>
          <w:rFonts w:ascii="Times New Roman" w:hAnsi="Times New Roman" w:cs="Times New Roman"/>
          <w:sz w:val="24"/>
          <w:lang w:val="ru-RU"/>
        </w:rPr>
        <w:t xml:space="preserve"> Услуг, предусмотренной п. 5.2. Договора</w:t>
      </w:r>
      <w:r>
        <w:rPr>
          <w:rFonts w:ascii="Times New Roman" w:hAnsi="Times New Roman" w:cs="Times New Roman"/>
          <w:sz w:val="24"/>
          <w:szCs w:val="24"/>
          <w:lang w:val="ru-RU"/>
        </w:rPr>
        <w:t>;</w:t>
      </w:r>
    </w:p>
    <w:p w14:paraId="5B8FD93B" w14:textId="77777777"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2.1.9. </w:t>
      </w:r>
      <w:r w:rsidR="004071D9">
        <w:rPr>
          <w:rFonts w:ascii="Times New Roman" w:hAnsi="Times New Roman" w:cs="Times New Roman"/>
          <w:sz w:val="24"/>
          <w:szCs w:val="24"/>
          <w:lang w:val="ru-RU"/>
        </w:rPr>
        <w:t>Заказчик имеет иные права в соответствии с законодательством Республики Казахстан и настоящим Договором.</w:t>
      </w:r>
    </w:p>
    <w:p w14:paraId="388D994E"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14:paraId="2B3F1C41"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25"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25"/>
      <w:r>
        <w:rPr>
          <w:rFonts w:ascii="Times New Roman" w:hAnsi="Times New Roman" w:cs="Times New Roman"/>
          <w:sz w:val="24"/>
          <w:szCs w:val="24"/>
          <w:lang w:val="ru-RU"/>
        </w:rPr>
        <w:t>;</w:t>
      </w:r>
    </w:p>
    <w:p w14:paraId="2F2BB811" w14:textId="77777777"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14:paraId="3B411E7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14:paraId="4C3AC792" w14:textId="77777777"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06070E0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14:paraId="57B2AC50" w14:textId="77777777"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14:paraId="7C895D9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Заказчик несет иные обязанности в соответствии с законодательством Республики Казахстан и настоящим Договором.</w:t>
      </w:r>
    </w:p>
    <w:p w14:paraId="3CD94719"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14:paraId="768955A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0DA8FEFB" w14:textId="77777777"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326BAF">
        <w:rPr>
          <w:rFonts w:ascii="Times New Roman" w:hAnsi="Times New Roman" w:cs="Times New Roman"/>
          <w:sz w:val="24"/>
          <w:szCs w:val="24"/>
          <w:lang w:val="ru-RU"/>
        </w:rPr>
        <w:t xml:space="preserve">прием, </w:t>
      </w:r>
      <w:r w:rsidR="00161C05">
        <w:rPr>
          <w:rFonts w:ascii="Times New Roman" w:hAnsi="Times New Roman" w:cs="Times New Roman"/>
          <w:sz w:val="24"/>
          <w:szCs w:val="24"/>
          <w:lang w:val="ru-RU"/>
        </w:rPr>
        <w:t>использование</w:t>
      </w:r>
      <w:r w:rsidR="00326BAF">
        <w:rPr>
          <w:rFonts w:ascii="Times New Roman" w:hAnsi="Times New Roman" w:cs="Times New Roman"/>
          <w:sz w:val="24"/>
          <w:szCs w:val="24"/>
          <w:lang w:val="ru-RU"/>
        </w:rPr>
        <w:t xml:space="preserve"> и (или) утилизацию</w:t>
      </w:r>
      <w:r w:rsidR="001E3D08" w:rsidRPr="001E3D08">
        <w:rPr>
          <w:rFonts w:ascii="Times New Roman" w:hAnsi="Times New Roman" w:cs="Times New Roman"/>
          <w:sz w:val="24"/>
          <w:szCs w:val="24"/>
          <w:lang w:val="ru-RU"/>
        </w:rPr>
        <w:t xml:space="preserve"> отходов с 1.0</w:t>
      </w:r>
      <w:r w:rsidR="004B4CF2">
        <w:rPr>
          <w:rFonts w:ascii="Times New Roman" w:hAnsi="Times New Roman" w:cs="Times New Roman"/>
          <w:sz w:val="24"/>
          <w:szCs w:val="24"/>
          <w:lang w:val="ru-RU"/>
        </w:rPr>
        <w:t>1</w:t>
      </w:r>
      <w:r w:rsidR="001E3D08" w:rsidRPr="001E3D08">
        <w:rPr>
          <w:rFonts w:ascii="Times New Roman" w:hAnsi="Times New Roman" w:cs="Times New Roman"/>
          <w:sz w:val="24"/>
          <w:szCs w:val="24"/>
          <w:lang w:val="ru-RU"/>
        </w:rPr>
        <w:t>.201</w:t>
      </w:r>
      <w:r w:rsidR="004B4CF2">
        <w:rPr>
          <w:rFonts w:ascii="Times New Roman" w:hAnsi="Times New Roman" w:cs="Times New Roman"/>
          <w:sz w:val="24"/>
          <w:szCs w:val="24"/>
          <w:lang w:val="ru-RU"/>
        </w:rPr>
        <w:t>9</w:t>
      </w:r>
      <w:r w:rsidR="001E3D08" w:rsidRPr="001E3D08">
        <w:rPr>
          <w:rFonts w:ascii="Times New Roman" w:hAnsi="Times New Roman" w:cs="Times New Roman"/>
          <w:sz w:val="24"/>
          <w:szCs w:val="24"/>
          <w:lang w:val="ru-RU"/>
        </w:rPr>
        <w:t xml:space="preserve"> г. от юридических и (или) физических лиц 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14:paraId="274AA5F2" w14:textId="77777777"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14:paraId="75CD08A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Исполнитель имеет иные права в соответствии с законодательством Республики Казахстан и настоящим Договором.</w:t>
      </w:r>
    </w:p>
    <w:p w14:paraId="55D2FE42"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14:paraId="1A711E58"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Республики Казахстан</w:t>
      </w:r>
      <w:r w:rsidR="009D7A72">
        <w:rPr>
          <w:rFonts w:ascii="Times New Roman" w:hAnsi="Times New Roman" w:cs="Times New Roman"/>
          <w:sz w:val="24"/>
          <w:szCs w:val="24"/>
          <w:lang w:val="ru-RU"/>
        </w:rPr>
        <w:t>;</w:t>
      </w:r>
    </w:p>
    <w:p w14:paraId="00A5CCD2" w14:textId="5E679264" w:rsidR="004071D9" w:rsidRPr="00A0714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004071D9" w:rsidRPr="004B52AB">
        <w:rPr>
          <w:rFonts w:ascii="Times New Roman" w:hAnsi="Times New Roman" w:cs="Times New Roman"/>
          <w:sz w:val="24"/>
          <w:szCs w:val="24"/>
          <w:lang w:val="ru-RU"/>
        </w:rPr>
        <w:t xml:space="preserve">осуществить </w:t>
      </w:r>
      <w:r w:rsidR="004071D9">
        <w:rPr>
          <w:rFonts w:ascii="Times New Roman" w:hAnsi="Times New Roman" w:cs="Times New Roman"/>
          <w:sz w:val="24"/>
          <w:szCs w:val="24"/>
          <w:lang w:val="ru-RU"/>
        </w:rPr>
        <w:t>приемку отходов</w:t>
      </w:r>
      <w:r w:rsidR="00326BAF">
        <w:rPr>
          <w:rFonts w:ascii="Times New Roman" w:hAnsi="Times New Roman" w:cs="Times New Roman"/>
          <w:sz w:val="24"/>
          <w:szCs w:val="24"/>
          <w:lang w:val="ru-RU"/>
        </w:rPr>
        <w:t xml:space="preserve"> </w:t>
      </w:r>
      <w:r w:rsidR="003E45D1">
        <w:rPr>
          <w:rFonts w:ascii="Times New Roman" w:hAnsi="Times New Roman" w:cs="Times New Roman"/>
          <w:sz w:val="24"/>
          <w:szCs w:val="24"/>
          <w:lang w:val="ru-RU"/>
        </w:rPr>
        <w:t>и</w:t>
      </w:r>
      <w:r w:rsidR="00326BAF">
        <w:rPr>
          <w:rFonts w:ascii="Times New Roman" w:hAnsi="Times New Roman" w:cs="Times New Roman"/>
          <w:sz w:val="24"/>
          <w:szCs w:val="24"/>
          <w:lang w:val="ru-RU"/>
        </w:rPr>
        <w:t xml:space="preserve"> </w:t>
      </w:r>
      <w:r w:rsidR="00161C05">
        <w:rPr>
          <w:rFonts w:ascii="Times New Roman" w:hAnsi="Times New Roman" w:cs="Times New Roman"/>
          <w:sz w:val="24"/>
          <w:szCs w:val="24"/>
          <w:lang w:val="ru-RU"/>
        </w:rPr>
        <w:t>использова</w:t>
      </w:r>
      <w:r w:rsidR="003E45D1">
        <w:rPr>
          <w:rFonts w:ascii="Times New Roman" w:hAnsi="Times New Roman" w:cs="Times New Roman"/>
          <w:sz w:val="24"/>
          <w:szCs w:val="24"/>
          <w:lang w:val="ru-RU"/>
        </w:rPr>
        <w:t>ть</w:t>
      </w:r>
      <w:r w:rsidR="00326BAF">
        <w:rPr>
          <w:rFonts w:ascii="Times New Roman" w:hAnsi="Times New Roman" w:cs="Times New Roman"/>
          <w:sz w:val="24"/>
          <w:szCs w:val="24"/>
          <w:lang w:val="ru-RU"/>
        </w:rPr>
        <w:t xml:space="preserve"> и (или) утили</w:t>
      </w:r>
      <w:r w:rsidR="003E45D1">
        <w:rPr>
          <w:rFonts w:ascii="Times New Roman" w:hAnsi="Times New Roman" w:cs="Times New Roman"/>
          <w:sz w:val="24"/>
          <w:szCs w:val="24"/>
          <w:lang w:val="ru-RU"/>
        </w:rPr>
        <w:t>зировать принятые отходы</w:t>
      </w:r>
      <w:r w:rsidR="004071D9" w:rsidRPr="004B52AB">
        <w:rPr>
          <w:rFonts w:ascii="Times New Roman" w:hAnsi="Times New Roman" w:cs="Times New Roman"/>
          <w:sz w:val="24"/>
          <w:szCs w:val="24"/>
          <w:lang w:val="ru-RU"/>
        </w:rPr>
        <w:t xml:space="preserve"> с </w:t>
      </w:r>
      <w:r w:rsidR="004071D9">
        <w:rPr>
          <w:rFonts w:ascii="Times New Roman" w:hAnsi="Times New Roman" w:cs="Times New Roman"/>
          <w:sz w:val="24"/>
          <w:szCs w:val="24"/>
          <w:lang w:val="ru-RU"/>
        </w:rPr>
        <w:t>даты заключения договора</w:t>
      </w:r>
      <w:r w:rsidR="004071D9" w:rsidRPr="004B52AB">
        <w:rPr>
          <w:rFonts w:ascii="Times New Roman" w:hAnsi="Times New Roman" w:cs="Times New Roman"/>
          <w:sz w:val="24"/>
          <w:szCs w:val="24"/>
          <w:lang w:val="ru-RU"/>
        </w:rPr>
        <w:t xml:space="preserve"> по </w:t>
      </w:r>
      <w:r w:rsidR="004071D9">
        <w:rPr>
          <w:rFonts w:ascii="Times New Roman" w:hAnsi="Times New Roman" w:cs="Times New Roman"/>
          <w:sz w:val="24"/>
          <w:szCs w:val="24"/>
          <w:lang w:val="ru-RU"/>
        </w:rPr>
        <w:t>31.12</w:t>
      </w:r>
      <w:r w:rsidR="004071D9" w:rsidRPr="004B52AB">
        <w:rPr>
          <w:rFonts w:ascii="Times New Roman" w:hAnsi="Times New Roman" w:cs="Times New Roman"/>
          <w:sz w:val="24"/>
          <w:szCs w:val="24"/>
          <w:lang w:val="ru-RU"/>
        </w:rPr>
        <w:t>.201</w:t>
      </w:r>
      <w:r w:rsidR="004071D9">
        <w:rPr>
          <w:rFonts w:ascii="Times New Roman" w:hAnsi="Times New Roman" w:cs="Times New Roman"/>
          <w:sz w:val="24"/>
          <w:szCs w:val="24"/>
          <w:lang w:val="ru-RU"/>
        </w:rPr>
        <w:t>9</w:t>
      </w:r>
      <w:r w:rsidR="004071D9" w:rsidRPr="004B52AB">
        <w:rPr>
          <w:rFonts w:ascii="Times New Roman" w:hAnsi="Times New Roman" w:cs="Times New Roman"/>
          <w:sz w:val="24"/>
          <w:szCs w:val="24"/>
          <w:lang w:val="ru-RU"/>
        </w:rPr>
        <w:t xml:space="preserve"> года на территории</w:t>
      </w:r>
      <w:r w:rsidR="001E3D08">
        <w:rPr>
          <w:rFonts w:ascii="Times New Roman" w:hAnsi="Times New Roman" w:cs="Times New Roman"/>
          <w:sz w:val="24"/>
          <w:szCs w:val="24"/>
          <w:lang w:val="ru-RU"/>
        </w:rPr>
        <w:t xml:space="preserve"> </w:t>
      </w:r>
      <w:r w:rsidR="001E3D08" w:rsidRPr="001E3D08">
        <w:rPr>
          <w:rFonts w:ascii="Times New Roman" w:hAnsi="Times New Roman" w:cs="Times New Roman"/>
          <w:sz w:val="24"/>
          <w:szCs w:val="24"/>
          <w:lang w:val="ru-RU"/>
        </w:rPr>
        <w:t>Республики Казахста</w:t>
      </w:r>
      <w:r w:rsidR="001E3D08">
        <w:rPr>
          <w:rFonts w:ascii="Times New Roman" w:hAnsi="Times New Roman" w:cs="Times New Roman"/>
          <w:sz w:val="24"/>
          <w:szCs w:val="24"/>
          <w:lang w:val="ru-RU"/>
        </w:rPr>
        <w:t>н</w:t>
      </w:r>
      <w:r w:rsidR="005667D5">
        <w:rPr>
          <w:rFonts w:ascii="Times New Roman" w:hAnsi="Times New Roman" w:cs="Times New Roman"/>
          <w:sz w:val="24"/>
          <w:szCs w:val="24"/>
          <w:lang w:val="ru-RU"/>
        </w:rPr>
        <w:t xml:space="preserve"> </w:t>
      </w:r>
      <w:bookmarkStart w:id="26" w:name="_Hlk532227263"/>
      <w:r w:rsidR="003B491F">
        <w:rPr>
          <w:rFonts w:ascii="Times New Roman" w:hAnsi="Times New Roman" w:cs="Times New Roman"/>
          <w:sz w:val="24"/>
          <w:szCs w:val="24"/>
          <w:lang w:val="ru-RU"/>
        </w:rPr>
        <w:t>исключительно от юридических лиц и индивидуальных предпринимателей</w:t>
      </w:r>
      <w:r w:rsidR="00431065">
        <w:rPr>
          <w:rFonts w:ascii="Times New Roman" w:hAnsi="Times New Roman" w:cs="Times New Roman"/>
          <w:sz w:val="24"/>
          <w:szCs w:val="24"/>
          <w:lang w:val="ru-RU"/>
        </w:rPr>
        <w:t xml:space="preserve">, с которыми у Заказчика заключены договоры о закупках услуг по организации сбора и транспортировки </w:t>
      </w:r>
      <w:r w:rsidR="00431065">
        <w:rPr>
          <w:rFonts w:ascii="Times New Roman" w:hAnsi="Times New Roman" w:cs="Times New Roman"/>
          <w:sz w:val="24"/>
          <w:szCs w:val="24"/>
          <w:lang w:val="ru-RU"/>
        </w:rPr>
        <w:lastRenderedPageBreak/>
        <w:t xml:space="preserve">отходов упаковки, </w:t>
      </w:r>
      <w:r w:rsidR="005667D5" w:rsidRPr="005667D5">
        <w:rPr>
          <w:rFonts w:ascii="Times New Roman" w:hAnsi="Times New Roman" w:cs="Times New Roman"/>
          <w:bCs/>
          <w:sz w:val="24"/>
          <w:szCs w:val="24"/>
          <w:lang w:val="ru-RU"/>
        </w:rPr>
        <w:t>в соответствующем периоде</w:t>
      </w:r>
      <w:bookmarkEnd w:id="26"/>
      <w:r w:rsidR="00431065">
        <w:rPr>
          <w:rFonts w:ascii="Times New Roman" w:hAnsi="Times New Roman" w:cs="Times New Roman"/>
          <w:bCs/>
          <w:sz w:val="24"/>
          <w:szCs w:val="24"/>
          <w:lang w:val="ru-RU"/>
        </w:rPr>
        <w:t xml:space="preserve">, и (или) случаях, предусмотренных </w:t>
      </w:r>
      <w:proofErr w:type="spellStart"/>
      <w:r w:rsidR="00431065">
        <w:rPr>
          <w:rFonts w:ascii="Times New Roman" w:hAnsi="Times New Roman" w:cs="Times New Roman"/>
          <w:bCs/>
          <w:sz w:val="24"/>
          <w:szCs w:val="24"/>
          <w:lang w:val="ru-RU"/>
        </w:rPr>
        <w:t>пп</w:t>
      </w:r>
      <w:proofErr w:type="spellEnd"/>
      <w:r w:rsidR="00431065">
        <w:rPr>
          <w:rFonts w:ascii="Times New Roman" w:hAnsi="Times New Roman" w:cs="Times New Roman"/>
          <w:bCs/>
          <w:sz w:val="24"/>
          <w:szCs w:val="24"/>
          <w:lang w:val="ru-RU"/>
        </w:rPr>
        <w:t>. 2.1.3. Договора,</w:t>
      </w:r>
      <w:r w:rsidR="004071D9" w:rsidRPr="004B52AB">
        <w:rPr>
          <w:rFonts w:ascii="Times New Roman" w:hAnsi="Times New Roman" w:cs="Times New Roman"/>
          <w:sz w:val="24"/>
          <w:szCs w:val="24"/>
          <w:lang w:val="ru-RU"/>
        </w:rPr>
        <w:t xml:space="preserve"> с оформлением необходимых документов</w:t>
      </w:r>
      <w:r w:rsidR="00804324">
        <w:rPr>
          <w:rFonts w:ascii="Times New Roman" w:hAnsi="Times New Roman" w:cs="Times New Roman"/>
          <w:sz w:val="24"/>
          <w:szCs w:val="24"/>
          <w:lang w:val="ru-RU"/>
        </w:rPr>
        <w:t>, требуемых п. 3.2. Договора</w:t>
      </w:r>
      <w:r w:rsidR="003347C6">
        <w:rPr>
          <w:rFonts w:ascii="Times New Roman" w:hAnsi="Times New Roman" w:cs="Times New Roman"/>
          <w:sz w:val="24"/>
          <w:szCs w:val="24"/>
          <w:lang w:val="ru-RU"/>
        </w:rPr>
        <w:t xml:space="preserve"> за объем принятых отходов в соответствии с п. 5.9. Договора</w:t>
      </w:r>
      <w:r w:rsidR="004071D9" w:rsidRPr="004B52AB">
        <w:rPr>
          <w:rFonts w:ascii="Times New Roman" w:hAnsi="Times New Roman" w:cs="Times New Roman"/>
          <w:sz w:val="24"/>
          <w:szCs w:val="24"/>
          <w:lang w:val="ru-RU"/>
        </w:rPr>
        <w:t>;</w:t>
      </w:r>
    </w:p>
    <w:p w14:paraId="73AF4643"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D7A72">
        <w:rPr>
          <w:rFonts w:ascii="Times New Roman" w:hAnsi="Times New Roman" w:cs="Times New Roman"/>
          <w:sz w:val="24"/>
          <w:szCs w:val="24"/>
          <w:lang w:val="ru-RU"/>
        </w:rPr>
        <w:t>3</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14:paraId="26277E77" w14:textId="77777777"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2.4.4.</w:t>
      </w:r>
      <w:r w:rsidRPr="009D7A72">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w:t>
      </w:r>
    </w:p>
    <w:p w14:paraId="542B5F7D" w14:textId="77777777"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2.4.5.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14:paraId="1EFB2A76" w14:textId="646006A0"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3C6BD9">
        <w:rPr>
          <w:rFonts w:ascii="Times New Roman" w:hAnsi="Times New Roman" w:cs="Times New Roman"/>
          <w:spacing w:val="2"/>
          <w:sz w:val="24"/>
          <w:szCs w:val="24"/>
          <w:shd w:val="clear" w:color="auto" w:fill="FFFFFF"/>
          <w:lang w:val="ru-RU"/>
        </w:rPr>
        <w:t>6</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доступом в Интернет (при наличи</w:t>
      </w:r>
      <w:r w:rsidR="00981718">
        <w:rPr>
          <w:rFonts w:ascii="Times New Roman" w:hAnsi="Times New Roman" w:cs="Times New Roman"/>
          <w:spacing w:val="2"/>
          <w:sz w:val="24"/>
          <w:szCs w:val="24"/>
          <w:shd w:val="clear" w:color="auto" w:fill="FFFFFF"/>
          <w:lang w:val="ru-RU"/>
        </w:rPr>
        <w:t>и</w:t>
      </w:r>
      <w:r w:rsidR="00966C8E" w:rsidRPr="00CD0F8C">
        <w:rPr>
          <w:rFonts w:ascii="Times New Roman" w:hAnsi="Times New Roman" w:cs="Times New Roman"/>
          <w:spacing w:val="2"/>
          <w:sz w:val="24"/>
          <w:szCs w:val="24"/>
          <w:shd w:val="clear" w:color="auto" w:fill="FFFFFF"/>
          <w:lang w:val="ru-RU"/>
        </w:rPr>
        <w:t xml:space="preserve">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14:paraId="2498A17F" w14:textId="77777777"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bookmarkStart w:id="27"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27"/>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14:paraId="0E785A8F" w14:textId="77777777"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14:paraId="3A36D620" w14:textId="77777777"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14:paraId="64C1499D" w14:textId="77777777"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14:paraId="6631EA85" w14:textId="77777777"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14:paraId="23FECC08" w14:textId="60D72796"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14:paraId="391682A1" w14:textId="740BB03B" w:rsidR="003347C6" w:rsidRDefault="003347C6" w:rsidP="00331A9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первичных и иных документов, подтверждающих выполнение обязательств Исполнителя в соответствии с настоящим Договором;</w:t>
      </w:r>
    </w:p>
    <w:p w14:paraId="00E60EF9" w14:textId="77777777"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14:paraId="14D9258D" w14:textId="77777777"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w:t>
      </w:r>
      <w:r w:rsidR="003C6BD9">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14:paraId="69824373" w14:textId="77777777"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14:paraId="45628515"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14:paraId="6F9840CE" w14:textId="230101CF"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3</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78AF1645" w14:textId="736C8D17" w:rsidR="005D2A6C" w:rsidRDefault="005D2A6C"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2.4.14. </w:t>
      </w:r>
      <w:r w:rsidRPr="006D0214">
        <w:rPr>
          <w:rFonts w:ascii="Times New Roman" w:hAnsi="Times New Roman" w:cs="Times New Roman"/>
          <w:sz w:val="24"/>
          <w:szCs w:val="24"/>
          <w:lang w:val="ru-RU"/>
        </w:rPr>
        <w:t>самостоятельно нес</w:t>
      </w:r>
      <w:r w:rsidR="007F3648" w:rsidRPr="006D0214">
        <w:rPr>
          <w:rFonts w:ascii="Times New Roman" w:hAnsi="Times New Roman" w:cs="Times New Roman"/>
          <w:sz w:val="24"/>
          <w:szCs w:val="24"/>
          <w:lang w:val="kk-KZ"/>
        </w:rPr>
        <w:t>ти</w:t>
      </w:r>
      <w:r w:rsidRPr="006D0214">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документов;</w:t>
      </w:r>
    </w:p>
    <w:p w14:paraId="3EFB184C" w14:textId="07C14098"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5D2A6C">
        <w:rPr>
          <w:rFonts w:ascii="Times New Roman" w:hAnsi="Times New Roman" w:cs="Times New Roman"/>
          <w:sz w:val="24"/>
          <w:szCs w:val="24"/>
          <w:lang w:val="ru-RU"/>
        </w:rPr>
        <w:t>5</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14:paraId="41DFE005" w14:textId="77777777" w:rsidR="004071D9" w:rsidRDefault="004071D9" w:rsidP="004071D9">
      <w:pPr>
        <w:pStyle w:val="a6"/>
        <w:ind w:firstLine="567"/>
        <w:jc w:val="both"/>
        <w:rPr>
          <w:rFonts w:ascii="Times New Roman" w:hAnsi="Times New Roman" w:cs="Times New Roman"/>
          <w:sz w:val="24"/>
          <w:szCs w:val="24"/>
          <w:lang w:val="ru-RU"/>
        </w:rPr>
      </w:pPr>
    </w:p>
    <w:p w14:paraId="44A1F370"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28"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28"/>
    </w:p>
    <w:p w14:paraId="1404DE71" w14:textId="77777777"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sidR="00284107">
        <w:rPr>
          <w:rFonts w:ascii="Times New Roman" w:hAnsi="Times New Roman" w:cs="Times New Roman"/>
          <w:bCs/>
          <w:sz w:val="24"/>
          <w:szCs w:val="24"/>
          <w:lang w:val="ru-RU"/>
        </w:rPr>
        <w:t>3</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14:paraId="19D644DC" w14:textId="77777777"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4C1C5B0D" w14:textId="71CBB0F1" w:rsidR="004071D9" w:rsidRDefault="004071D9" w:rsidP="00B37EF3">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 осуществление приема </w:t>
      </w:r>
      <w:r w:rsidR="00804324">
        <w:rPr>
          <w:rFonts w:ascii="Times New Roman" w:eastAsia="Calibri" w:hAnsi="Times New Roman" w:cs="Times New Roman"/>
          <w:b/>
          <w:sz w:val="24"/>
          <w:szCs w:val="24"/>
          <w:shd w:val="clear" w:color="auto" w:fill="FFFFFF"/>
          <w:lang w:val="ru-RU"/>
        </w:rPr>
        <w:t>отходов</w:t>
      </w:r>
      <w:r w:rsidR="00642300" w:rsidRPr="00642300">
        <w:rPr>
          <w:rFonts w:ascii="Times New Roman" w:eastAsia="Calibri" w:hAnsi="Times New Roman" w:cs="Times New Roman"/>
          <w:b/>
          <w:sz w:val="24"/>
          <w:szCs w:val="24"/>
          <w:shd w:val="clear" w:color="auto" w:fill="FFFFFF"/>
          <w:lang w:val="ru-RU"/>
        </w:rPr>
        <w:t>, являются:</w:t>
      </w:r>
    </w:p>
    <w:p w14:paraId="2E500477" w14:textId="115B7F73" w:rsidR="00F2049C" w:rsidRPr="00F2049C" w:rsidRDefault="00F2049C" w:rsidP="00B37EF3">
      <w:pPr>
        <w:spacing w:after="0" w:line="240" w:lineRule="auto"/>
        <w:ind w:firstLine="709"/>
        <w:jc w:val="both"/>
        <w:rPr>
          <w:rFonts w:ascii="Times New Roman" w:eastAsia="Calibri" w:hAnsi="Times New Roman" w:cs="Times New Roman"/>
          <w:sz w:val="24"/>
          <w:szCs w:val="24"/>
          <w:shd w:val="clear" w:color="auto" w:fill="FFFFFF"/>
          <w:lang w:val="ru-RU"/>
        </w:rPr>
      </w:pPr>
      <w:r w:rsidRPr="00F2049C">
        <w:rPr>
          <w:rFonts w:ascii="Times New Roman" w:eastAsia="Calibri" w:hAnsi="Times New Roman" w:cs="Times New Roman"/>
          <w:sz w:val="24"/>
          <w:szCs w:val="24"/>
          <w:shd w:val="clear" w:color="auto" w:fill="FFFFFF"/>
          <w:lang w:val="ru-RU"/>
        </w:rPr>
        <w:t>- приходный ордер запасов</w:t>
      </w:r>
      <w:r>
        <w:rPr>
          <w:rFonts w:ascii="Times New Roman" w:eastAsia="Calibri" w:hAnsi="Times New Roman" w:cs="Times New Roman"/>
          <w:sz w:val="24"/>
          <w:szCs w:val="24"/>
          <w:shd w:val="clear" w:color="auto" w:fill="FFFFFF"/>
          <w:lang w:val="ru-RU"/>
        </w:rPr>
        <w:t xml:space="preserve">,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отходы); </w:t>
      </w:r>
    </w:p>
    <w:p w14:paraId="76DDE539" w14:textId="77777777" w:rsidR="004071D9" w:rsidRPr="008663C0"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 накладная на прием отходов/</w:t>
      </w:r>
      <w:r w:rsidR="004071D9" w:rsidRPr="008663C0">
        <w:rPr>
          <w:rFonts w:ascii="Times New Roman" w:eastAsia="Calibri"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14:paraId="39AFC44D"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документы, подтверждающие результат взвешивания отходов;</w:t>
      </w:r>
    </w:p>
    <w:p w14:paraId="270A9CE9" w14:textId="77777777"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использование и (или) утилизацию отходов, являются:</w:t>
      </w:r>
    </w:p>
    <w:p w14:paraId="0F079B93" w14:textId="39D41F5B" w:rsidR="00F2049C" w:rsidRDefault="004071D9" w:rsidP="00F2049C">
      <w:pPr>
        <w:spacing w:after="0" w:line="240" w:lineRule="auto"/>
        <w:ind w:firstLine="709"/>
        <w:jc w:val="both"/>
        <w:rPr>
          <w:rFonts w:ascii="Times New Roman" w:eastAsia="Calibri" w:hAnsi="Times New Roman" w:cs="Times New Roman"/>
          <w:sz w:val="24"/>
          <w:szCs w:val="24"/>
          <w:shd w:val="clear" w:color="auto" w:fill="FFFFFF"/>
          <w:lang w:val="ru-RU"/>
        </w:rPr>
      </w:pPr>
      <w:r w:rsidRPr="00CB76FF">
        <w:rPr>
          <w:rFonts w:ascii="Times New Roman" w:eastAsia="Calibri" w:hAnsi="Times New Roman" w:cs="Times New Roman"/>
          <w:sz w:val="24"/>
          <w:szCs w:val="24"/>
          <w:shd w:val="clear" w:color="auto" w:fill="FFFFFF"/>
          <w:lang w:val="ru-RU"/>
        </w:rPr>
        <w:t>акт списания запасов (форма З-6 согласно приказу МФ) (акт списания запасов отходов</w:t>
      </w:r>
      <w:r w:rsidR="00F2049C">
        <w:rPr>
          <w:rFonts w:ascii="Times New Roman" w:eastAsia="Calibri" w:hAnsi="Times New Roman" w:cs="Times New Roman"/>
          <w:sz w:val="24"/>
          <w:szCs w:val="24"/>
          <w:shd w:val="clear" w:color="auto" w:fill="FFFFFF"/>
          <w:lang w:val="ru-RU"/>
        </w:rPr>
        <w:t>/</w:t>
      </w:r>
      <w:r w:rsidR="00826298">
        <w:rPr>
          <w:rFonts w:ascii="Times New Roman" w:eastAsia="Calibri" w:hAnsi="Times New Roman" w:cs="Times New Roman"/>
          <w:sz w:val="24"/>
          <w:szCs w:val="24"/>
          <w:shd w:val="clear" w:color="auto" w:fill="FFFFFF"/>
          <w:lang w:val="ru-RU"/>
        </w:rPr>
        <w:t>требование-накладная</w:t>
      </w:r>
      <w:r w:rsidR="00F2049C">
        <w:rPr>
          <w:rFonts w:ascii="Times New Roman" w:eastAsia="Calibri" w:hAnsi="Times New Roman" w:cs="Times New Roman"/>
          <w:sz w:val="24"/>
          <w:szCs w:val="24"/>
          <w:shd w:val="clear" w:color="auto" w:fill="FFFFFF"/>
          <w:lang w:val="ru-RU"/>
        </w:rPr>
        <w:t>;</w:t>
      </w:r>
    </w:p>
    <w:p w14:paraId="5B79BB43" w14:textId="19C3BCC1" w:rsidR="00F2049C" w:rsidRDefault="00F2049C" w:rsidP="00F2049C">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приходный ордер запасов (</w:t>
      </w:r>
      <w:r w:rsidR="004071D9" w:rsidRPr="008663C0">
        <w:rPr>
          <w:rFonts w:ascii="Times New Roman" w:eastAsia="Calibri" w:hAnsi="Times New Roman" w:cs="Times New Roman"/>
          <w:sz w:val="24"/>
          <w:szCs w:val="24"/>
          <w:shd w:val="clear" w:color="auto" w:fill="FFFFFF"/>
          <w:lang w:val="ru-RU"/>
        </w:rPr>
        <w:t>на продукцию, полученную в результате использования и (или) утилизации отходов);</w:t>
      </w:r>
    </w:p>
    <w:p w14:paraId="20B20074"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D7F82">
        <w:rPr>
          <w:rFonts w:ascii="Times New Roman" w:eastAsia="Calibri" w:hAnsi="Times New Roman" w:cs="Times New Roman"/>
          <w:sz w:val="24"/>
          <w:szCs w:val="24"/>
          <w:shd w:val="clear" w:color="auto" w:fill="FFFFFF"/>
          <w:lang w:val="ru-RU"/>
        </w:rPr>
        <w:t xml:space="preserve">документы, подтверждающие </w:t>
      </w:r>
      <w:r>
        <w:rPr>
          <w:rFonts w:ascii="Times New Roman" w:eastAsia="Calibri" w:hAnsi="Times New Roman" w:cs="Times New Roman"/>
          <w:sz w:val="24"/>
          <w:szCs w:val="24"/>
          <w:shd w:val="clear" w:color="auto" w:fill="FFFFFF"/>
          <w:lang w:val="ru-RU"/>
        </w:rPr>
        <w:t xml:space="preserve">соответствие производимой </w:t>
      </w:r>
      <w:r w:rsidRPr="009D7F82">
        <w:rPr>
          <w:rFonts w:ascii="Times New Roman" w:eastAsia="Calibri" w:hAnsi="Times New Roman" w:cs="Times New Roman"/>
          <w:sz w:val="24"/>
          <w:szCs w:val="24"/>
          <w:shd w:val="clear" w:color="auto" w:fill="FFFFFF"/>
          <w:lang w:val="ru-RU"/>
        </w:rPr>
        <w:t>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r>
        <w:rPr>
          <w:rFonts w:ascii="Times New Roman" w:eastAsia="Calibri" w:hAnsi="Times New Roman" w:cs="Times New Roman"/>
          <w:sz w:val="24"/>
          <w:szCs w:val="24"/>
          <w:shd w:val="clear" w:color="auto" w:fill="FFFFFF"/>
          <w:lang w:val="ru-RU"/>
        </w:rPr>
        <w:t>;</w:t>
      </w:r>
    </w:p>
    <w:p w14:paraId="67C8249A" w14:textId="77777777" w:rsidR="004071D9" w:rsidRPr="00595067"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595067">
        <w:rPr>
          <w:rFonts w:ascii="Times New Roman" w:eastAsia="Calibri" w:hAnsi="Times New Roman" w:cs="Times New Roman"/>
          <w:b/>
          <w:sz w:val="24"/>
          <w:szCs w:val="24"/>
          <w:shd w:val="clear" w:color="auto" w:fill="FFFFFF"/>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14:paraId="04310636" w14:textId="77777777" w:rsidR="004071D9" w:rsidRPr="008663C0"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8663C0">
        <w:rPr>
          <w:rFonts w:ascii="Times New Roman" w:eastAsia="Calibri" w:hAnsi="Times New Roman" w:cs="Times New Roman"/>
          <w:i/>
          <w:sz w:val="24"/>
          <w:szCs w:val="24"/>
          <w:shd w:val="clear" w:color="auto" w:fill="FFFFFF"/>
          <w:lang w:val="ru-RU"/>
        </w:rPr>
        <w:t>при реализации продукции юридическим лицам:</w:t>
      </w:r>
    </w:p>
    <w:p w14:paraId="67C7E60F"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p>
    <w:p w14:paraId="7AD1C03C"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счета-фактуры на партию (единицы) продукции;</w:t>
      </w:r>
    </w:p>
    <w:p w14:paraId="5BC8C87D" w14:textId="77777777" w:rsidR="004071D9" w:rsidRPr="009419AA"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419AA">
        <w:rPr>
          <w:rFonts w:ascii="Times New Roman" w:eastAsia="Calibri" w:hAnsi="Times New Roman" w:cs="Times New Roman"/>
          <w:sz w:val="24"/>
          <w:szCs w:val="24"/>
          <w:shd w:val="clear" w:color="auto" w:fill="FFFFFF"/>
          <w:lang w:val="ru-RU"/>
        </w:rPr>
        <w:t>копии договоров на реализацию готовой продукции</w:t>
      </w:r>
      <w:r w:rsidR="00642300">
        <w:rPr>
          <w:rFonts w:ascii="Times New Roman" w:eastAsia="Calibri" w:hAnsi="Times New Roman" w:cs="Times New Roman"/>
          <w:sz w:val="24"/>
          <w:szCs w:val="24"/>
          <w:shd w:val="clear" w:color="auto" w:fill="FFFFFF"/>
          <w:lang w:val="ru-RU"/>
        </w:rPr>
        <w:t xml:space="preserve"> (при наличии)</w:t>
      </w:r>
      <w:r w:rsidRPr="009419AA">
        <w:rPr>
          <w:rFonts w:ascii="Times New Roman" w:eastAsia="Calibri" w:hAnsi="Times New Roman" w:cs="Times New Roman"/>
          <w:sz w:val="24"/>
          <w:szCs w:val="24"/>
          <w:shd w:val="clear" w:color="auto" w:fill="FFFFFF"/>
          <w:lang w:val="ru-RU"/>
        </w:rPr>
        <w:t>;</w:t>
      </w:r>
    </w:p>
    <w:p w14:paraId="40C045A4" w14:textId="77777777" w:rsidR="004071D9" w:rsidRPr="009419AA"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9419AA">
        <w:rPr>
          <w:rFonts w:ascii="Times New Roman" w:eastAsia="Calibri" w:hAnsi="Times New Roman" w:cs="Times New Roman"/>
          <w:i/>
          <w:sz w:val="24"/>
          <w:szCs w:val="24"/>
          <w:shd w:val="clear" w:color="auto" w:fill="FFFFFF"/>
          <w:lang w:val="ru-RU"/>
        </w:rPr>
        <w:lastRenderedPageBreak/>
        <w:t>при реализации продукции физическим лицам:</w:t>
      </w:r>
    </w:p>
    <w:p w14:paraId="2B3C8370" w14:textId="233BD2DB" w:rsidR="004071D9" w:rsidRPr="008663C0" w:rsidRDefault="00EF6EBE" w:rsidP="00EF6EBE">
      <w:pPr>
        <w:spacing w:after="0" w:line="240" w:lineRule="auto"/>
        <w:ind w:firstLine="709"/>
        <w:jc w:val="both"/>
        <w:rPr>
          <w:rFonts w:ascii="Times New Roman" w:eastAsia="Calibri" w:hAnsi="Times New Roman" w:cs="Times New Roman"/>
          <w:sz w:val="24"/>
          <w:szCs w:val="24"/>
          <w:shd w:val="clear" w:color="auto" w:fill="FFFFFF"/>
          <w:lang w:val="ru-RU"/>
        </w:rPr>
      </w:pPr>
      <w:r w:rsidRPr="00EF6EBE">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r w:rsidR="00F2049C">
        <w:rPr>
          <w:rFonts w:ascii="Times New Roman" w:eastAsia="Calibri" w:hAnsi="Times New Roman" w:cs="Times New Roman"/>
          <w:sz w:val="24"/>
          <w:szCs w:val="24"/>
          <w:shd w:val="clear" w:color="auto" w:fill="FFFFFF"/>
          <w:lang w:val="ru-RU"/>
        </w:rPr>
        <w:t>, счет-фактуры</w:t>
      </w:r>
      <w:r w:rsidR="004071D9" w:rsidRPr="009419AA">
        <w:rPr>
          <w:rFonts w:ascii="Times New Roman" w:eastAsia="Calibri" w:hAnsi="Times New Roman" w:cs="Times New Roman"/>
          <w:sz w:val="24"/>
          <w:szCs w:val="24"/>
          <w:shd w:val="clear" w:color="auto" w:fill="FFFFFF"/>
          <w:lang w:val="ru-RU"/>
        </w:rPr>
        <w:t>.</w:t>
      </w:r>
    </w:p>
    <w:p w14:paraId="4B8B37E1" w14:textId="77777777"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Также Исполнителем </w:t>
      </w:r>
      <w:r w:rsidR="009B7607">
        <w:rPr>
          <w:rFonts w:ascii="Times New Roman" w:eastAsia="Calibri" w:hAnsi="Times New Roman" w:cs="Times New Roman"/>
          <w:b/>
          <w:sz w:val="24"/>
          <w:szCs w:val="24"/>
          <w:shd w:val="clear" w:color="auto" w:fill="FFFFFF"/>
          <w:lang w:val="ru-RU"/>
        </w:rPr>
        <w:t>должен вестись учет и оформление</w:t>
      </w:r>
      <w:r w:rsidRPr="008663C0">
        <w:rPr>
          <w:rFonts w:ascii="Times New Roman" w:eastAsia="Calibri" w:hAnsi="Times New Roman" w:cs="Times New Roman"/>
          <w:b/>
          <w:sz w:val="24"/>
          <w:szCs w:val="24"/>
          <w:shd w:val="clear" w:color="auto" w:fill="FFFFFF"/>
          <w:lang w:val="ru-RU"/>
        </w:rPr>
        <w:t xml:space="preserve"> следующи</w:t>
      </w:r>
      <w:r w:rsidR="009B7607">
        <w:rPr>
          <w:rFonts w:ascii="Times New Roman" w:eastAsia="Calibri" w:hAnsi="Times New Roman" w:cs="Times New Roman"/>
          <w:b/>
          <w:sz w:val="24"/>
          <w:szCs w:val="24"/>
          <w:shd w:val="clear" w:color="auto" w:fill="FFFFFF"/>
          <w:lang w:val="ru-RU"/>
        </w:rPr>
        <w:t>х</w:t>
      </w:r>
      <w:r w:rsidRPr="008663C0">
        <w:rPr>
          <w:rFonts w:ascii="Times New Roman" w:eastAsia="Calibri" w:hAnsi="Times New Roman" w:cs="Times New Roman"/>
          <w:b/>
          <w:sz w:val="24"/>
          <w:szCs w:val="24"/>
          <w:shd w:val="clear" w:color="auto" w:fill="FFFFFF"/>
          <w:lang w:val="ru-RU"/>
        </w:rPr>
        <w:t xml:space="preserve"> документ</w:t>
      </w:r>
      <w:r w:rsidR="009B7607">
        <w:rPr>
          <w:rFonts w:ascii="Times New Roman" w:eastAsia="Calibri" w:hAnsi="Times New Roman" w:cs="Times New Roman"/>
          <w:b/>
          <w:sz w:val="24"/>
          <w:szCs w:val="24"/>
          <w:shd w:val="clear" w:color="auto" w:fill="FFFFFF"/>
          <w:lang w:val="ru-RU"/>
        </w:rPr>
        <w:t>ов</w:t>
      </w:r>
      <w:r w:rsidRPr="008663C0">
        <w:rPr>
          <w:rFonts w:ascii="Times New Roman" w:eastAsia="Calibri" w:hAnsi="Times New Roman" w:cs="Times New Roman"/>
          <w:b/>
          <w:sz w:val="24"/>
          <w:szCs w:val="24"/>
          <w:shd w:val="clear" w:color="auto" w:fill="FFFFFF"/>
          <w:lang w:val="ru-RU"/>
        </w:rPr>
        <w:t>:</w:t>
      </w:r>
    </w:p>
    <w:p w14:paraId="36EB8490"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учетная политика;</w:t>
      </w:r>
    </w:p>
    <w:p w14:paraId="04494948" w14:textId="77777777"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642300">
        <w:rPr>
          <w:rFonts w:ascii="Times New Roman" w:eastAsia="Calibri"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14:paraId="0A8CEEC8" w14:textId="1380A2CB" w:rsidR="00642300" w:rsidRPr="00642300" w:rsidRDefault="00642300" w:rsidP="00F2049C">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счету (1210)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3510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(контрагент, относящийся к договору)</w:t>
      </w:r>
      <w:r w:rsidRPr="00642300">
        <w:rPr>
          <w:rFonts w:ascii="Times New Roman" w:eastAsia="Calibri" w:hAnsi="Times New Roman" w:cs="Times New Roman"/>
          <w:sz w:val="24"/>
          <w:szCs w:val="24"/>
          <w:shd w:val="clear" w:color="auto" w:fill="FFFFFF"/>
          <w:lang w:val="ru-RU"/>
        </w:rPr>
        <w:t>;</w:t>
      </w:r>
    </w:p>
    <w:p w14:paraId="5BB114CB" w14:textId="5C075812" w:rsidR="00642300" w:rsidRPr="00642300" w:rsidRDefault="00642300" w:rsidP="00981718">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1330</w:t>
      </w:r>
      <w:r w:rsidR="00981718">
        <w:rPr>
          <w:rFonts w:ascii="Times New Roman" w:eastAsia="Calibri" w:hAnsi="Times New Roman" w:cs="Times New Roman"/>
          <w:sz w:val="24"/>
          <w:szCs w:val="24"/>
          <w:shd w:val="clear" w:color="auto" w:fill="FFFFFF"/>
          <w:lang w:val="ru-RU"/>
        </w:rPr>
        <w:t xml:space="preserve"> </w:t>
      </w:r>
      <w:r w:rsidR="00F2049C">
        <w:rPr>
          <w:rFonts w:ascii="Times New Roman" w:eastAsia="Calibri" w:hAnsi="Times New Roman" w:cs="Times New Roman"/>
          <w:sz w:val="24"/>
          <w:szCs w:val="24"/>
          <w:shd w:val="clear" w:color="auto" w:fill="FFFFFF"/>
          <w:lang w:val="ru-RU"/>
        </w:rPr>
        <w:t>(</w:t>
      </w:r>
      <w:r w:rsidR="00981718">
        <w:rPr>
          <w:rFonts w:ascii="Times New Roman" w:eastAsia="Calibri" w:hAnsi="Times New Roman" w:cs="Times New Roman"/>
          <w:sz w:val="24"/>
          <w:szCs w:val="24"/>
          <w:shd w:val="clear" w:color="auto" w:fill="FFFFFF"/>
          <w:lang w:val="ru-RU"/>
        </w:rPr>
        <w:t>товарно-материальные запасы,</w:t>
      </w:r>
      <w:r w:rsidR="00F2049C">
        <w:rPr>
          <w:rFonts w:ascii="Times New Roman" w:eastAsia="Calibri" w:hAnsi="Times New Roman" w:cs="Times New Roman"/>
          <w:sz w:val="24"/>
          <w:szCs w:val="24"/>
          <w:shd w:val="clear" w:color="auto" w:fill="FFFFFF"/>
          <w:lang w:val="ru-RU"/>
        </w:rPr>
        <w:t xml:space="preserve"> относящиеся к договору)</w:t>
      </w:r>
      <w:r w:rsidRPr="00642300">
        <w:rPr>
          <w:rFonts w:ascii="Times New Roman" w:eastAsia="Calibri" w:hAnsi="Times New Roman" w:cs="Times New Roman"/>
          <w:sz w:val="24"/>
          <w:szCs w:val="24"/>
          <w:shd w:val="clear" w:color="auto" w:fill="FFFFFF"/>
          <w:lang w:val="ru-RU"/>
        </w:rPr>
        <w:t>.</w:t>
      </w:r>
    </w:p>
    <w:p w14:paraId="33779B0B" w14:textId="77777777" w:rsidR="008541FE"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14:paraId="0E83D309" w14:textId="186CE863" w:rsidR="004071D9" w:rsidRPr="003347C6"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3347C6" w:rsidRPr="003347C6">
        <w:rPr>
          <w:rFonts w:ascii="Times New Roman" w:eastAsia="Calibri" w:hAnsi="Times New Roman" w:cs="Times New Roman"/>
          <w:sz w:val="24"/>
          <w:szCs w:val="24"/>
          <w:shd w:val="clear" w:color="auto" w:fill="FFFFFF"/>
          <w:lang w:val="ru-RU"/>
        </w:rPr>
        <w:t xml:space="preserve">Заказчик не несет </w:t>
      </w:r>
      <w:r w:rsidR="003347C6">
        <w:rPr>
          <w:rFonts w:ascii="Times New Roman" w:hAnsi="Times New Roman" w:cs="Times New Roman"/>
          <w:sz w:val="24"/>
          <w:szCs w:val="24"/>
          <w:shd w:val="clear" w:color="auto" w:fill="FFFFFF"/>
          <w:lang w:val="ru-RU"/>
        </w:rPr>
        <w:t>ответственности перед Поставщиком и третьим</w:t>
      </w:r>
      <w:r w:rsidR="007F3648">
        <w:rPr>
          <w:rFonts w:ascii="Times New Roman" w:hAnsi="Times New Roman" w:cs="Times New Roman"/>
          <w:sz w:val="24"/>
          <w:szCs w:val="24"/>
          <w:shd w:val="clear" w:color="auto" w:fill="FFFFFF"/>
          <w:lang w:val="ru-RU"/>
        </w:rPr>
        <w:t>и</w:t>
      </w:r>
      <w:r w:rsidR="003347C6">
        <w:rPr>
          <w:rFonts w:ascii="Times New Roman" w:hAnsi="Times New Roman" w:cs="Times New Roman"/>
          <w:sz w:val="24"/>
          <w:szCs w:val="24"/>
          <w:shd w:val="clear" w:color="auto" w:fill="FFFFFF"/>
          <w:lang w:val="ru-RU"/>
        </w:rPr>
        <w:t xml:space="preserve"> лицами, в том числе перед </w:t>
      </w:r>
      <w:r w:rsidR="00AE1B1E">
        <w:rPr>
          <w:rFonts w:ascii="Times New Roman" w:hAnsi="Times New Roman" w:cs="Times New Roman"/>
          <w:sz w:val="24"/>
          <w:szCs w:val="24"/>
          <w:shd w:val="clear" w:color="auto" w:fill="FFFFFF"/>
          <w:lang w:val="ru-RU"/>
        </w:rPr>
        <w:t>государственными органами, за полноту и достоверность представленных Поставщиком документов.</w:t>
      </w:r>
    </w:p>
    <w:p w14:paraId="7243B22B" w14:textId="77777777" w:rsidR="004071D9" w:rsidRDefault="004071D9" w:rsidP="004071D9">
      <w:pPr>
        <w:pStyle w:val="a6"/>
        <w:ind w:firstLine="567"/>
        <w:jc w:val="both"/>
        <w:rPr>
          <w:rFonts w:ascii="Times New Roman" w:hAnsi="Times New Roman" w:cs="Times New Roman"/>
          <w:bCs/>
          <w:sz w:val="24"/>
          <w:szCs w:val="24"/>
          <w:lang w:val="ru-RU"/>
        </w:rPr>
      </w:pPr>
    </w:p>
    <w:p w14:paraId="2A171AC7"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14:paraId="536B0135"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29"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14:paraId="4B1A41F1" w14:textId="77777777"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14:paraId="4960A5C6" w14:textId="00069ACA"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00AE1B1E">
        <w:rPr>
          <w:rFonts w:ascii="Times New Roman" w:hAnsi="Times New Roman" w:cs="Times New Roman"/>
          <w:bCs/>
          <w:sz w:val="24"/>
          <w:szCs w:val="24"/>
          <w:lang w:val="ru-RU"/>
        </w:rPr>
        <w:t>Заказчик по итогам рассмотрения</w:t>
      </w:r>
      <w:r w:rsidRPr="00EC7CD8">
        <w:rPr>
          <w:rFonts w:ascii="Times New Roman" w:hAnsi="Times New Roman" w:cs="Times New Roman"/>
          <w:bCs/>
          <w:sz w:val="24"/>
          <w:szCs w:val="24"/>
          <w:lang w:val="ru-RU"/>
        </w:rPr>
        <w:t xml:space="preserve"> необходимой документации и проверки производственных процессов Исполнителя</w:t>
      </w:r>
      <w:r w:rsidR="006330FA">
        <w:rPr>
          <w:rFonts w:ascii="Times New Roman" w:hAnsi="Times New Roman" w:cs="Times New Roman"/>
          <w:bCs/>
          <w:sz w:val="24"/>
          <w:szCs w:val="24"/>
          <w:lang w:val="ru-RU"/>
        </w:rPr>
        <w:t>,</w:t>
      </w:r>
      <w:r w:rsidR="007F3648">
        <w:rPr>
          <w:rFonts w:ascii="Times New Roman" w:hAnsi="Times New Roman" w:cs="Times New Roman"/>
          <w:bCs/>
          <w:sz w:val="24"/>
          <w:szCs w:val="24"/>
          <w:lang w:val="ru-RU"/>
        </w:rPr>
        <w:t xml:space="preserve"> вправе </w:t>
      </w:r>
      <w:r w:rsidR="00AE1B1E">
        <w:rPr>
          <w:rFonts w:ascii="Times New Roman" w:hAnsi="Times New Roman" w:cs="Times New Roman"/>
          <w:bCs/>
          <w:sz w:val="24"/>
          <w:szCs w:val="24"/>
          <w:lang w:val="ru-RU"/>
        </w:rPr>
        <w:t>осуществить полную либо частичную оплату Услуг в соответствии с подтвержденными по итогам проверки объёмом их оказания.</w:t>
      </w:r>
    </w:p>
    <w:p w14:paraId="0424DDF3" w14:textId="77777777"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00326A8E">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Заказчик вправе отказать в рассмотрении заявления Исполнителя об оплате оказанных Услуг </w:t>
      </w:r>
      <w:r w:rsidR="002B3E2B">
        <w:rPr>
          <w:rFonts w:ascii="Times New Roman" w:hAnsi="Times New Roman" w:cs="Times New Roman"/>
          <w:bCs/>
          <w:sz w:val="24"/>
          <w:szCs w:val="24"/>
          <w:lang w:val="ru-RU"/>
        </w:rPr>
        <w:t xml:space="preserve">и в оплате оказанных Услуг, </w:t>
      </w:r>
      <w:r>
        <w:rPr>
          <w:rFonts w:ascii="Times New Roman" w:hAnsi="Times New Roman" w:cs="Times New Roman"/>
          <w:bCs/>
          <w:sz w:val="24"/>
          <w:szCs w:val="24"/>
          <w:lang w:val="ru-RU"/>
        </w:rPr>
        <w:t xml:space="preserve">в случае </w:t>
      </w:r>
      <w:r w:rsidR="00A528CE">
        <w:rPr>
          <w:rFonts w:ascii="Times New Roman" w:hAnsi="Times New Roman" w:cs="Times New Roman"/>
          <w:bCs/>
          <w:sz w:val="24"/>
          <w:szCs w:val="24"/>
          <w:lang w:val="ru-RU"/>
        </w:rPr>
        <w:t xml:space="preserve">не предоставления </w:t>
      </w:r>
      <w:r>
        <w:rPr>
          <w:rFonts w:ascii="Times New Roman" w:hAnsi="Times New Roman" w:cs="Times New Roman"/>
          <w:bCs/>
          <w:sz w:val="24"/>
          <w:szCs w:val="24"/>
          <w:lang w:val="ru-RU"/>
        </w:rPr>
        <w:t xml:space="preserve">документов </w:t>
      </w:r>
      <w:r w:rsidR="00A528CE">
        <w:rPr>
          <w:rFonts w:ascii="Times New Roman" w:hAnsi="Times New Roman" w:cs="Times New Roman"/>
          <w:bCs/>
          <w:sz w:val="24"/>
          <w:szCs w:val="24"/>
          <w:lang w:val="ru-RU"/>
        </w:rPr>
        <w:t xml:space="preserve">и (или) предоставления </w:t>
      </w:r>
      <w:r>
        <w:rPr>
          <w:rFonts w:ascii="Times New Roman" w:hAnsi="Times New Roman" w:cs="Times New Roman"/>
          <w:bCs/>
          <w:sz w:val="24"/>
          <w:szCs w:val="24"/>
          <w:lang w:val="ru-RU"/>
        </w:rPr>
        <w:t xml:space="preserve">в неполном объеме и (или) ненадлежащим образом оформленных </w:t>
      </w:r>
      <w:r w:rsidR="00A528CE">
        <w:rPr>
          <w:rFonts w:ascii="Times New Roman" w:hAnsi="Times New Roman" w:cs="Times New Roman"/>
          <w:bCs/>
          <w:sz w:val="24"/>
          <w:szCs w:val="24"/>
          <w:lang w:val="ru-RU"/>
        </w:rPr>
        <w:t xml:space="preserve">документов </w:t>
      </w:r>
      <w:r>
        <w:rPr>
          <w:rFonts w:ascii="Times New Roman" w:hAnsi="Times New Roman" w:cs="Times New Roman"/>
          <w:bCs/>
          <w:sz w:val="24"/>
          <w:szCs w:val="24"/>
          <w:lang w:val="ru-RU"/>
        </w:rPr>
        <w:t>по Договору,</w:t>
      </w:r>
      <w:r w:rsidR="00EB49C6">
        <w:rPr>
          <w:rFonts w:ascii="Times New Roman" w:hAnsi="Times New Roman" w:cs="Times New Roman"/>
          <w:bCs/>
          <w:sz w:val="24"/>
          <w:szCs w:val="24"/>
          <w:lang w:val="ru-RU"/>
        </w:rPr>
        <w:t xml:space="preserve"> </w:t>
      </w:r>
      <w:r w:rsidR="00EB49C6" w:rsidRPr="004E6BD2">
        <w:rPr>
          <w:rFonts w:ascii="Times New Roman" w:hAnsi="Times New Roman" w:cs="Times New Roman"/>
          <w:bCs/>
          <w:sz w:val="24"/>
          <w:szCs w:val="24"/>
          <w:lang w:val="ru-RU"/>
        </w:rPr>
        <w:t>недостоверных документов (сведений)</w:t>
      </w:r>
      <w:r w:rsidR="00EB49C6">
        <w:rPr>
          <w:rFonts w:ascii="Times New Roman" w:hAnsi="Times New Roman" w:cs="Times New Roman"/>
          <w:bCs/>
          <w:sz w:val="24"/>
          <w:szCs w:val="24"/>
          <w:lang w:val="ru-RU"/>
        </w:rPr>
        <w:t>,</w:t>
      </w:r>
      <w:r w:rsidR="00A528CE">
        <w:rPr>
          <w:rFonts w:ascii="Times New Roman" w:hAnsi="Times New Roman" w:cs="Times New Roman"/>
          <w:bCs/>
          <w:sz w:val="24"/>
          <w:szCs w:val="24"/>
          <w:lang w:val="ru-RU"/>
        </w:rPr>
        <w:t xml:space="preserve"> требуемых</w:t>
      </w:r>
      <w:r>
        <w:rPr>
          <w:rFonts w:ascii="Times New Roman" w:hAnsi="Times New Roman" w:cs="Times New Roman"/>
          <w:bCs/>
          <w:sz w:val="24"/>
          <w:szCs w:val="24"/>
          <w:lang w:val="ru-RU"/>
        </w:rPr>
        <w:t xml:space="preserve"> </w:t>
      </w:r>
      <w:r w:rsidR="00A528CE" w:rsidRPr="00A528CE">
        <w:rPr>
          <w:rFonts w:ascii="Times New Roman" w:hAnsi="Times New Roman" w:cs="Times New Roman"/>
          <w:bCs/>
          <w:sz w:val="24"/>
          <w:szCs w:val="24"/>
          <w:lang w:val="ru-RU"/>
        </w:rPr>
        <w:t>Заказчик</w:t>
      </w:r>
      <w:r w:rsidR="00A528CE">
        <w:rPr>
          <w:rFonts w:ascii="Times New Roman" w:hAnsi="Times New Roman" w:cs="Times New Roman"/>
          <w:bCs/>
          <w:sz w:val="24"/>
          <w:szCs w:val="24"/>
          <w:lang w:val="ru-RU"/>
        </w:rPr>
        <w:t>ом</w:t>
      </w:r>
      <w:r w:rsidR="00A528CE" w:rsidRPr="00A528CE">
        <w:rPr>
          <w:rFonts w:ascii="Times New Roman" w:hAnsi="Times New Roman" w:cs="Times New Roman"/>
          <w:bCs/>
          <w:sz w:val="24"/>
          <w:szCs w:val="24"/>
          <w:lang w:val="ru-RU"/>
        </w:rPr>
        <w:t xml:space="preserve"> и (или) организации</w:t>
      </w:r>
      <w:r w:rsidR="00FB1111">
        <w:rPr>
          <w:rFonts w:ascii="Times New Roman" w:hAnsi="Times New Roman" w:cs="Times New Roman"/>
          <w:bCs/>
          <w:sz w:val="24"/>
          <w:szCs w:val="24"/>
          <w:lang w:val="ru-RU"/>
        </w:rPr>
        <w:t>, привлеченной</w:t>
      </w:r>
      <w:r w:rsidR="00A528CE" w:rsidRPr="00A528CE">
        <w:rPr>
          <w:rFonts w:ascii="Times New Roman" w:hAnsi="Times New Roman" w:cs="Times New Roman"/>
          <w:bCs/>
          <w:sz w:val="24"/>
          <w:szCs w:val="24"/>
          <w:lang w:val="ru-RU"/>
        </w:rPr>
        <w:t xml:space="preserve"> Заказчик</w:t>
      </w:r>
      <w:r w:rsidR="00FB1111">
        <w:rPr>
          <w:rFonts w:ascii="Times New Roman" w:hAnsi="Times New Roman" w:cs="Times New Roman"/>
          <w:bCs/>
          <w:sz w:val="24"/>
          <w:szCs w:val="24"/>
          <w:lang w:val="ru-RU"/>
        </w:rPr>
        <w:t>ом,</w:t>
      </w:r>
      <w:r w:rsidR="003C6BD9">
        <w:rPr>
          <w:rFonts w:ascii="Times New Roman" w:hAnsi="Times New Roman" w:cs="Times New Roman"/>
          <w:bCs/>
          <w:sz w:val="24"/>
          <w:szCs w:val="24"/>
          <w:lang w:val="ru-RU"/>
        </w:rPr>
        <w:t xml:space="preserve"> и (или) получения Заказчиком отрицательного заключения проверки</w:t>
      </w:r>
      <w:r>
        <w:rPr>
          <w:rFonts w:ascii="Times New Roman" w:hAnsi="Times New Roman" w:cs="Times New Roman"/>
          <w:sz w:val="24"/>
          <w:szCs w:val="24"/>
          <w:lang w:val="ru-RU"/>
        </w:rPr>
        <w:t xml:space="preserve">. </w:t>
      </w:r>
      <w:r w:rsidR="00FB1111" w:rsidRPr="00FB1111">
        <w:rPr>
          <w:rFonts w:ascii="Times New Roman" w:hAnsi="Times New Roman" w:cs="Times New Roman"/>
          <w:bCs/>
          <w:sz w:val="24"/>
          <w:szCs w:val="24"/>
          <w:lang w:val="ru-RU"/>
        </w:rPr>
        <w:t>При этом Заказчик направляет Исполнителю, мотивированный ответ об отказе в рассмотрении заявления Исполнителя и оплате оказанных Услуг</w:t>
      </w:r>
      <w:r w:rsidR="00FB1111">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p>
    <w:p w14:paraId="156367E1" w14:textId="77777777"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lastRenderedPageBreak/>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29"/>
    </w:p>
    <w:p w14:paraId="2194E9D9" w14:textId="77777777" w:rsidR="004071D9" w:rsidRDefault="004071D9" w:rsidP="004071D9">
      <w:pPr>
        <w:pStyle w:val="a6"/>
        <w:ind w:firstLine="567"/>
        <w:jc w:val="both"/>
        <w:rPr>
          <w:rFonts w:ascii="Times New Roman" w:hAnsi="Times New Roman" w:cs="Times New Roman"/>
          <w:bCs/>
          <w:sz w:val="24"/>
          <w:szCs w:val="24"/>
          <w:lang w:val="ru-RU"/>
        </w:rPr>
      </w:pPr>
    </w:p>
    <w:p w14:paraId="68DBEBC4" w14:textId="0BC63D64"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14:paraId="57F0B869" w14:textId="475DBBEE"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использованных и (или) утилизированных отходов. </w:t>
      </w:r>
    </w:p>
    <w:p w14:paraId="48DF77C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14:paraId="4003BD47" w14:textId="77777777" w:rsidR="004071D9"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Стоимость оказанных Услуг за 1 (один) килограмм использованных и (или)</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утилизированных отходов, указанная в пункте 5.1. настоящего Договора, а также Общая сумма Договора, предусмотренная пунктом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могут быть индексированы</w:t>
      </w:r>
      <w:r w:rsidRPr="002A7A08">
        <w:rPr>
          <w:rFonts w:ascii="Times New Roman" w:hAnsi="Times New Roman" w:cs="Times New Roman"/>
          <w:sz w:val="24"/>
          <w:szCs w:val="24"/>
          <w:lang w:val="ru-RU"/>
        </w:rPr>
        <w:t xml:space="preserve"> и могут быть изменены в сторону увеличения с учетом инфляции и (или) изменения размера ут</w:t>
      </w:r>
      <w:r>
        <w:rPr>
          <w:rFonts w:ascii="Times New Roman" w:hAnsi="Times New Roman" w:cs="Times New Roman"/>
          <w:sz w:val="24"/>
          <w:szCs w:val="24"/>
          <w:lang w:val="ru-RU"/>
        </w:rPr>
        <w:t>илизационного платежа за отходы</w:t>
      </w:r>
      <w:r w:rsidRPr="002A7A08">
        <w:rPr>
          <w:rFonts w:ascii="Times New Roman" w:hAnsi="Times New Roman" w:cs="Times New Roman"/>
          <w:sz w:val="24"/>
          <w:szCs w:val="24"/>
          <w:lang w:val="ru-RU"/>
        </w:rPr>
        <w:t>.</w:t>
      </w:r>
    </w:p>
    <w:p w14:paraId="6A812368" w14:textId="77777777" w:rsidR="004071D9" w:rsidRPr="002A7A08" w:rsidRDefault="004071D9" w:rsidP="004071D9">
      <w:pPr>
        <w:pStyle w:val="a6"/>
        <w:ind w:firstLine="567"/>
        <w:jc w:val="both"/>
        <w:rPr>
          <w:rFonts w:ascii="Times New Roman" w:hAnsi="Times New Roman" w:cs="Times New Roman"/>
          <w:sz w:val="24"/>
          <w:szCs w:val="24"/>
          <w:lang w:val="ru-RU"/>
        </w:rPr>
      </w:pPr>
      <w:r w:rsidRPr="002A7A08">
        <w:rPr>
          <w:rFonts w:ascii="Times New Roman" w:hAnsi="Times New Roman" w:cs="Times New Roman"/>
          <w:sz w:val="24"/>
          <w:szCs w:val="24"/>
          <w:lang w:val="ru-RU"/>
        </w:rPr>
        <w:t>При этом,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Pr>
          <w:rFonts w:ascii="Times New Roman" w:hAnsi="Times New Roman" w:cs="Times New Roman"/>
          <w:sz w:val="24"/>
          <w:szCs w:val="24"/>
          <w:lang w:val="ru-RU"/>
        </w:rPr>
        <w:t>, при желании</w:t>
      </w:r>
      <w:r w:rsidRPr="002A7A08">
        <w:rPr>
          <w:rFonts w:ascii="Times New Roman" w:hAnsi="Times New Roman" w:cs="Times New Roman"/>
          <w:sz w:val="24"/>
          <w:szCs w:val="24"/>
          <w:lang w:val="ru-RU"/>
        </w:rPr>
        <w:t xml:space="preserve">, в свою очередь, </w:t>
      </w:r>
      <w:r>
        <w:rPr>
          <w:rFonts w:ascii="Times New Roman" w:hAnsi="Times New Roman" w:cs="Times New Roman"/>
          <w:sz w:val="24"/>
          <w:szCs w:val="24"/>
          <w:lang w:val="ru-RU"/>
        </w:rPr>
        <w:t>подписывает соответствую</w:t>
      </w:r>
      <w:r w:rsidRPr="002A7A08">
        <w:rPr>
          <w:rFonts w:ascii="Times New Roman" w:hAnsi="Times New Roman" w:cs="Times New Roman"/>
          <w:sz w:val="24"/>
          <w:szCs w:val="24"/>
          <w:lang w:val="ru-RU"/>
        </w:rPr>
        <w:t xml:space="preserve">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Pr>
          <w:rFonts w:ascii="Times New Roman" w:hAnsi="Times New Roman" w:cs="Times New Roman"/>
          <w:sz w:val="24"/>
          <w:szCs w:val="24"/>
          <w:lang w:val="ru-RU"/>
        </w:rPr>
        <w:t>п. 5.1. и п. 5.2. настоящего Договора</w:t>
      </w:r>
      <w:r w:rsidRPr="002A7A08">
        <w:rPr>
          <w:rFonts w:ascii="Times New Roman" w:hAnsi="Times New Roman" w:cs="Times New Roman"/>
          <w:sz w:val="24"/>
          <w:szCs w:val="24"/>
          <w:lang w:val="ru-RU"/>
        </w:rPr>
        <w:t>.</w:t>
      </w:r>
    </w:p>
    <w:p w14:paraId="77384C15" w14:textId="77777777"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sidR="00326A8E">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sidR="00326A8E">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14:paraId="45CBB2C5" w14:textId="77777777" w:rsidR="005477F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741794">
        <w:rPr>
          <w:rFonts w:ascii="Times New Roman" w:hAnsi="Times New Roman" w:cs="Times New Roman"/>
          <w:sz w:val="24"/>
          <w:szCs w:val="24"/>
          <w:lang w:val="ru-RU"/>
        </w:rPr>
        <w:t xml:space="preserve">. </w:t>
      </w:r>
      <w:r w:rsidR="005477F3">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005477F3" w:rsidRPr="005477F3">
        <w:rPr>
          <w:rFonts w:ascii="Times New Roman" w:hAnsi="Times New Roman" w:cs="Times New Roman"/>
          <w:sz w:val="24"/>
          <w:szCs w:val="24"/>
          <w:lang w:val="ru-RU"/>
        </w:rPr>
        <w:t xml:space="preserve">подтверждения </w:t>
      </w:r>
      <w:bookmarkStart w:id="30" w:name="_Hlk531787943"/>
      <w:r w:rsidR="005477F3" w:rsidRPr="005477F3">
        <w:rPr>
          <w:rFonts w:ascii="Times New Roman" w:hAnsi="Times New Roman" w:cs="Times New Roman"/>
          <w:sz w:val="24"/>
          <w:szCs w:val="24"/>
          <w:lang w:val="ru-RU"/>
        </w:rPr>
        <w:t xml:space="preserve">достоверности заявляемых к оплате объемов </w:t>
      </w:r>
      <w:r w:rsidR="005477F3">
        <w:rPr>
          <w:rFonts w:ascii="Times New Roman" w:hAnsi="Times New Roman" w:cs="Times New Roman"/>
          <w:sz w:val="24"/>
          <w:szCs w:val="24"/>
          <w:lang w:val="ru-RU"/>
        </w:rPr>
        <w:t>У</w:t>
      </w:r>
      <w:r w:rsidR="005477F3" w:rsidRPr="005477F3">
        <w:rPr>
          <w:rFonts w:ascii="Times New Roman" w:hAnsi="Times New Roman" w:cs="Times New Roman"/>
          <w:sz w:val="24"/>
          <w:szCs w:val="24"/>
          <w:lang w:val="ru-RU"/>
        </w:rPr>
        <w:t xml:space="preserve">слуг </w:t>
      </w:r>
      <w:r w:rsidR="005477F3">
        <w:rPr>
          <w:rFonts w:ascii="Times New Roman" w:hAnsi="Times New Roman" w:cs="Times New Roman"/>
          <w:sz w:val="24"/>
          <w:szCs w:val="24"/>
          <w:lang w:val="ru-RU"/>
        </w:rPr>
        <w:t>за соответствующий отчетный период</w:t>
      </w:r>
      <w:r w:rsidR="005477F3" w:rsidRPr="005477F3">
        <w:rPr>
          <w:rFonts w:ascii="Times New Roman" w:hAnsi="Times New Roman" w:cs="Times New Roman"/>
          <w:sz w:val="24"/>
          <w:szCs w:val="24"/>
          <w:lang w:val="ru-RU"/>
        </w:rPr>
        <w:t xml:space="preserve"> </w:t>
      </w:r>
      <w:bookmarkEnd w:id="30"/>
      <w:r w:rsidR="005477F3" w:rsidRPr="005477F3">
        <w:rPr>
          <w:rFonts w:ascii="Times New Roman" w:hAnsi="Times New Roman" w:cs="Times New Roman"/>
          <w:sz w:val="24"/>
          <w:szCs w:val="24"/>
          <w:lang w:val="ru-RU"/>
        </w:rPr>
        <w:t xml:space="preserve">в рамках </w:t>
      </w:r>
      <w:r w:rsidR="005477F3">
        <w:rPr>
          <w:rFonts w:ascii="Times New Roman" w:hAnsi="Times New Roman" w:cs="Times New Roman"/>
          <w:sz w:val="24"/>
          <w:szCs w:val="24"/>
          <w:lang w:val="ru-RU"/>
        </w:rPr>
        <w:t>настоящего Д</w:t>
      </w:r>
      <w:r w:rsidR="005477F3" w:rsidRPr="005477F3">
        <w:rPr>
          <w:rFonts w:ascii="Times New Roman" w:hAnsi="Times New Roman" w:cs="Times New Roman"/>
          <w:sz w:val="24"/>
          <w:szCs w:val="24"/>
          <w:lang w:val="ru-RU"/>
        </w:rPr>
        <w:t>оговор</w:t>
      </w:r>
      <w:r w:rsidR="005477F3">
        <w:rPr>
          <w:rFonts w:ascii="Times New Roman" w:hAnsi="Times New Roman" w:cs="Times New Roman"/>
          <w:sz w:val="24"/>
          <w:szCs w:val="24"/>
          <w:lang w:val="ru-RU"/>
        </w:rPr>
        <w:t xml:space="preserve">а, а также отсутствия нарушения порядка и условий оказания Услуг, </w:t>
      </w:r>
      <w:r w:rsidR="00BF5A86">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оказания Услуг</w:t>
      </w:r>
      <w:r w:rsidR="00BF5A86">
        <w:rPr>
          <w:rFonts w:ascii="Times New Roman" w:hAnsi="Times New Roman" w:cs="Times New Roman"/>
          <w:sz w:val="24"/>
          <w:szCs w:val="24"/>
          <w:lang w:val="ru-RU"/>
        </w:rPr>
        <w:t xml:space="preserve"> Исполнител</w:t>
      </w:r>
      <w:r w:rsidR="006330FA">
        <w:rPr>
          <w:rFonts w:ascii="Times New Roman" w:hAnsi="Times New Roman" w:cs="Times New Roman"/>
          <w:sz w:val="24"/>
          <w:szCs w:val="24"/>
          <w:lang w:val="ru-RU"/>
        </w:rPr>
        <w:t>ем на соответствие требованиям,</w:t>
      </w:r>
      <w:r w:rsidRPr="00741794">
        <w:rPr>
          <w:rFonts w:ascii="Times New Roman" w:hAnsi="Times New Roman" w:cs="Times New Roman"/>
          <w:sz w:val="24"/>
          <w:szCs w:val="24"/>
          <w:lang w:val="ru-RU"/>
        </w:rPr>
        <w:t xml:space="preserve"> </w:t>
      </w:r>
      <w:r w:rsidR="006330FA">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sidR="006330FA">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sidR="005477F3">
        <w:rPr>
          <w:rFonts w:ascii="Times New Roman" w:hAnsi="Times New Roman" w:cs="Times New Roman"/>
          <w:sz w:val="24"/>
          <w:szCs w:val="24"/>
          <w:lang w:val="ru-RU"/>
        </w:rPr>
        <w:t xml:space="preserve"> в течение 3 (трех) рабочих дней.</w:t>
      </w:r>
    </w:p>
    <w:p w14:paraId="32961432" w14:textId="71F16945" w:rsidR="004071D9" w:rsidRPr="006D0214" w:rsidRDefault="005477F3"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5.6. В</w:t>
      </w:r>
      <w:r w:rsidR="00BF5A86">
        <w:rPr>
          <w:rFonts w:ascii="Times New Roman" w:hAnsi="Times New Roman" w:cs="Times New Roman"/>
          <w:sz w:val="24"/>
          <w:szCs w:val="24"/>
          <w:lang w:val="ru-RU"/>
        </w:rPr>
        <w:t xml:space="preserve"> случае </w:t>
      </w:r>
      <w:r>
        <w:rPr>
          <w:rFonts w:ascii="Times New Roman" w:hAnsi="Times New Roman" w:cs="Times New Roman"/>
          <w:sz w:val="24"/>
          <w:szCs w:val="24"/>
          <w:lang w:val="ru-RU"/>
        </w:rPr>
        <w:t>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sidR="00CC5FAD">
        <w:rPr>
          <w:rFonts w:ascii="Times New Roman" w:hAnsi="Times New Roman" w:cs="Times New Roman"/>
          <w:sz w:val="24"/>
          <w:szCs w:val="24"/>
          <w:lang w:val="ru-RU"/>
        </w:rPr>
        <w:t xml:space="preserve">, </w:t>
      </w:r>
      <w:r w:rsidR="00BF5A86">
        <w:rPr>
          <w:rFonts w:ascii="Times New Roman" w:hAnsi="Times New Roman" w:cs="Times New Roman"/>
          <w:sz w:val="24"/>
          <w:szCs w:val="24"/>
          <w:lang w:val="ru-RU"/>
        </w:rPr>
        <w:t>Заказчик</w:t>
      </w:r>
      <w:r w:rsidR="004071D9"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w:t>
      </w:r>
      <w:r w:rsidR="00951586">
        <w:rPr>
          <w:rFonts w:ascii="Times New Roman" w:hAnsi="Times New Roman" w:cs="Times New Roman"/>
          <w:sz w:val="24"/>
          <w:szCs w:val="24"/>
          <w:lang w:val="ru-RU"/>
        </w:rPr>
        <w:t xml:space="preserve"> </w:t>
      </w:r>
      <w:r w:rsidR="00951586" w:rsidRPr="006D0214">
        <w:rPr>
          <w:rFonts w:ascii="Times New Roman" w:hAnsi="Times New Roman" w:cs="Times New Roman"/>
          <w:sz w:val="24"/>
          <w:szCs w:val="24"/>
          <w:lang w:val="ru-RU"/>
        </w:rPr>
        <w:t>В случае, если такие отступления/недостатки являются устран</w:t>
      </w:r>
      <w:r w:rsidR="007F3648" w:rsidRPr="006D0214">
        <w:rPr>
          <w:rFonts w:ascii="Times New Roman" w:hAnsi="Times New Roman" w:cs="Times New Roman"/>
          <w:sz w:val="24"/>
          <w:szCs w:val="24"/>
          <w:lang w:val="ru-RU"/>
        </w:rPr>
        <w:t>им</w:t>
      </w:r>
      <w:r w:rsidR="00951586" w:rsidRPr="006D0214">
        <w:rPr>
          <w:rFonts w:ascii="Times New Roman" w:hAnsi="Times New Roman" w:cs="Times New Roman"/>
          <w:sz w:val="24"/>
          <w:szCs w:val="24"/>
          <w:lang w:val="ru-RU"/>
        </w:rPr>
        <w:t xml:space="preserve">ыми, Заказчик </w:t>
      </w:r>
      <w:r w:rsidR="006D0214">
        <w:rPr>
          <w:rFonts w:ascii="Times New Roman" w:hAnsi="Times New Roman" w:cs="Times New Roman"/>
          <w:sz w:val="24"/>
          <w:szCs w:val="24"/>
          <w:lang w:val="ru-RU"/>
        </w:rPr>
        <w:t>вправе направить</w:t>
      </w:r>
      <w:r w:rsidR="00951586" w:rsidRPr="006D0214">
        <w:rPr>
          <w:rFonts w:ascii="Times New Roman" w:hAnsi="Times New Roman" w:cs="Times New Roman"/>
          <w:sz w:val="24"/>
          <w:szCs w:val="24"/>
          <w:lang w:val="ru-RU"/>
        </w:rPr>
        <w:t xml:space="preserve"> требование об их устранении,</w:t>
      </w:r>
      <w:r w:rsidR="007F3648" w:rsidRPr="006D0214">
        <w:rPr>
          <w:rFonts w:ascii="Times New Roman" w:hAnsi="Times New Roman" w:cs="Times New Roman"/>
          <w:sz w:val="24"/>
          <w:szCs w:val="24"/>
          <w:lang w:val="ru-RU"/>
        </w:rPr>
        <w:t xml:space="preserve"> а </w:t>
      </w:r>
      <w:r w:rsidR="004071D9" w:rsidRPr="006D0214">
        <w:rPr>
          <w:rFonts w:ascii="Times New Roman" w:hAnsi="Times New Roman" w:cs="Times New Roman"/>
          <w:sz w:val="24"/>
          <w:szCs w:val="24"/>
          <w:lang w:val="ru-RU"/>
        </w:rPr>
        <w:t xml:space="preserve">Исполнитель обязан </w:t>
      </w:r>
      <w:r w:rsidR="00951586" w:rsidRPr="006D0214">
        <w:rPr>
          <w:rFonts w:ascii="Times New Roman" w:hAnsi="Times New Roman" w:cs="Times New Roman"/>
          <w:sz w:val="24"/>
          <w:szCs w:val="24"/>
          <w:lang w:val="ru-RU"/>
        </w:rPr>
        <w:t xml:space="preserve">их </w:t>
      </w:r>
      <w:r w:rsidR="004071D9" w:rsidRPr="006D0214">
        <w:rPr>
          <w:rFonts w:ascii="Times New Roman" w:hAnsi="Times New Roman" w:cs="Times New Roman"/>
          <w:sz w:val="24"/>
          <w:szCs w:val="24"/>
          <w:lang w:val="ru-RU"/>
        </w:rPr>
        <w:t xml:space="preserve">устранить </w:t>
      </w:r>
      <w:r w:rsidR="00817807" w:rsidRPr="006D0214">
        <w:rPr>
          <w:rFonts w:ascii="Times New Roman" w:hAnsi="Times New Roman" w:cs="Times New Roman"/>
          <w:sz w:val="24"/>
          <w:szCs w:val="24"/>
          <w:lang w:val="ru-RU"/>
        </w:rPr>
        <w:t>и</w:t>
      </w:r>
      <w:r w:rsidR="004071D9" w:rsidRPr="006D0214">
        <w:rPr>
          <w:rFonts w:ascii="Times New Roman" w:hAnsi="Times New Roman" w:cs="Times New Roman"/>
          <w:sz w:val="24"/>
          <w:szCs w:val="24"/>
          <w:lang w:val="ru-RU"/>
        </w:rPr>
        <w:t xml:space="preserve"> </w:t>
      </w:r>
      <w:r w:rsidR="00817807" w:rsidRPr="006D0214">
        <w:rPr>
          <w:rFonts w:ascii="Times New Roman" w:hAnsi="Times New Roman" w:cs="Times New Roman"/>
          <w:bCs/>
          <w:sz w:val="24"/>
          <w:szCs w:val="24"/>
          <w:lang w:val="ru-RU"/>
        </w:rPr>
        <w:t>представить документы, предусмотренные п. 3.1. Договора, с</w:t>
      </w:r>
      <w:r w:rsidR="00013A3E" w:rsidRPr="006D0214">
        <w:rPr>
          <w:rFonts w:ascii="Times New Roman" w:hAnsi="Times New Roman" w:cs="Times New Roman"/>
          <w:bCs/>
          <w:sz w:val="24"/>
          <w:szCs w:val="24"/>
          <w:lang w:val="ru-RU"/>
        </w:rPr>
        <w:t xml:space="preserve"> уточненными данными на подтвержденную сумму в соответствии с заключением </w:t>
      </w:r>
      <w:r w:rsidR="004071D9" w:rsidRPr="006D0214">
        <w:rPr>
          <w:rFonts w:ascii="Times New Roman" w:hAnsi="Times New Roman" w:cs="Times New Roman"/>
          <w:sz w:val="24"/>
          <w:szCs w:val="24"/>
          <w:lang w:val="ru-RU"/>
        </w:rPr>
        <w:t xml:space="preserve">в согласованные с Заказчиком сроки, но не более 5 (пяти) рабочих дней с момента получения </w:t>
      </w:r>
      <w:r w:rsidR="00BF5A86" w:rsidRPr="006D0214">
        <w:rPr>
          <w:rFonts w:ascii="Times New Roman" w:hAnsi="Times New Roman" w:cs="Times New Roman"/>
          <w:sz w:val="24"/>
          <w:szCs w:val="24"/>
          <w:lang w:val="ru-RU"/>
        </w:rPr>
        <w:t>от</w:t>
      </w:r>
      <w:r w:rsidR="004071D9" w:rsidRPr="006D0214">
        <w:rPr>
          <w:rFonts w:ascii="Times New Roman" w:hAnsi="Times New Roman" w:cs="Times New Roman"/>
          <w:sz w:val="24"/>
          <w:szCs w:val="24"/>
          <w:lang w:val="ru-RU"/>
        </w:rPr>
        <w:t xml:space="preserve"> Заказчика</w:t>
      </w:r>
      <w:r w:rsidR="00BF5A86" w:rsidRPr="006D0214">
        <w:rPr>
          <w:rFonts w:ascii="Times New Roman" w:hAnsi="Times New Roman" w:cs="Times New Roman"/>
          <w:sz w:val="24"/>
          <w:szCs w:val="24"/>
          <w:lang w:val="ru-RU"/>
        </w:rPr>
        <w:t xml:space="preserve"> требования об устранении таких замечаний</w:t>
      </w:r>
      <w:r w:rsidR="004071D9" w:rsidRPr="006D0214">
        <w:rPr>
          <w:rFonts w:ascii="Times New Roman" w:hAnsi="Times New Roman" w:cs="Times New Roman"/>
          <w:sz w:val="24"/>
          <w:szCs w:val="24"/>
          <w:lang w:val="ru-RU"/>
        </w:rPr>
        <w:t>.</w:t>
      </w:r>
    </w:p>
    <w:p w14:paraId="429199D5" w14:textId="406FEA23" w:rsidR="005477F3" w:rsidRPr="00741794" w:rsidRDefault="005477F3" w:rsidP="004071D9">
      <w:pPr>
        <w:pStyle w:val="a6"/>
        <w:ind w:firstLine="567"/>
        <w:jc w:val="both"/>
        <w:rPr>
          <w:rFonts w:ascii="Times New Roman" w:hAnsi="Times New Roman" w:cs="Times New Roman"/>
          <w:sz w:val="24"/>
          <w:szCs w:val="24"/>
          <w:lang w:val="ru-RU"/>
        </w:rPr>
      </w:pPr>
      <w:r w:rsidRPr="006D0214">
        <w:rPr>
          <w:rFonts w:ascii="Times New Roman" w:hAnsi="Times New Roman" w:cs="Times New Roman"/>
          <w:sz w:val="24"/>
          <w:szCs w:val="24"/>
          <w:lang w:val="ru-RU"/>
        </w:rPr>
        <w:t>5.7. В случае не устранения Исполнителем замечаний по требованию Заказчика в срок указанный в п. 5.6. раздела 5. настоящего Договора</w:t>
      </w:r>
      <w:r w:rsidR="000E0505" w:rsidRPr="006D0214">
        <w:rPr>
          <w:rFonts w:ascii="Times New Roman" w:hAnsi="Times New Roman" w:cs="Times New Roman"/>
          <w:sz w:val="24"/>
          <w:szCs w:val="24"/>
          <w:lang w:val="ru-RU"/>
        </w:rPr>
        <w:t xml:space="preserve"> либо невозможности их устранения,</w:t>
      </w:r>
      <w:r w:rsidRPr="006D0214">
        <w:rPr>
          <w:rFonts w:ascii="Times New Roman" w:hAnsi="Times New Roman" w:cs="Times New Roman"/>
          <w:sz w:val="24"/>
          <w:szCs w:val="24"/>
          <w:lang w:val="ru-RU"/>
        </w:rPr>
        <w:t xml:space="preserve"> </w:t>
      </w:r>
      <w:r w:rsidR="007F3648" w:rsidRPr="006D0214">
        <w:rPr>
          <w:rFonts w:ascii="Times New Roman" w:hAnsi="Times New Roman" w:cs="Times New Roman"/>
          <w:sz w:val="24"/>
          <w:szCs w:val="24"/>
          <w:lang w:val="ru-RU"/>
        </w:rPr>
        <w:t xml:space="preserve">а равно </w:t>
      </w:r>
      <w:proofErr w:type="spellStart"/>
      <w:r w:rsidR="007F3648" w:rsidRPr="006D0214">
        <w:rPr>
          <w:rFonts w:ascii="Times New Roman" w:hAnsi="Times New Roman" w:cs="Times New Roman"/>
          <w:sz w:val="24"/>
          <w:szCs w:val="24"/>
          <w:lang w:val="ru-RU"/>
        </w:rPr>
        <w:t>ненаправления</w:t>
      </w:r>
      <w:proofErr w:type="spellEnd"/>
      <w:r w:rsidR="007F3648" w:rsidRPr="006D0214">
        <w:rPr>
          <w:rFonts w:ascii="Times New Roman" w:hAnsi="Times New Roman" w:cs="Times New Roman"/>
          <w:sz w:val="24"/>
          <w:szCs w:val="24"/>
          <w:lang w:val="ru-RU"/>
        </w:rPr>
        <w:t xml:space="preserve"> Заказчиком соответствующего требования, </w:t>
      </w:r>
      <w:r w:rsidRPr="006D0214">
        <w:rPr>
          <w:rFonts w:ascii="Times New Roman" w:hAnsi="Times New Roman" w:cs="Times New Roman"/>
          <w:sz w:val="24"/>
          <w:szCs w:val="24"/>
          <w:lang w:val="ru-RU"/>
        </w:rPr>
        <w:t>Заказчик вправе отказать в оплате оказанных Услуг.</w:t>
      </w:r>
    </w:p>
    <w:p w14:paraId="66C747C9"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8</w:t>
      </w:r>
      <w:r w:rsidRPr="00741794">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14:paraId="0619C7D5" w14:textId="03C457BC" w:rsidR="004071D9" w:rsidRPr="0059231C"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969DC">
        <w:rPr>
          <w:rFonts w:ascii="Times New Roman" w:hAnsi="Times New Roman" w:cs="Times New Roman"/>
          <w:sz w:val="24"/>
          <w:szCs w:val="24"/>
          <w:lang w:val="ru-RU"/>
        </w:rPr>
        <w:t>9</w:t>
      </w:r>
      <w:r>
        <w:rPr>
          <w:rFonts w:ascii="Times New Roman" w:hAnsi="Times New Roman" w:cs="Times New Roman"/>
          <w:sz w:val="24"/>
          <w:szCs w:val="24"/>
          <w:lang w:val="ru-RU"/>
        </w:rPr>
        <w:t>.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 xml:space="preserve">производится Заказчиком </w:t>
      </w:r>
      <w:r w:rsidR="00FA6EB6">
        <w:rPr>
          <w:rFonts w:ascii="Times New Roman" w:hAnsi="Times New Roman" w:cs="Times New Roman"/>
          <w:sz w:val="24"/>
          <w:szCs w:val="24"/>
          <w:lang w:val="ru-RU"/>
        </w:rPr>
        <w:t xml:space="preserve">за объем отходов, принятых </w:t>
      </w:r>
      <w:r w:rsidR="005667D5" w:rsidRPr="005667D5">
        <w:rPr>
          <w:rFonts w:ascii="Times New Roman" w:hAnsi="Times New Roman" w:cs="Times New Roman"/>
          <w:sz w:val="24"/>
          <w:szCs w:val="24"/>
          <w:lang w:val="ru-RU"/>
        </w:rPr>
        <w:t xml:space="preserve">исключительно от организаций, с которыми у </w:t>
      </w:r>
      <w:r w:rsidR="005667D5" w:rsidRPr="005667D5">
        <w:rPr>
          <w:rFonts w:ascii="Times New Roman" w:hAnsi="Times New Roman" w:cs="Times New Roman"/>
          <w:sz w:val="24"/>
          <w:szCs w:val="24"/>
          <w:lang w:val="ru-RU"/>
        </w:rPr>
        <w:lastRenderedPageBreak/>
        <w:t xml:space="preserve">Заказчика подписаны договоры </w:t>
      </w:r>
      <w:r w:rsidR="00C4673F">
        <w:rPr>
          <w:rFonts w:ascii="Times New Roman" w:hAnsi="Times New Roman" w:cs="Times New Roman"/>
          <w:sz w:val="24"/>
          <w:szCs w:val="24"/>
          <w:lang w:val="ru-RU"/>
        </w:rPr>
        <w:t>по закупкам</w:t>
      </w:r>
      <w:r w:rsidR="005667D5" w:rsidRPr="005667D5">
        <w:rPr>
          <w:rFonts w:ascii="Times New Roman" w:hAnsi="Times New Roman" w:cs="Times New Roman"/>
          <w:sz w:val="24"/>
          <w:szCs w:val="24"/>
          <w:lang w:val="ru-RU"/>
        </w:rPr>
        <w:t xml:space="preserve"> услуг по организации сбора и транспортировки отходов, </w:t>
      </w:r>
      <w:r w:rsidR="005667D5" w:rsidRPr="005667D5">
        <w:rPr>
          <w:rFonts w:ascii="Times New Roman" w:hAnsi="Times New Roman" w:cs="Times New Roman"/>
          <w:bCs/>
          <w:sz w:val="24"/>
          <w:szCs w:val="24"/>
          <w:lang w:val="ru-RU"/>
        </w:rPr>
        <w:t xml:space="preserve">образующихся после утраты потребительских свойств </w:t>
      </w:r>
      <w:r w:rsidR="00E04464">
        <w:rPr>
          <w:rFonts w:ascii="Times New Roman" w:hAnsi="Times New Roman" w:cs="Times New Roman"/>
          <w:bCs/>
          <w:sz w:val="24"/>
          <w:szCs w:val="24"/>
          <w:lang w:val="ru-RU"/>
        </w:rPr>
        <w:t>упаковкой</w:t>
      </w:r>
      <w:r w:rsidR="005667D5" w:rsidRPr="005667D5">
        <w:rPr>
          <w:rFonts w:ascii="Times New Roman" w:hAnsi="Times New Roman" w:cs="Times New Roman"/>
          <w:bCs/>
          <w:sz w:val="24"/>
          <w:szCs w:val="24"/>
          <w:lang w:val="ru-RU"/>
        </w:rPr>
        <w:t xml:space="preserve">, в соответствующем периоде, и (или) в случаях, предусмотренных </w:t>
      </w:r>
      <w:proofErr w:type="spellStart"/>
      <w:r w:rsidR="005667D5" w:rsidRPr="005667D5">
        <w:rPr>
          <w:rFonts w:ascii="Times New Roman" w:hAnsi="Times New Roman" w:cs="Times New Roman"/>
          <w:bCs/>
          <w:sz w:val="24"/>
          <w:szCs w:val="24"/>
          <w:lang w:val="ru-RU"/>
        </w:rPr>
        <w:t>пп</w:t>
      </w:r>
      <w:proofErr w:type="spellEnd"/>
      <w:r w:rsidR="005667D5" w:rsidRPr="005667D5">
        <w:rPr>
          <w:rFonts w:ascii="Times New Roman" w:hAnsi="Times New Roman" w:cs="Times New Roman"/>
          <w:bCs/>
          <w:sz w:val="24"/>
          <w:szCs w:val="24"/>
          <w:lang w:val="ru-RU"/>
        </w:rPr>
        <w:t>. 2.1.3. настоящего Договора</w:t>
      </w:r>
      <w:r w:rsidR="00FA6EB6">
        <w:rPr>
          <w:rFonts w:ascii="Times New Roman" w:hAnsi="Times New Roman" w:cs="Times New Roman"/>
          <w:bCs/>
          <w:sz w:val="24"/>
          <w:szCs w:val="24"/>
          <w:lang w:val="ru-RU"/>
        </w:rPr>
        <w:t xml:space="preserve">, </w:t>
      </w:r>
      <w:r w:rsidRPr="0059231C">
        <w:rPr>
          <w:rFonts w:ascii="Times New Roman" w:hAnsi="Times New Roman" w:cs="Times New Roman"/>
          <w:sz w:val="24"/>
          <w:szCs w:val="24"/>
          <w:lang w:val="ru-RU"/>
        </w:rPr>
        <w:t>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2613F9BE" w14:textId="77777777" w:rsidR="004071D9" w:rsidRPr="00741794" w:rsidRDefault="004071D9" w:rsidP="004071D9">
      <w:pPr>
        <w:pStyle w:val="a6"/>
        <w:ind w:firstLine="567"/>
        <w:jc w:val="both"/>
        <w:rPr>
          <w:rFonts w:ascii="Times New Roman" w:hAnsi="Times New Roman" w:cs="Times New Roman"/>
          <w:sz w:val="24"/>
          <w:szCs w:val="24"/>
          <w:lang w:val="ru-RU"/>
        </w:rPr>
      </w:pPr>
      <w:bookmarkStart w:id="31" w:name="_Hlk486936156"/>
      <w:r w:rsidRPr="0059231C">
        <w:rPr>
          <w:rFonts w:ascii="Times New Roman" w:hAnsi="Times New Roman" w:cs="Times New Roman"/>
          <w:sz w:val="24"/>
          <w:szCs w:val="24"/>
          <w:lang w:val="ru-RU"/>
        </w:rPr>
        <w:t>5.</w:t>
      </w:r>
      <w:r w:rsidR="004969DC">
        <w:rPr>
          <w:rFonts w:ascii="Times New Roman" w:hAnsi="Times New Roman" w:cs="Times New Roman"/>
          <w:sz w:val="24"/>
          <w:szCs w:val="24"/>
          <w:lang w:val="ru-RU"/>
        </w:rPr>
        <w:t>10</w:t>
      </w:r>
      <w:r w:rsidRPr="0059231C">
        <w:rPr>
          <w:rFonts w:ascii="Times New Roman" w:hAnsi="Times New Roman" w:cs="Times New Roman"/>
          <w:sz w:val="24"/>
          <w:szCs w:val="24"/>
          <w:lang w:val="ru-RU"/>
        </w:rPr>
        <w:t xml:space="preserve">. </w:t>
      </w:r>
      <w:bookmarkEnd w:id="31"/>
      <w:r w:rsidRPr="0059231C">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59231C">
        <w:rPr>
          <w:rFonts w:ascii="Times New Roman" w:hAnsi="Times New Roman" w:cs="Times New Roman"/>
          <w:bCs/>
          <w:sz w:val="24"/>
          <w:szCs w:val="24"/>
          <w:lang w:val="ru-RU"/>
        </w:rPr>
        <w:t xml:space="preserve">использованных и (или) </w:t>
      </w:r>
      <w:r w:rsidRPr="0059231C">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6760ACD0" w14:textId="77777777" w:rsidR="004071D9" w:rsidRPr="00741794" w:rsidRDefault="004071D9" w:rsidP="004071D9">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sidR="004969DC">
        <w:rPr>
          <w:rFonts w:ascii="Times New Roman" w:hAnsi="Times New Roman" w:cs="Times New Roman"/>
          <w:bCs/>
          <w:sz w:val="24"/>
          <w:szCs w:val="24"/>
          <w:lang w:val="ru-RU"/>
        </w:rPr>
        <w:t>11</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 за исключением случаев, предусмо</w:t>
      </w:r>
      <w:r>
        <w:rPr>
          <w:rFonts w:ascii="Times New Roman" w:hAnsi="Times New Roman" w:cs="Times New Roman"/>
          <w:sz w:val="24"/>
          <w:szCs w:val="24"/>
          <w:lang w:val="ru-RU"/>
        </w:rPr>
        <w:t>тренных в пункте 5.3. Договора.</w:t>
      </w:r>
    </w:p>
    <w:p w14:paraId="02D289A6" w14:textId="77777777" w:rsidR="004071D9" w:rsidRPr="007417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2</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61F74FD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3</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14:paraId="67BFB1B8" w14:textId="77777777"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w:t>
      </w:r>
      <w:r w:rsidR="004969DC">
        <w:rPr>
          <w:rFonts w:ascii="Times New Roman" w:hAnsi="Times New Roman" w:cs="Times New Roman"/>
          <w:sz w:val="24"/>
          <w:szCs w:val="24"/>
          <w:lang w:val="ru-RU"/>
        </w:rPr>
        <w:t>4</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14:paraId="4011C7EB" w14:textId="40006BF9"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sidR="00C71D97">
        <w:rPr>
          <w:rFonts w:ascii="Times New Roman" w:hAnsi="Times New Roman" w:cs="Times New Roman"/>
          <w:bCs/>
          <w:sz w:val="24"/>
          <w:szCs w:val="24"/>
          <w:lang w:val="ru-RU"/>
        </w:rPr>
        <w:t>упаковки</w:t>
      </w:r>
      <w:r w:rsidRPr="00224943">
        <w:rPr>
          <w:rFonts w:ascii="Times New Roman" w:hAnsi="Times New Roman" w:cs="Times New Roman"/>
          <w:sz w:val="24"/>
          <w:szCs w:val="24"/>
          <w:lang w:val="ru-RU"/>
        </w:rPr>
        <w:t>,</w:t>
      </w:r>
      <w:r w:rsidR="00951586" w:rsidRPr="00951586">
        <w:rPr>
          <w:rFonts w:ascii="Times New Roman" w:hAnsi="Times New Roman" w:cs="Times New Roman"/>
          <w:sz w:val="24"/>
          <w:szCs w:val="24"/>
          <w:lang w:val="ru-RU"/>
        </w:rPr>
        <w:t xml:space="preserve"> </w:t>
      </w:r>
      <w:r w:rsidR="00951586">
        <w:rPr>
          <w:rFonts w:ascii="Times New Roman" w:hAnsi="Times New Roman" w:cs="Times New Roman"/>
          <w:sz w:val="24"/>
          <w:szCs w:val="24"/>
          <w:lang w:val="kk-KZ"/>
        </w:rPr>
        <w:t>импортеров товаров в упаковке</w:t>
      </w:r>
      <w:r w:rsidRPr="00224943">
        <w:rPr>
          <w:rFonts w:ascii="Times New Roman" w:hAnsi="Times New Roman" w:cs="Times New Roman"/>
          <w:sz w:val="24"/>
          <w:szCs w:val="24"/>
          <w:lang w:val="ru-RU"/>
        </w:rPr>
        <w:t xml:space="preserve"> на котор</w:t>
      </w:r>
      <w:r w:rsidR="00951586">
        <w:rPr>
          <w:rFonts w:ascii="Times New Roman" w:hAnsi="Times New Roman" w:cs="Times New Roman"/>
          <w:sz w:val="24"/>
          <w:szCs w:val="24"/>
          <w:lang w:val="ru-RU"/>
        </w:rPr>
        <w:t>ых</w:t>
      </w:r>
      <w:r w:rsidRPr="00224943">
        <w:rPr>
          <w:rFonts w:ascii="Times New Roman" w:hAnsi="Times New Roman" w:cs="Times New Roman"/>
          <w:sz w:val="24"/>
          <w:szCs w:val="24"/>
          <w:lang w:val="ru-RU"/>
        </w:rPr>
        <w:t xml:space="preserve">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использованных и (или) утилизированных отходов, указанная в пункте 5.1. </w:t>
      </w:r>
    </w:p>
    <w:p w14:paraId="052F67AE" w14:textId="77777777" w:rsidR="004071D9" w:rsidRPr="00224943" w:rsidRDefault="004071D9"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использованных и (или) утилизированных отходов</w:t>
      </w:r>
      <w:r>
        <w:rPr>
          <w:rFonts w:ascii="Times New Roman" w:hAnsi="Times New Roman" w:cs="Times New Roman"/>
          <w:sz w:val="24"/>
          <w:szCs w:val="24"/>
          <w:lang w:val="ru-RU"/>
        </w:rPr>
        <w:t>.</w:t>
      </w:r>
    </w:p>
    <w:p w14:paraId="06A92182" w14:textId="77777777"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5</w:t>
      </w:r>
      <w:r w:rsidRPr="00224943">
        <w:rPr>
          <w:rFonts w:ascii="Times New Roman" w:hAnsi="Times New Roman" w:cs="Times New Roman"/>
          <w:sz w:val="24"/>
          <w:szCs w:val="24"/>
          <w:lang w:val="ru-RU"/>
        </w:rPr>
        <w:t>. В случае наступления обстоятельств,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21771A8C"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4969DC">
        <w:rPr>
          <w:rFonts w:ascii="Times New Roman" w:hAnsi="Times New Roman" w:cs="Times New Roman"/>
          <w:sz w:val="24"/>
          <w:szCs w:val="24"/>
          <w:lang w:val="ru-RU"/>
        </w:rPr>
        <w:t>6</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14:paraId="714227AD" w14:textId="77777777" w:rsidR="004071D9" w:rsidRDefault="004071D9" w:rsidP="004071D9">
      <w:pPr>
        <w:pStyle w:val="a6"/>
        <w:ind w:firstLine="567"/>
        <w:jc w:val="both"/>
        <w:rPr>
          <w:rFonts w:ascii="Times New Roman" w:hAnsi="Times New Roman" w:cs="Times New Roman"/>
          <w:sz w:val="24"/>
          <w:szCs w:val="24"/>
          <w:lang w:val="ru-RU"/>
        </w:rPr>
      </w:pPr>
    </w:p>
    <w:p w14:paraId="11F9083E" w14:textId="77777777" w:rsidR="004071D9" w:rsidRDefault="004071D9" w:rsidP="004071D9">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14:paraId="19BDF7AF" w14:textId="77777777" w:rsidR="004071D9" w:rsidRDefault="004071D9" w:rsidP="004071D9">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27D3C127" w14:textId="77777777"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lastRenderedPageBreak/>
        <w:t xml:space="preserve">6.2. </w:t>
      </w:r>
      <w:bookmarkStart w:id="32" w:name="_Hlk488738693"/>
      <w:r>
        <w:rPr>
          <w:rFonts w:ascii="Times New Roman" w:hAnsi="Times New Roman" w:cs="Times New Roman"/>
          <w:sz w:val="24"/>
          <w:szCs w:val="24"/>
          <w:shd w:val="clear" w:color="auto" w:fill="FFFFFF"/>
          <w:lang w:val="ru-RU"/>
        </w:rPr>
        <w:t>В случае нарушения сроков оказания Услуг</w:t>
      </w:r>
      <w:r w:rsidR="00FD5D4E">
        <w:rPr>
          <w:rFonts w:ascii="Times New Roman" w:hAnsi="Times New Roman" w:cs="Times New Roman"/>
          <w:sz w:val="24"/>
          <w:szCs w:val="24"/>
          <w:shd w:val="clear" w:color="auto" w:fill="FFFFFF"/>
          <w:lang w:val="ru-RU"/>
        </w:rPr>
        <w:t xml:space="preserve"> и</w:t>
      </w:r>
      <w:r w:rsidR="00932515">
        <w:rPr>
          <w:rFonts w:ascii="Times New Roman" w:hAnsi="Times New Roman" w:cs="Times New Roman"/>
          <w:sz w:val="24"/>
          <w:szCs w:val="24"/>
          <w:shd w:val="clear" w:color="auto" w:fill="FFFFFF"/>
          <w:lang w:val="ru-RU"/>
        </w:rPr>
        <w:t xml:space="preserve"> (или)</w:t>
      </w:r>
      <w:r w:rsidR="00FD5D4E">
        <w:rPr>
          <w:rFonts w:ascii="Times New Roman" w:hAnsi="Times New Roman" w:cs="Times New Roman"/>
          <w:sz w:val="24"/>
          <w:szCs w:val="24"/>
          <w:shd w:val="clear" w:color="auto" w:fill="FFFFFF"/>
          <w:lang w:val="ru-RU"/>
        </w:rPr>
        <w:t xml:space="preserve"> предоставления отчетов</w:t>
      </w:r>
      <w:r>
        <w:rPr>
          <w:rFonts w:ascii="Times New Roman" w:hAnsi="Times New Roman" w:cs="Times New Roman"/>
          <w:sz w:val="24"/>
          <w:szCs w:val="24"/>
          <w:shd w:val="clear" w:color="auto" w:fill="FFFFFF"/>
          <w:lang w:val="ru-RU"/>
        </w:rPr>
        <w:t xml:space="preserve">, Заказчик </w:t>
      </w:r>
      <w:r w:rsidR="0056238E">
        <w:rPr>
          <w:rFonts w:ascii="Times New Roman" w:hAnsi="Times New Roman" w:cs="Times New Roman"/>
          <w:sz w:val="24"/>
          <w:szCs w:val="24"/>
          <w:shd w:val="clear" w:color="auto" w:fill="FFFFFF"/>
          <w:lang w:val="ru-RU"/>
        </w:rPr>
        <w:t xml:space="preserve">вправе </w:t>
      </w:r>
      <w:r>
        <w:rPr>
          <w:rFonts w:ascii="Times New Roman" w:hAnsi="Times New Roman" w:cs="Times New Roman"/>
          <w:sz w:val="24"/>
          <w:szCs w:val="24"/>
          <w:shd w:val="clear" w:color="auto" w:fill="FFFFFF"/>
          <w:lang w:val="ru-RU"/>
        </w:rPr>
        <w:t>удерж</w:t>
      </w:r>
      <w:r w:rsidR="0056238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w:t>
      </w:r>
      <w:r w:rsidR="0056238E">
        <w:rPr>
          <w:rFonts w:ascii="Times New Roman" w:hAnsi="Times New Roman" w:cs="Times New Roman"/>
          <w:sz w:val="24"/>
          <w:szCs w:val="24"/>
          <w:shd w:val="clear" w:color="auto" w:fill="FFFFFF"/>
          <w:lang w:val="ru-RU"/>
        </w:rPr>
        <w:t>кать</w:t>
      </w:r>
      <w:r>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01A5C11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32"/>
    </w:p>
    <w:p w14:paraId="4EECA97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sidR="00740D0E">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33" w:name="_Hlk488770876"/>
      <w:r w:rsidRPr="00292411">
        <w:rPr>
          <w:rFonts w:ascii="Times New Roman" w:hAnsi="Times New Roman" w:cs="Times New Roman"/>
          <w:sz w:val="24"/>
          <w:szCs w:val="24"/>
          <w:lang w:val="ru-RU"/>
        </w:rPr>
        <w:t xml:space="preserve">суммы, указанной в п. 5.2. </w:t>
      </w:r>
      <w:bookmarkEnd w:id="33"/>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682D9FC8" w14:textId="5927B6F0"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если нарушение условий Договора произошло в связи с необеспечением объемов поставки отходов юридическими</w:t>
      </w:r>
      <w:r w:rsidR="00226002">
        <w:rPr>
          <w:rFonts w:ascii="Times New Roman" w:hAnsi="Times New Roman" w:cs="Times New Roman"/>
          <w:sz w:val="24"/>
          <w:szCs w:val="24"/>
          <w:lang w:val="ru-RU"/>
        </w:rPr>
        <w:t xml:space="preserve"> и (или) физическими</w:t>
      </w:r>
      <w:r w:rsidRPr="00A07142">
        <w:rPr>
          <w:rFonts w:ascii="Times New Roman" w:hAnsi="Times New Roman" w:cs="Times New Roman"/>
          <w:sz w:val="24"/>
          <w:szCs w:val="24"/>
          <w:lang w:val="ru-RU"/>
        </w:rPr>
        <w:t xml:space="preserve"> лицами, с которыми Заказчиком заключены договоры </w:t>
      </w:r>
      <w:r w:rsidR="00C4673F">
        <w:rPr>
          <w:rFonts w:ascii="Times New Roman" w:hAnsi="Times New Roman" w:cs="Times New Roman"/>
          <w:sz w:val="24"/>
          <w:szCs w:val="24"/>
          <w:lang w:val="ru-RU"/>
        </w:rPr>
        <w:t>по закупкам</w:t>
      </w:r>
      <w:r w:rsidRPr="00A07142">
        <w:rPr>
          <w:rFonts w:ascii="Times New Roman" w:hAnsi="Times New Roman" w:cs="Times New Roman"/>
          <w:sz w:val="24"/>
          <w:szCs w:val="24"/>
          <w:lang w:val="ru-RU"/>
        </w:rPr>
        <w:t xml:space="preserve"> услуг по организации сбора</w:t>
      </w:r>
      <w:r w:rsidR="00FF4AC7">
        <w:rPr>
          <w:rFonts w:ascii="Times New Roman" w:hAnsi="Times New Roman" w:cs="Times New Roman"/>
          <w:sz w:val="24"/>
          <w:szCs w:val="24"/>
          <w:lang w:val="ru-RU"/>
        </w:rPr>
        <w:t>, переработки</w:t>
      </w:r>
      <w:r w:rsidRPr="00A07142">
        <w:rPr>
          <w:rFonts w:ascii="Times New Roman" w:hAnsi="Times New Roman" w:cs="Times New Roman"/>
          <w:sz w:val="24"/>
          <w:szCs w:val="24"/>
          <w:lang w:val="ru-RU"/>
        </w:rPr>
        <w:t xml:space="preserve"> и транспортировки отходов,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14:paraId="39579C6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sidR="001D2EA6">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sidR="001D2EA6">
        <w:rPr>
          <w:rFonts w:ascii="Times New Roman" w:hAnsi="Times New Roman" w:cs="Times New Roman"/>
          <w:sz w:val="24"/>
          <w:szCs w:val="24"/>
          <w:lang w:val="ru-RU"/>
        </w:rPr>
        <w:t>6.2.</w:t>
      </w:r>
      <w:r w:rsidR="00FE7DDD">
        <w:rPr>
          <w:rFonts w:ascii="Times New Roman" w:hAnsi="Times New Roman" w:cs="Times New Roman"/>
          <w:sz w:val="24"/>
          <w:szCs w:val="24"/>
          <w:lang w:val="ru-RU"/>
        </w:rPr>
        <w:t xml:space="preserve"> и </w:t>
      </w:r>
      <w:r>
        <w:rPr>
          <w:rFonts w:ascii="Times New Roman" w:hAnsi="Times New Roman" w:cs="Times New Roman"/>
          <w:sz w:val="24"/>
          <w:szCs w:val="24"/>
          <w:lang w:val="ru-RU"/>
        </w:rPr>
        <w:t>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14:paraId="71176EE8" w14:textId="77777777" w:rsidR="001D2EA6" w:rsidRDefault="001D2EA6"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14:paraId="2B06BE88" w14:textId="77777777" w:rsidR="00326A8E" w:rsidRDefault="00326A8E" w:rsidP="004071D9">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14:paraId="3CC831D0" w14:textId="77777777" w:rsidR="00C96E48" w:rsidRPr="00C96E48" w:rsidRDefault="004071D9" w:rsidP="00C96E4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по документам </w:t>
      </w:r>
      <w:r>
        <w:rPr>
          <w:rFonts w:ascii="Times New Roman" w:hAnsi="Times New Roman" w:cs="Times New Roman"/>
          <w:bCs/>
          <w:sz w:val="24"/>
          <w:szCs w:val="24"/>
          <w:lang w:val="ru-RU"/>
        </w:rPr>
        <w:t>об оплате стоимости оказанных им Услуг</w:t>
      </w:r>
      <w:r w:rsidR="00B65789">
        <w:rPr>
          <w:rFonts w:ascii="Times New Roman" w:hAnsi="Times New Roman" w:cs="Times New Roman"/>
          <w:bCs/>
          <w:sz w:val="24"/>
          <w:szCs w:val="24"/>
          <w:lang w:val="ru-RU"/>
        </w:rPr>
        <w:t xml:space="preserve">, и (или) непредоставления документов </w:t>
      </w:r>
      <w:r w:rsidR="00843011">
        <w:rPr>
          <w:rFonts w:ascii="Times New Roman" w:hAnsi="Times New Roman" w:cs="Times New Roman"/>
          <w:bCs/>
          <w:sz w:val="24"/>
          <w:szCs w:val="24"/>
          <w:lang w:val="ru-RU"/>
        </w:rPr>
        <w:t>и (</w:t>
      </w:r>
      <w:r w:rsidR="00B65789">
        <w:rPr>
          <w:rFonts w:ascii="Times New Roman" w:hAnsi="Times New Roman" w:cs="Times New Roman"/>
          <w:bCs/>
          <w:sz w:val="24"/>
          <w:szCs w:val="24"/>
          <w:lang w:val="ru-RU"/>
        </w:rPr>
        <w:t>или</w:t>
      </w:r>
      <w:r w:rsidR="00843011">
        <w:rPr>
          <w:rFonts w:ascii="Times New Roman" w:hAnsi="Times New Roman" w:cs="Times New Roman"/>
          <w:bCs/>
          <w:sz w:val="24"/>
          <w:szCs w:val="24"/>
          <w:lang w:val="ru-RU"/>
        </w:rPr>
        <w:t>)</w:t>
      </w:r>
      <w:r w:rsidR="00B65789">
        <w:rPr>
          <w:rFonts w:ascii="Times New Roman" w:hAnsi="Times New Roman" w:cs="Times New Roman"/>
          <w:bCs/>
          <w:sz w:val="24"/>
          <w:szCs w:val="24"/>
          <w:lang w:val="ru-RU"/>
        </w:rPr>
        <w:t xml:space="preserve"> не доп</w:t>
      </w:r>
      <w:r w:rsidR="00843011">
        <w:rPr>
          <w:rFonts w:ascii="Times New Roman" w:hAnsi="Times New Roman" w:cs="Times New Roman"/>
          <w:bCs/>
          <w:sz w:val="24"/>
          <w:szCs w:val="24"/>
          <w:lang w:val="ru-RU"/>
        </w:rPr>
        <w:t>уска</w:t>
      </w:r>
      <w:r w:rsid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Pr>
          <w:rFonts w:ascii="Times New Roman" w:hAnsi="Times New Roman" w:cs="Times New Roman"/>
          <w:bCs/>
          <w:sz w:val="24"/>
          <w:szCs w:val="24"/>
          <w:lang w:val="ru-RU"/>
        </w:rPr>
        <w:t>сторонних организаций, определенны</w:t>
      </w:r>
      <w:r w:rsidR="005A3951">
        <w:rPr>
          <w:rFonts w:ascii="Times New Roman" w:hAnsi="Times New Roman" w:cs="Times New Roman"/>
          <w:bCs/>
          <w:sz w:val="24"/>
          <w:szCs w:val="24"/>
          <w:lang w:val="ru-RU"/>
        </w:rPr>
        <w:t>х</w:t>
      </w:r>
      <w:r w:rsidR="00B65789">
        <w:rPr>
          <w:rFonts w:ascii="Times New Roman" w:hAnsi="Times New Roman" w:cs="Times New Roman"/>
          <w:bCs/>
          <w:sz w:val="24"/>
          <w:szCs w:val="24"/>
          <w:lang w:val="ru-RU"/>
        </w:rPr>
        <w:t xml:space="preserve"> Заказчиком для </w:t>
      </w:r>
      <w:r w:rsidR="0001133C">
        <w:rPr>
          <w:rFonts w:ascii="Times New Roman" w:hAnsi="Times New Roman" w:cs="Times New Roman"/>
          <w:bCs/>
          <w:sz w:val="24"/>
          <w:szCs w:val="24"/>
          <w:lang w:val="ru-RU"/>
        </w:rPr>
        <w:t xml:space="preserve">проверки </w:t>
      </w:r>
      <w:r w:rsid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Pr>
          <w:rFonts w:ascii="Times New Roman" w:hAnsi="Times New Roman" w:cs="Times New Roman"/>
          <w:bCs/>
          <w:sz w:val="24"/>
          <w:szCs w:val="24"/>
          <w:lang w:val="ru-RU"/>
        </w:rPr>
        <w:t>услуг</w:t>
      </w:r>
      <w:r>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у</w:t>
      </w:r>
      <w:r>
        <w:rPr>
          <w:rFonts w:ascii="Times New Roman" w:hAnsi="Times New Roman" w:cs="Times New Roman"/>
          <w:sz w:val="24"/>
          <w:szCs w:val="24"/>
          <w:shd w:val="clear" w:color="auto" w:fill="FFFFFF"/>
          <w:lang w:val="ru-RU"/>
        </w:rPr>
        <w:t>держ</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(взыск</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C96E48">
        <w:rPr>
          <w:rFonts w:ascii="Times New Roman" w:hAnsi="Times New Roman" w:cs="Times New Roman"/>
          <w:sz w:val="24"/>
          <w:szCs w:val="24"/>
          <w:shd w:val="clear" w:color="auto" w:fill="FFFFFF"/>
          <w:lang w:val="ru-RU"/>
        </w:rPr>
        <w:t>,</w:t>
      </w:r>
      <w:r w:rsidR="00C96E48" w:rsidRPr="00C96E48">
        <w:rPr>
          <w:rFonts w:ascii="Times New Roman" w:hAnsi="Times New Roman" w:cs="Times New Roman"/>
          <w:sz w:val="24"/>
          <w:szCs w:val="24"/>
          <w:lang w:val="ru-RU"/>
        </w:rPr>
        <w:t xml:space="preserve"> </w:t>
      </w:r>
      <w:r w:rsidR="00C96E48"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672BBA33" w14:textId="77777777" w:rsidR="004071D9" w:rsidRDefault="00C96E48" w:rsidP="00C96E4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Pr>
          <w:rFonts w:ascii="Times New Roman" w:hAnsi="Times New Roman" w:cs="Times New Roman"/>
          <w:sz w:val="24"/>
          <w:szCs w:val="24"/>
          <w:shd w:val="clear" w:color="auto" w:fill="FFFFFF"/>
          <w:lang w:val="ru-RU"/>
        </w:rPr>
        <w:t>.</w:t>
      </w:r>
    </w:p>
    <w:p w14:paraId="139314DD" w14:textId="77777777" w:rsidR="001D2EA6" w:rsidRDefault="001D2EA6" w:rsidP="001D2EA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sidR="00B65789">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00B65789">
        <w:rPr>
          <w:rFonts w:ascii="Times New Roman" w:hAnsi="Times New Roman" w:cs="Times New Roman"/>
          <w:sz w:val="24"/>
          <w:szCs w:val="24"/>
          <w:lang w:val="ru-RU"/>
        </w:rPr>
        <w:t>,</w:t>
      </w:r>
      <w:r w:rsidR="00B65789" w:rsidRPr="00B65789">
        <w:rPr>
          <w:rFonts w:ascii="Times New Roman" w:hAnsi="Times New Roman" w:cs="Times New Roman"/>
          <w:bCs/>
          <w:sz w:val="24"/>
          <w:szCs w:val="24"/>
          <w:lang w:val="ru-RU"/>
        </w:rPr>
        <w:t xml:space="preserve"> и (или) непредоставления документов </w:t>
      </w:r>
      <w:r w:rsidR="005A3951">
        <w:rPr>
          <w:rFonts w:ascii="Times New Roman" w:hAnsi="Times New Roman" w:cs="Times New Roman"/>
          <w:bCs/>
          <w:sz w:val="24"/>
          <w:szCs w:val="24"/>
          <w:lang w:val="ru-RU"/>
        </w:rPr>
        <w:t>и (</w:t>
      </w:r>
      <w:r w:rsidR="00B65789" w:rsidRPr="00B65789">
        <w:rPr>
          <w:rFonts w:ascii="Times New Roman" w:hAnsi="Times New Roman" w:cs="Times New Roman"/>
          <w:bCs/>
          <w:sz w:val="24"/>
          <w:szCs w:val="24"/>
          <w:lang w:val="ru-RU"/>
        </w:rPr>
        <w:t>или</w:t>
      </w:r>
      <w:r w:rsidR="005A3951">
        <w:rPr>
          <w:rFonts w:ascii="Times New Roman" w:hAnsi="Times New Roman" w:cs="Times New Roman"/>
          <w:bCs/>
          <w:sz w:val="24"/>
          <w:szCs w:val="24"/>
          <w:lang w:val="ru-RU"/>
        </w:rPr>
        <w:t>)</w:t>
      </w:r>
      <w:r w:rsidR="00B65789" w:rsidRPr="00B65789">
        <w:rPr>
          <w:rFonts w:ascii="Times New Roman" w:hAnsi="Times New Roman" w:cs="Times New Roman"/>
          <w:bCs/>
          <w:sz w:val="24"/>
          <w:szCs w:val="24"/>
          <w:lang w:val="ru-RU"/>
        </w:rPr>
        <w:t xml:space="preserve"> не допу</w:t>
      </w:r>
      <w:r w:rsidR="005A3951">
        <w:rPr>
          <w:rFonts w:ascii="Times New Roman" w:hAnsi="Times New Roman" w:cs="Times New Roman"/>
          <w:bCs/>
          <w:sz w:val="24"/>
          <w:szCs w:val="24"/>
          <w:lang w:val="ru-RU"/>
        </w:rPr>
        <w:t>ска</w:t>
      </w:r>
      <w:r w:rsidR="00B65789" w:rsidRP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sidRPr="00B65789">
        <w:rPr>
          <w:rFonts w:ascii="Times New Roman" w:hAnsi="Times New Roman" w:cs="Times New Roman"/>
          <w:bCs/>
          <w:sz w:val="24"/>
          <w:szCs w:val="24"/>
          <w:lang w:val="ru-RU"/>
        </w:rPr>
        <w:t xml:space="preserve">сторонних организаций, определенных Заказчиком для </w:t>
      </w:r>
      <w:r w:rsidR="0001133C">
        <w:rPr>
          <w:rFonts w:ascii="Times New Roman" w:hAnsi="Times New Roman" w:cs="Times New Roman"/>
          <w:bCs/>
          <w:sz w:val="24"/>
          <w:szCs w:val="24"/>
          <w:lang w:val="ru-RU"/>
        </w:rPr>
        <w:t xml:space="preserve">проверки </w:t>
      </w:r>
      <w:r w:rsidR="00B65789" w:rsidRP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34"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14:paraId="0C943010" w14:textId="77777777" w:rsidR="001D2EA6" w:rsidRDefault="001D2EA6" w:rsidP="001D2EA6">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34"/>
      <w:r w:rsidR="001230D8">
        <w:rPr>
          <w:rFonts w:ascii="Times New Roman" w:hAnsi="Times New Roman" w:cs="Times New Roman"/>
          <w:sz w:val="24"/>
          <w:szCs w:val="24"/>
          <w:lang w:val="ru-RU"/>
        </w:rPr>
        <w:t xml:space="preserve">о объемам Услуг, </w:t>
      </w:r>
      <w:r w:rsidR="00671D9F">
        <w:rPr>
          <w:rFonts w:ascii="Times New Roman" w:hAnsi="Times New Roman" w:cs="Times New Roman"/>
          <w:sz w:val="24"/>
          <w:szCs w:val="24"/>
          <w:lang w:val="ru-RU"/>
        </w:rPr>
        <w:t>достоверность наличия которых не была подтверждена</w:t>
      </w:r>
      <w:r w:rsidR="00326A8E">
        <w:rPr>
          <w:rFonts w:ascii="Times New Roman" w:hAnsi="Times New Roman" w:cs="Times New Roman"/>
          <w:sz w:val="24"/>
          <w:szCs w:val="24"/>
          <w:lang w:val="ru-RU"/>
        </w:rPr>
        <w:t xml:space="preserve"> и (или) Услуги были выполнены </w:t>
      </w:r>
      <w:r w:rsidR="00BF5A86">
        <w:rPr>
          <w:rFonts w:ascii="Times New Roman" w:hAnsi="Times New Roman" w:cs="Times New Roman"/>
          <w:sz w:val="24"/>
          <w:szCs w:val="24"/>
          <w:lang w:val="ru-RU"/>
        </w:rPr>
        <w:t>в период отсутствия</w:t>
      </w:r>
      <w:r w:rsidR="003410CA">
        <w:rPr>
          <w:rFonts w:ascii="Times New Roman" w:hAnsi="Times New Roman" w:cs="Times New Roman"/>
          <w:sz w:val="24"/>
          <w:szCs w:val="24"/>
          <w:lang w:val="ru-RU"/>
        </w:rPr>
        <w:t xml:space="preserve"> соответствующих разрешительных документов </w:t>
      </w:r>
      <w:r w:rsidR="00BF5A86">
        <w:rPr>
          <w:rFonts w:ascii="Times New Roman" w:hAnsi="Times New Roman" w:cs="Times New Roman"/>
          <w:sz w:val="24"/>
          <w:szCs w:val="24"/>
          <w:lang w:val="ru-RU"/>
        </w:rPr>
        <w:t>и (или) с оконч</w:t>
      </w:r>
      <w:r w:rsidR="00CC5FAD">
        <w:rPr>
          <w:rFonts w:ascii="Times New Roman" w:hAnsi="Times New Roman" w:cs="Times New Roman"/>
          <w:sz w:val="24"/>
          <w:szCs w:val="24"/>
          <w:lang w:val="ru-RU"/>
        </w:rPr>
        <w:t>енным</w:t>
      </w:r>
      <w:r w:rsidR="00BF5A86">
        <w:rPr>
          <w:rFonts w:ascii="Times New Roman" w:hAnsi="Times New Roman" w:cs="Times New Roman"/>
          <w:sz w:val="24"/>
          <w:szCs w:val="24"/>
          <w:lang w:val="ru-RU"/>
        </w:rPr>
        <w:t xml:space="preserve"> срок</w:t>
      </w:r>
      <w:r w:rsidR="00CC5FAD">
        <w:rPr>
          <w:rFonts w:ascii="Times New Roman" w:hAnsi="Times New Roman" w:cs="Times New Roman"/>
          <w:sz w:val="24"/>
          <w:szCs w:val="24"/>
          <w:lang w:val="ru-RU"/>
        </w:rPr>
        <w:t>ом</w:t>
      </w:r>
      <w:r w:rsidR="00BF5A86">
        <w:rPr>
          <w:rFonts w:ascii="Times New Roman" w:hAnsi="Times New Roman" w:cs="Times New Roman"/>
          <w:sz w:val="24"/>
          <w:szCs w:val="24"/>
          <w:lang w:val="ru-RU"/>
        </w:rPr>
        <w:t xml:space="preserve"> их действия </w:t>
      </w:r>
      <w:r w:rsidR="003410CA">
        <w:rPr>
          <w:rFonts w:ascii="Times New Roman" w:hAnsi="Times New Roman" w:cs="Times New Roman"/>
          <w:sz w:val="24"/>
          <w:szCs w:val="24"/>
          <w:lang w:val="ru-RU"/>
        </w:rPr>
        <w:t xml:space="preserve">на деятельность </w:t>
      </w:r>
      <w:r w:rsidR="009B2E76">
        <w:rPr>
          <w:rFonts w:ascii="Times New Roman" w:hAnsi="Times New Roman" w:cs="Times New Roman"/>
          <w:sz w:val="24"/>
          <w:szCs w:val="24"/>
          <w:lang w:val="ru-RU"/>
        </w:rPr>
        <w:t xml:space="preserve">по </w:t>
      </w:r>
      <w:r w:rsidR="00BF5A86">
        <w:rPr>
          <w:rFonts w:ascii="Times New Roman" w:hAnsi="Times New Roman" w:cs="Times New Roman"/>
          <w:sz w:val="24"/>
          <w:szCs w:val="24"/>
          <w:lang w:val="ru-RU"/>
        </w:rPr>
        <w:t>оказыва</w:t>
      </w:r>
      <w:r w:rsidR="009B2E76">
        <w:rPr>
          <w:rFonts w:ascii="Times New Roman" w:hAnsi="Times New Roman" w:cs="Times New Roman"/>
          <w:sz w:val="24"/>
          <w:szCs w:val="24"/>
          <w:lang w:val="ru-RU"/>
        </w:rPr>
        <w:t>емым</w:t>
      </w:r>
      <w:r w:rsidR="00BF5A86">
        <w:rPr>
          <w:rFonts w:ascii="Times New Roman" w:hAnsi="Times New Roman" w:cs="Times New Roman"/>
          <w:sz w:val="24"/>
          <w:szCs w:val="24"/>
          <w:lang w:val="ru-RU"/>
        </w:rPr>
        <w:t xml:space="preserve"> Услуг</w:t>
      </w:r>
      <w:r w:rsidR="009B2E76">
        <w:rPr>
          <w:rFonts w:ascii="Times New Roman" w:hAnsi="Times New Roman" w:cs="Times New Roman"/>
          <w:sz w:val="24"/>
          <w:szCs w:val="24"/>
          <w:lang w:val="ru-RU"/>
        </w:rPr>
        <w:t>ам</w:t>
      </w:r>
      <w:r>
        <w:rPr>
          <w:rFonts w:ascii="Times New Roman" w:hAnsi="Times New Roman" w:cs="Times New Roman"/>
          <w:sz w:val="24"/>
          <w:szCs w:val="24"/>
          <w:lang w:val="ru-RU"/>
        </w:rPr>
        <w:t>.</w:t>
      </w:r>
    </w:p>
    <w:p w14:paraId="2C049E1F" w14:textId="77777777" w:rsidR="004071D9" w:rsidRPr="008C1054"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14:paraId="4832C99A" w14:textId="77777777"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8</w:t>
      </w:r>
      <w:r>
        <w:rPr>
          <w:rFonts w:ascii="Times New Roman" w:hAnsi="Times New Roman" w:cs="Times New Roman"/>
          <w:sz w:val="24"/>
          <w:szCs w:val="24"/>
          <w:shd w:val="clear" w:color="auto" w:fill="FFFFFF"/>
          <w:lang w:val="ru-RU"/>
        </w:rPr>
        <w:t>.</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w:t>
      </w:r>
      <w:r w:rsidRPr="00074DF8">
        <w:rPr>
          <w:rFonts w:ascii="Times New Roman" w:hAnsi="Times New Roman" w:cs="Times New Roman"/>
          <w:sz w:val="24"/>
          <w:szCs w:val="24"/>
          <w:shd w:val="clear" w:color="auto" w:fill="FFFFFF"/>
          <w:lang w:val="ru-RU"/>
        </w:rPr>
        <w:lastRenderedPageBreak/>
        <w:t xml:space="preserve">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14:paraId="5F6CF794" w14:textId="77777777" w:rsidR="00FE7DDD" w:rsidRDefault="00FE7DDD"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Pr>
          <w:rFonts w:ascii="Times New Roman" w:hAnsi="Times New Roman" w:cs="Times New Roman"/>
          <w:sz w:val="24"/>
          <w:szCs w:val="24"/>
          <w:shd w:val="clear" w:color="auto" w:fill="FFFFFF"/>
          <w:lang w:val="ru-RU"/>
        </w:rPr>
        <w:t xml:space="preserve">по требованию Исполнителем </w:t>
      </w:r>
      <w:r>
        <w:rPr>
          <w:rFonts w:ascii="Times New Roman" w:hAnsi="Times New Roman" w:cs="Times New Roman"/>
          <w:sz w:val="24"/>
          <w:szCs w:val="24"/>
          <w:shd w:val="clear" w:color="auto" w:fill="FFFFFF"/>
          <w:lang w:val="ru-RU"/>
        </w:rPr>
        <w:t xml:space="preserve">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7262D269" w14:textId="77777777" w:rsidR="00FE7DDD"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542F0AB1" w14:textId="77777777" w:rsidR="00FE7DDD" w:rsidRPr="00074DF8"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sidR="00740D0E">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2BBA0E94" w14:textId="77777777" w:rsidR="004071D9" w:rsidRPr="00224943"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w:t>
      </w:r>
      <w:r w:rsidR="006330FA">
        <w:rPr>
          <w:rFonts w:ascii="Times New Roman" w:hAnsi="Times New Roman" w:cs="Times New Roman"/>
          <w:sz w:val="24"/>
          <w:szCs w:val="24"/>
          <w:lang w:val="ru-RU"/>
        </w:rPr>
        <w:t>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1BCE1B49"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указанной в пункте 5.2. настоящего Договора, и стоимости оказанных Услуг по Договору за 1 (один) килограмм использованных и (или) утилизированных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14:paraId="4CF978FD" w14:textId="77777777" w:rsidR="00FE7DDD" w:rsidRPr="00FE7DDD" w:rsidRDefault="00226002"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6.13. </w:t>
      </w:r>
      <w:bookmarkStart w:id="35" w:name="_Hlk488750050"/>
      <w:r w:rsidR="00FE7DDD"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FE7DDD">
        <w:rPr>
          <w:rFonts w:ascii="Times New Roman" w:hAnsi="Times New Roman" w:cs="Times New Roman"/>
          <w:sz w:val="24"/>
          <w:szCs w:val="24"/>
          <w:shd w:val="clear" w:color="auto" w:fill="FFFFFF"/>
          <w:lang w:val="kk-KZ"/>
        </w:rPr>
        <w:t>Д</w:t>
      </w:r>
      <w:r w:rsidR="00FE7DDD" w:rsidRPr="00FE7DDD">
        <w:rPr>
          <w:rFonts w:ascii="Times New Roman" w:hAnsi="Times New Roman" w:cs="Times New Roman"/>
          <w:sz w:val="24"/>
          <w:szCs w:val="24"/>
          <w:shd w:val="clear" w:color="auto" w:fill="FFFFFF"/>
          <w:lang w:val="ru-RU"/>
        </w:rPr>
        <w:t xml:space="preserve">оговором. </w:t>
      </w:r>
    </w:p>
    <w:p w14:paraId="19A367F7" w14:textId="77777777" w:rsidR="00FE7DDD" w:rsidRDefault="00FE7DDD" w:rsidP="00FE7DDD">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3410CA">
        <w:rPr>
          <w:rFonts w:ascii="Times New Roman" w:hAnsi="Times New Roman" w:cs="Times New Roman"/>
          <w:sz w:val="24"/>
          <w:szCs w:val="24"/>
          <w:shd w:val="clear" w:color="auto" w:fill="FFFFFF"/>
          <w:lang w:val="ru-RU"/>
        </w:rPr>
        <w:t>4</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35"/>
    <w:p w14:paraId="2CD83158" w14:textId="77777777" w:rsidR="00FE7DDD" w:rsidRDefault="00FE7DDD" w:rsidP="004071D9">
      <w:pPr>
        <w:pStyle w:val="a6"/>
        <w:ind w:firstLine="567"/>
        <w:jc w:val="center"/>
        <w:rPr>
          <w:rFonts w:ascii="Times New Roman" w:hAnsi="Times New Roman" w:cs="Times New Roman"/>
          <w:b/>
          <w:sz w:val="24"/>
          <w:szCs w:val="24"/>
          <w:lang w:val="ru-RU"/>
        </w:rPr>
      </w:pPr>
    </w:p>
    <w:p w14:paraId="7CE9C2CC"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14:paraId="2EE3176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90597AB"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46985F60" w14:textId="77777777" w:rsidR="004071D9" w:rsidRDefault="004071D9" w:rsidP="004071D9">
      <w:pPr>
        <w:pStyle w:val="a6"/>
        <w:ind w:firstLine="567"/>
        <w:jc w:val="both"/>
        <w:rPr>
          <w:rFonts w:ascii="Times New Roman" w:hAnsi="Times New Roman" w:cs="Times New Roman"/>
          <w:sz w:val="24"/>
          <w:szCs w:val="24"/>
          <w:lang w:val="ru-RU"/>
        </w:rPr>
      </w:pPr>
    </w:p>
    <w:p w14:paraId="5E8FC110"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14:paraId="4BEE5E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14:paraId="12B8A09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14:paraId="4FF595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B8198B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55CD89BD" w14:textId="77777777"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14:paraId="4929F3E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697E890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365BE6E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14:paraId="7EB4F99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7FD7E401" w14:textId="77777777"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14:paraId="1852E597" w14:textId="77777777"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3F3E82A2" w14:textId="77777777"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5C266435"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14:paraId="47DF198C" w14:textId="77777777" w:rsidR="00EE7D7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1E210A">
        <w:rPr>
          <w:rFonts w:ascii="Times New Roman" w:hAnsi="Times New Roman" w:cs="Times New Roman"/>
          <w:sz w:val="24"/>
          <w:szCs w:val="24"/>
          <w:lang w:val="ru-RU"/>
        </w:rPr>
        <w:t>2</w:t>
      </w:r>
      <w:r>
        <w:rPr>
          <w:rFonts w:ascii="Times New Roman" w:hAnsi="Times New Roman" w:cs="Times New Roman"/>
          <w:sz w:val="24"/>
          <w:szCs w:val="24"/>
          <w:lang w:val="ru-RU"/>
        </w:rPr>
        <w:t>. Вся предыдущая переписка и переговоры, предшествовавшие подписанию Договора, теряют свою силу с момента его подписания.</w:t>
      </w:r>
    </w:p>
    <w:p w14:paraId="54E3F6F6" w14:textId="77777777" w:rsidR="00CC0EFD" w:rsidRPr="00D12ED4" w:rsidRDefault="00CC0EFD" w:rsidP="00EE7D78">
      <w:pPr>
        <w:pStyle w:val="a6"/>
        <w:ind w:firstLine="567"/>
        <w:jc w:val="both"/>
        <w:rPr>
          <w:rFonts w:ascii="Times New Roman" w:hAnsi="Times New Roman" w:cs="Times New Roman"/>
          <w:sz w:val="24"/>
          <w:szCs w:val="24"/>
          <w:lang w:val="ru-RU"/>
        </w:rPr>
      </w:pPr>
    </w:p>
    <w:p w14:paraId="488612CF" w14:textId="77777777" w:rsidR="00CC0EFD" w:rsidRDefault="00CC0EFD" w:rsidP="00CC0EFD">
      <w:pPr>
        <w:pStyle w:val="a6"/>
        <w:ind w:firstLine="567"/>
        <w:jc w:val="both"/>
        <w:rPr>
          <w:rFonts w:ascii="Times New Roman" w:hAnsi="Times New Roman" w:cs="Times New Roman"/>
          <w:sz w:val="24"/>
          <w:szCs w:val="24"/>
          <w:lang w:val="ru-RU"/>
        </w:rPr>
      </w:pPr>
    </w:p>
    <w:p w14:paraId="5A8C6810" w14:textId="7777777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14:paraId="578117FC" w14:textId="7777777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14:paraId="0363BF0A" w14:textId="77777777" w:rsidTr="0050465F">
        <w:tc>
          <w:tcPr>
            <w:tcW w:w="5529" w:type="dxa"/>
          </w:tcPr>
          <w:p w14:paraId="0E820726" w14:textId="77777777"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14:paraId="2D590629"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14:paraId="4B4E2611" w14:textId="77777777" w:rsidR="00CC0EFD" w:rsidRDefault="004B0E72" w:rsidP="0050465F">
            <w:pPr>
              <w:pStyle w:val="a6"/>
              <w:ind w:firstLine="567"/>
              <w:jc w:val="both"/>
              <w:rPr>
                <w:rFonts w:ascii="Times New Roman" w:hAnsi="Times New Roman" w:cs="Times New Roman"/>
                <w:sz w:val="24"/>
                <w:szCs w:val="24"/>
                <w:lang w:val="ru-RU"/>
              </w:rPr>
            </w:pPr>
            <w:bookmarkStart w:id="36" w:name="_Hlk509318363"/>
            <w:r w:rsidRPr="004B0E72">
              <w:rPr>
                <w:rFonts w:ascii="Times New Roman" w:hAnsi="Times New Roman" w:cs="Times New Roman"/>
                <w:sz w:val="24"/>
                <w:szCs w:val="24"/>
                <w:lang w:val="ru-RU"/>
              </w:rPr>
              <w:t>Z05K5H7</w:t>
            </w:r>
            <w:bookmarkEnd w:id="36"/>
            <w:r w:rsidR="00CC0EFD">
              <w:rPr>
                <w:rFonts w:ascii="Times New Roman" w:hAnsi="Times New Roman" w:cs="Times New Roman"/>
                <w:sz w:val="24"/>
                <w:szCs w:val="24"/>
                <w:lang w:val="ru-RU"/>
              </w:rPr>
              <w:t xml:space="preserve">, город Астана, район Есиль, </w:t>
            </w:r>
          </w:p>
          <w:p w14:paraId="1017257B"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14:paraId="6305A836"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14:paraId="6B131939"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14:paraId="56BB9857"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14:paraId="75D02C86" w14:textId="77777777" w:rsidR="004E6BD2" w:rsidRDefault="007C5DBD" w:rsidP="004E6BD2">
            <w:pPr>
              <w:pStyle w:val="a6"/>
              <w:ind w:firstLine="567"/>
              <w:jc w:val="both"/>
              <w:rPr>
                <w:rFonts w:ascii="Times New Roman"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004E6BD2" w:rsidRPr="00BE689E">
              <w:rPr>
                <w:rFonts w:ascii="Times New Roman" w:hAnsi="Times New Roman" w:cs="Times New Roman"/>
                <w:sz w:val="24"/>
                <w:szCs w:val="24"/>
                <w:lang w:val="ru-RU"/>
              </w:rPr>
              <w:t>KZ256017131000029119</w:t>
            </w:r>
          </w:p>
          <w:p w14:paraId="4E491899" w14:textId="77777777"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lastRenderedPageBreak/>
              <w:t>АО «Народный Банк Казахстана»</w:t>
            </w:r>
          </w:p>
          <w:p w14:paraId="6541929A" w14:textId="77777777"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14:paraId="1FA202CD" w14:textId="77777777"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14:paraId="255238AF" w14:textId="77777777" w:rsidR="00CC0EFD" w:rsidRDefault="00CC0EFD" w:rsidP="0050465F">
            <w:pPr>
              <w:pStyle w:val="a6"/>
              <w:ind w:firstLine="567"/>
              <w:jc w:val="both"/>
              <w:rPr>
                <w:rFonts w:ascii="Times New Roman" w:hAnsi="Times New Roman" w:cs="Times New Roman"/>
                <w:sz w:val="24"/>
                <w:szCs w:val="24"/>
                <w:lang w:val="ru-RU"/>
              </w:rPr>
            </w:pPr>
          </w:p>
          <w:p w14:paraId="5E554C9E" w14:textId="77777777"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14:paraId="09692856" w14:textId="77777777"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14:paraId="223D240A" w14:textId="77777777"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_________________________</w:t>
            </w:r>
          </w:p>
          <w:p w14:paraId="1E9C6156"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14:paraId="704EE194" w14:textId="77777777"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14:paraId="1D30D39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14:paraId="75322630"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14:paraId="1FEFF394"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14:paraId="53603D3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14:paraId="2E197FFC" w14:textId="77777777"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lastRenderedPageBreak/>
              <w:t>_________________________________</w:t>
            </w:r>
          </w:p>
          <w:p w14:paraId="234FBCF1"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14:paraId="45102D96" w14:textId="77777777"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14:paraId="18B1AAA3" w14:textId="77777777" w:rsidR="00CC0EFD" w:rsidRPr="00810789" w:rsidRDefault="00CC0EFD" w:rsidP="0050465F">
            <w:pPr>
              <w:pStyle w:val="a6"/>
              <w:ind w:firstLine="567"/>
              <w:rPr>
                <w:rFonts w:ascii="Times New Roman" w:hAnsi="Times New Roman" w:cs="Times New Roman"/>
                <w:sz w:val="24"/>
                <w:szCs w:val="24"/>
                <w:lang w:val="ru-RU"/>
              </w:rPr>
            </w:pPr>
          </w:p>
          <w:p w14:paraId="72EBEC34" w14:textId="77777777"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14:paraId="5FD1818C" w14:textId="77777777"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14:paraId="24A49AAE" w14:textId="77777777" w:rsidR="00CC0EFD" w:rsidRPr="00C24207" w:rsidRDefault="00CC0EFD" w:rsidP="00CC0EFD">
      <w:pPr>
        <w:spacing w:after="0" w:line="240" w:lineRule="auto"/>
        <w:ind w:firstLine="567"/>
        <w:rPr>
          <w:i/>
          <w:lang w:val="ru-RU"/>
        </w:rPr>
        <w:sectPr w:rsidR="00CC0EFD" w:rsidRPr="00C24207" w:rsidSect="00331A9D">
          <w:footerReference w:type="default" r:id="rId10"/>
          <w:pgSz w:w="11906" w:h="16838"/>
          <w:pgMar w:top="851" w:right="851" w:bottom="851" w:left="1418" w:header="709" w:footer="709" w:gutter="0"/>
          <w:cols w:space="720"/>
        </w:sectPr>
      </w:pPr>
    </w:p>
    <w:p w14:paraId="59CED9F4" w14:textId="77777777" w:rsidR="00342974" w:rsidRPr="00912A65" w:rsidRDefault="00CC0EFD" w:rsidP="00CC0EFD">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37" w:name="_Hlk509326005"/>
      <w:r w:rsidRPr="00912A65">
        <w:rPr>
          <w:rFonts w:ascii="Times New Roman" w:hAnsi="Times New Roman" w:cs="Times New Roman"/>
          <w:i/>
          <w:sz w:val="20"/>
          <w:szCs w:val="20"/>
          <w:lang w:val="ru-RU"/>
        </w:rPr>
        <w:t xml:space="preserve">о закупках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4E6BD2">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14:paraId="6F8C5030" w14:textId="77777777"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7"/>
    </w:p>
    <w:p w14:paraId="74ED2683" w14:textId="77777777" w:rsidR="00CC0EFD" w:rsidRDefault="00CC0EFD" w:rsidP="00CC0EFD">
      <w:pPr>
        <w:pStyle w:val="a6"/>
        <w:jc w:val="center"/>
        <w:rPr>
          <w:rFonts w:ascii="Times New Roman" w:hAnsi="Times New Roman" w:cs="Times New Roman"/>
          <w:b/>
          <w:sz w:val="24"/>
          <w:szCs w:val="24"/>
          <w:lang w:val="ru-RU"/>
        </w:rPr>
      </w:pPr>
    </w:p>
    <w:p w14:paraId="48EB7124" w14:textId="77777777" w:rsidR="00CC0EFD" w:rsidRDefault="00CC0EFD" w:rsidP="00CC0EFD">
      <w:pPr>
        <w:pStyle w:val="a6"/>
        <w:jc w:val="center"/>
        <w:rPr>
          <w:rFonts w:ascii="Times New Roman" w:hAnsi="Times New Roman" w:cs="Times New Roman"/>
          <w:b/>
          <w:sz w:val="24"/>
          <w:szCs w:val="24"/>
          <w:lang w:val="ru-RU"/>
        </w:rPr>
      </w:pPr>
    </w:p>
    <w:p w14:paraId="0B604E2B" w14:textId="77777777"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14:paraId="08A3842B" w14:textId="77777777" w:rsidR="00CC0EFD" w:rsidRPr="00051B3C" w:rsidRDefault="00CC0EFD" w:rsidP="00CC0EFD">
      <w:pPr>
        <w:pStyle w:val="a6"/>
        <w:jc w:val="center"/>
        <w:rPr>
          <w:rFonts w:ascii="Times New Roman" w:hAnsi="Times New Roman" w:cs="Times New Roman"/>
          <w:b/>
          <w:sz w:val="24"/>
          <w:szCs w:val="24"/>
          <w:lang w:val="ru-RU"/>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3"/>
        <w:gridCol w:w="1276"/>
        <w:gridCol w:w="1417"/>
        <w:gridCol w:w="1702"/>
        <w:gridCol w:w="1985"/>
        <w:gridCol w:w="3402"/>
      </w:tblGrid>
      <w:tr w:rsidR="00B553F3" w:rsidRPr="00A779C3" w14:paraId="2DE9A0E5" w14:textId="77777777" w:rsidTr="00B553F3">
        <w:trPr>
          <w:trHeight w:val="255"/>
        </w:trPr>
        <w:tc>
          <w:tcPr>
            <w:tcW w:w="850" w:type="dxa"/>
            <w:vAlign w:val="center"/>
          </w:tcPr>
          <w:p w14:paraId="0412101C"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14:paraId="4400B546"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14:paraId="6A37139F"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14:paraId="5DF8A8C1"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1702" w:type="dxa"/>
            <w:vAlign w:val="center"/>
          </w:tcPr>
          <w:p w14:paraId="0A3EB928"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985" w:type="dxa"/>
            <w:vAlign w:val="center"/>
          </w:tcPr>
          <w:p w14:paraId="2351E4B0" w14:textId="77777777" w:rsidR="00B553F3" w:rsidRPr="00B06338" w:rsidRDefault="00B553F3"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3402" w:type="dxa"/>
            <w:vAlign w:val="center"/>
          </w:tcPr>
          <w:p w14:paraId="17BEED69"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14:paraId="12A694D6" w14:textId="77777777" w:rsidR="00B553F3" w:rsidRPr="00B06338" w:rsidRDefault="00B553F3"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r>
      <w:tr w:rsidR="00B553F3" w:rsidRPr="00A779C3" w14:paraId="243C36AF" w14:textId="77777777" w:rsidTr="00B553F3">
        <w:trPr>
          <w:trHeight w:val="208"/>
        </w:trPr>
        <w:tc>
          <w:tcPr>
            <w:tcW w:w="850" w:type="dxa"/>
          </w:tcPr>
          <w:p w14:paraId="76CE2FC1"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5F0AF2A7"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20BCE1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59EEA8B1"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49D7528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648672F0"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14F4563A"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A779C3" w14:paraId="747F553F" w14:textId="77777777" w:rsidTr="00B553F3">
        <w:trPr>
          <w:trHeight w:val="208"/>
        </w:trPr>
        <w:tc>
          <w:tcPr>
            <w:tcW w:w="850" w:type="dxa"/>
          </w:tcPr>
          <w:p w14:paraId="350A9458"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71E9B35B"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2D929D86"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6CB1F412"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25EF8FE0"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726F494C"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325BDDC3"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A779C3" w14:paraId="289DBED0" w14:textId="77777777" w:rsidTr="00B553F3">
        <w:trPr>
          <w:trHeight w:val="208"/>
        </w:trPr>
        <w:tc>
          <w:tcPr>
            <w:tcW w:w="850" w:type="dxa"/>
          </w:tcPr>
          <w:p w14:paraId="53F646B3"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2A0321C3"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5532FC6C"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200A991F"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2F9AE7EC"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64C01622"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381E088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A779C3" w14:paraId="356C2B6E" w14:textId="77777777" w:rsidTr="00B553F3">
        <w:trPr>
          <w:trHeight w:val="208"/>
        </w:trPr>
        <w:tc>
          <w:tcPr>
            <w:tcW w:w="850" w:type="dxa"/>
          </w:tcPr>
          <w:p w14:paraId="46AE069B"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1D40485E"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62512BE"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174CDFA3"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3768CB92"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4A566A84"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704138EB"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A779C3" w14:paraId="22BC4ECD" w14:textId="77777777" w:rsidTr="00B553F3">
        <w:trPr>
          <w:trHeight w:val="208"/>
        </w:trPr>
        <w:tc>
          <w:tcPr>
            <w:tcW w:w="850" w:type="dxa"/>
          </w:tcPr>
          <w:p w14:paraId="11CADFC0" w14:textId="77777777" w:rsidR="00B553F3" w:rsidRPr="00810789"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14:paraId="2EF6727D" w14:textId="77777777" w:rsidR="00B553F3" w:rsidRPr="00B06338" w:rsidRDefault="00B553F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3F92DF8E"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14:paraId="009722A2"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702" w:type="dxa"/>
          </w:tcPr>
          <w:p w14:paraId="4045A054"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1985" w:type="dxa"/>
          </w:tcPr>
          <w:p w14:paraId="4A24820B" w14:textId="77777777" w:rsidR="00B553F3" w:rsidRPr="00FE088E" w:rsidRDefault="00B553F3" w:rsidP="0050465F">
            <w:pPr>
              <w:spacing w:after="0" w:line="240" w:lineRule="auto"/>
              <w:jc w:val="center"/>
              <w:rPr>
                <w:rFonts w:ascii="Times New Roman" w:eastAsia="Times New Roman" w:hAnsi="Times New Roman" w:cs="Times New Roman"/>
                <w:sz w:val="24"/>
                <w:szCs w:val="24"/>
                <w:lang w:val="ru-RU" w:eastAsia="ru-RU"/>
              </w:rPr>
            </w:pPr>
          </w:p>
        </w:tc>
        <w:tc>
          <w:tcPr>
            <w:tcW w:w="3402" w:type="dxa"/>
          </w:tcPr>
          <w:p w14:paraId="759DBD6E" w14:textId="77777777" w:rsidR="00B553F3" w:rsidRPr="00B06338" w:rsidRDefault="00B553F3" w:rsidP="0050465F">
            <w:pPr>
              <w:spacing w:after="0" w:line="240" w:lineRule="auto"/>
              <w:jc w:val="center"/>
              <w:rPr>
                <w:rFonts w:ascii="Times New Roman" w:eastAsia="Times New Roman" w:hAnsi="Times New Roman" w:cs="Times New Roman"/>
                <w:sz w:val="24"/>
                <w:szCs w:val="24"/>
                <w:lang w:val="ru-RU" w:eastAsia="ru-RU"/>
              </w:rPr>
            </w:pPr>
          </w:p>
        </w:tc>
      </w:tr>
      <w:tr w:rsidR="00B553F3" w:rsidRPr="00B06338" w14:paraId="048BC44D" w14:textId="77777777" w:rsidTr="00B553F3">
        <w:trPr>
          <w:trHeight w:val="208"/>
        </w:trPr>
        <w:tc>
          <w:tcPr>
            <w:tcW w:w="14885" w:type="dxa"/>
            <w:gridSpan w:val="7"/>
          </w:tcPr>
          <w:p w14:paraId="2D27D641" w14:textId="77777777" w:rsidR="00B553F3" w:rsidRPr="00342974" w:rsidRDefault="00B553F3"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r>
    </w:tbl>
    <w:p w14:paraId="00F66816" w14:textId="77777777"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14:paraId="0803CA9E" w14:textId="77777777" w:rsidR="004E6BD2" w:rsidRDefault="004E6BD2" w:rsidP="00CC0EFD">
      <w:pPr>
        <w:pStyle w:val="a6"/>
        <w:rPr>
          <w:rFonts w:ascii="Times New Roman" w:hAnsi="Times New Roman" w:cs="Times New Roman"/>
          <w:b/>
          <w:sz w:val="24"/>
          <w:szCs w:val="24"/>
          <w:lang w:val="ru-RU"/>
        </w:rPr>
      </w:pPr>
    </w:p>
    <w:p w14:paraId="1480D2D7" w14:textId="77777777" w:rsidR="00CC0EFD" w:rsidRPr="004E6BD2" w:rsidRDefault="00CC0EFD" w:rsidP="004E6BD2">
      <w:pPr>
        <w:pStyle w:val="a6"/>
        <w:ind w:left="2160" w:firstLine="720"/>
        <w:rPr>
          <w:rFonts w:ascii="Times New Roman" w:hAnsi="Times New Roman" w:cs="Times New Roman"/>
          <w:b/>
          <w:sz w:val="24"/>
          <w:szCs w:val="24"/>
        </w:rPr>
      </w:pPr>
      <w:bookmarkStart w:id="38" w:name="_Hlk515023098"/>
      <w:proofErr w:type="spellStart"/>
      <w:r w:rsidRPr="004E6BD2">
        <w:rPr>
          <w:rFonts w:ascii="Times New Roman" w:hAnsi="Times New Roman" w:cs="Times New Roman"/>
          <w:b/>
          <w:sz w:val="24"/>
          <w:szCs w:val="24"/>
        </w:rPr>
        <w:t>Заказчик</w:t>
      </w:r>
      <w:proofErr w:type="spellEnd"/>
      <w:r w:rsidRPr="004E6BD2">
        <w:rPr>
          <w:rFonts w:ascii="Times New Roman" w:hAnsi="Times New Roman" w:cs="Times New Roman"/>
          <w:b/>
          <w:sz w:val="24"/>
          <w:szCs w:val="24"/>
        </w:rPr>
        <w:t>:</w:t>
      </w:r>
      <w:r w:rsidRPr="004E6BD2">
        <w:rPr>
          <w:rFonts w:ascii="Times New Roman" w:hAnsi="Times New Roman" w:cs="Times New Roman"/>
          <w:b/>
          <w:sz w:val="24"/>
          <w:szCs w:val="24"/>
        </w:rPr>
        <w:tab/>
        <w:t xml:space="preserve">                                                       </w:t>
      </w:r>
      <w:r w:rsidRPr="004E6BD2">
        <w:rPr>
          <w:rFonts w:ascii="Times New Roman" w:hAnsi="Times New Roman" w:cs="Times New Roman"/>
          <w:b/>
          <w:sz w:val="24"/>
          <w:szCs w:val="24"/>
        </w:rPr>
        <w:tab/>
      </w:r>
      <w:r w:rsidRPr="004E6BD2">
        <w:rPr>
          <w:rFonts w:ascii="Times New Roman" w:hAnsi="Times New Roman" w:cs="Times New Roman"/>
          <w:b/>
          <w:sz w:val="24"/>
          <w:szCs w:val="24"/>
        </w:rPr>
        <w:tab/>
        <w:t xml:space="preserve">                              </w:t>
      </w:r>
      <w:proofErr w:type="spellStart"/>
      <w:r w:rsidRPr="004E6BD2">
        <w:rPr>
          <w:rFonts w:ascii="Times New Roman" w:hAnsi="Times New Roman" w:cs="Times New Roman"/>
          <w:b/>
          <w:sz w:val="24"/>
          <w:szCs w:val="24"/>
        </w:rPr>
        <w:t>Исполнитель</w:t>
      </w:r>
      <w:proofErr w:type="spellEnd"/>
      <w:r w:rsidRPr="004E6BD2">
        <w:rPr>
          <w:rFonts w:ascii="Times New Roman" w:hAnsi="Times New Roman" w:cs="Times New Roman"/>
          <w:b/>
          <w:sz w:val="24"/>
          <w:szCs w:val="24"/>
        </w:rPr>
        <w:t>:</w:t>
      </w:r>
    </w:p>
    <w:tbl>
      <w:tblPr>
        <w:tblW w:w="12122" w:type="dxa"/>
        <w:tblInd w:w="1671" w:type="dxa"/>
        <w:tblLook w:val="01E0" w:firstRow="1" w:lastRow="1" w:firstColumn="1" w:lastColumn="1" w:noHBand="0" w:noVBand="0"/>
      </w:tblPr>
      <w:tblGrid>
        <w:gridCol w:w="7368"/>
        <w:gridCol w:w="4754"/>
      </w:tblGrid>
      <w:tr w:rsidR="00CC0EFD" w:rsidRPr="004E6BD2" w14:paraId="68DD657C" w14:textId="77777777" w:rsidTr="0050465F">
        <w:tc>
          <w:tcPr>
            <w:tcW w:w="7368" w:type="dxa"/>
          </w:tcPr>
          <w:p w14:paraId="2D252D01" w14:textId="77777777" w:rsidR="00CC0EFD" w:rsidRPr="00D81259" w:rsidRDefault="00CC0EFD" w:rsidP="004E6BD2">
            <w:pPr>
              <w:pStyle w:val="a6"/>
              <w:rPr>
                <w:rFonts w:ascii="Times New Roman" w:hAnsi="Times New Roman" w:cs="Times New Roman"/>
                <w:b/>
                <w:sz w:val="24"/>
                <w:szCs w:val="24"/>
                <w:lang w:val="ru-RU"/>
              </w:rPr>
            </w:pPr>
            <w:r w:rsidRPr="00D81259">
              <w:rPr>
                <w:rFonts w:ascii="Times New Roman" w:hAnsi="Times New Roman" w:cs="Times New Roman"/>
                <w:b/>
                <w:sz w:val="24"/>
                <w:szCs w:val="24"/>
                <w:lang w:val="ru-RU"/>
              </w:rPr>
              <w:t>ТОО «Оператор РОП»</w:t>
            </w:r>
          </w:p>
          <w:p w14:paraId="063C459D" w14:textId="77777777" w:rsidR="00CC0EFD" w:rsidRPr="00D81259" w:rsidRDefault="00342974"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________________________</w:t>
            </w:r>
          </w:p>
          <w:p w14:paraId="51474361" w14:textId="77777777" w:rsidR="00342974"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 xml:space="preserve">________________________ </w:t>
            </w:r>
          </w:p>
          <w:p w14:paraId="35F0D04B" w14:textId="77777777" w:rsidR="00CC0EFD"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М.П.</w:t>
            </w:r>
          </w:p>
        </w:tc>
        <w:tc>
          <w:tcPr>
            <w:tcW w:w="4754" w:type="dxa"/>
          </w:tcPr>
          <w:p w14:paraId="7273AC8D"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____________________________</w:t>
            </w:r>
          </w:p>
          <w:p w14:paraId="5AAF9F39"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w:t>
            </w:r>
          </w:p>
          <w:p w14:paraId="1E7C2D3E"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 xml:space="preserve">_________________________ </w:t>
            </w:r>
          </w:p>
          <w:p w14:paraId="1CE06DB4"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М.П.</w:t>
            </w:r>
          </w:p>
        </w:tc>
      </w:tr>
      <w:bookmarkEnd w:id="38"/>
    </w:tbl>
    <w:p w14:paraId="108B30BF" w14:textId="77777777"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14:paraId="46D9DC0A" w14:textId="77777777" w:rsidR="006327AD" w:rsidRDefault="00CC0EFD" w:rsidP="00CC0EFD">
      <w:pPr>
        <w:pStyle w:val="a6"/>
        <w:ind w:left="5103" w:right="-31"/>
        <w:rPr>
          <w:rFonts w:ascii="Times New Roman" w:hAnsi="Times New Roman" w:cs="Times New Roman"/>
          <w:i/>
          <w:sz w:val="20"/>
          <w:szCs w:val="20"/>
          <w:lang w:val="ru-RU"/>
        </w:rPr>
      </w:pPr>
      <w:bookmarkStart w:id="39"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p>
    <w:p w14:paraId="2EDB3E81" w14:textId="77777777" w:rsidR="006327AD" w:rsidRDefault="00EC4FCF" w:rsidP="00CC0EFD">
      <w:pPr>
        <w:pStyle w:val="a6"/>
        <w:ind w:left="5103" w:right="-31"/>
        <w:rPr>
          <w:rFonts w:ascii="Times New Roman" w:hAnsi="Times New Roman" w:cs="Times New Roman"/>
          <w:bCs/>
          <w:i/>
          <w:sz w:val="20"/>
          <w:szCs w:val="20"/>
          <w:lang w:val="ru-RU"/>
        </w:rPr>
      </w:pPr>
      <w:r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w:t>
      </w:r>
    </w:p>
    <w:p w14:paraId="2BF9B0A8" w14:textId="77777777" w:rsidR="00EC4FCF" w:rsidRDefault="00EC4FCF" w:rsidP="00CC0EFD">
      <w:pPr>
        <w:pStyle w:val="a6"/>
        <w:ind w:left="5103" w:right="-31"/>
        <w:rPr>
          <w:rFonts w:ascii="Times New Roman" w:hAnsi="Times New Roman" w:cs="Times New Roman"/>
          <w:bCs/>
          <w:i/>
          <w:sz w:val="20"/>
          <w:szCs w:val="20"/>
          <w:lang w:val="ru-RU"/>
        </w:rPr>
      </w:pPr>
      <w:r w:rsidRPr="00EC4FCF">
        <w:rPr>
          <w:rFonts w:ascii="Times New Roman" w:hAnsi="Times New Roman" w:cs="Times New Roman"/>
          <w:bCs/>
          <w:i/>
          <w:sz w:val="20"/>
          <w:szCs w:val="20"/>
          <w:lang w:val="ru-RU"/>
        </w:rPr>
        <w:t xml:space="preserve">потребительских свойств </w:t>
      </w:r>
      <w:r w:rsidR="006327AD">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в</w:t>
      </w:r>
      <w:r w:rsidRPr="00EC4FCF">
        <w:rPr>
          <w:rFonts w:ascii="Times New Roman" w:hAnsi="Times New Roman" w:cs="Times New Roman"/>
          <w:bCs/>
          <w:i/>
          <w:sz w:val="20"/>
          <w:szCs w:val="20"/>
          <w:lang w:val="ru-RU"/>
        </w:rPr>
        <w:t xml:space="preserve"> 2019 год</w:t>
      </w:r>
      <w:r w:rsidR="004C1FC4">
        <w:rPr>
          <w:rFonts w:ascii="Times New Roman" w:hAnsi="Times New Roman" w:cs="Times New Roman"/>
          <w:bCs/>
          <w:i/>
          <w:sz w:val="20"/>
          <w:szCs w:val="20"/>
          <w:lang w:val="ru-RU"/>
        </w:rPr>
        <w:t>у</w:t>
      </w:r>
      <w:r w:rsidRPr="00EC4FCF">
        <w:rPr>
          <w:rFonts w:ascii="Times New Roman" w:hAnsi="Times New Roman" w:cs="Times New Roman"/>
          <w:bCs/>
          <w:i/>
          <w:sz w:val="20"/>
          <w:szCs w:val="20"/>
          <w:lang w:val="ru-RU"/>
        </w:rPr>
        <w:t xml:space="preserve"> </w:t>
      </w:r>
    </w:p>
    <w:p w14:paraId="24FAF60C" w14:textId="77777777"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9"/>
    </w:p>
    <w:p w14:paraId="4ABDFC1B" w14:textId="77777777" w:rsidR="00CC0EFD" w:rsidRDefault="00CC0EFD" w:rsidP="00CC0EFD">
      <w:pPr>
        <w:pStyle w:val="Default"/>
        <w:jc w:val="center"/>
        <w:rPr>
          <w:lang w:val="ru-RU"/>
        </w:rPr>
      </w:pPr>
    </w:p>
    <w:p w14:paraId="7746341D" w14:textId="77777777" w:rsidR="00202145" w:rsidRPr="00F92921" w:rsidRDefault="00202145" w:rsidP="00202145">
      <w:pPr>
        <w:spacing w:after="0" w:line="240" w:lineRule="auto"/>
        <w:jc w:val="center"/>
        <w:rPr>
          <w:rFonts w:ascii="Times New Roman" w:eastAsia="Calibri" w:hAnsi="Times New Roman" w:cs="Times New Roman"/>
          <w:b/>
          <w:sz w:val="24"/>
          <w:szCs w:val="24"/>
          <w:shd w:val="clear" w:color="auto" w:fill="FFFFFF"/>
          <w:lang w:val="ru-RU"/>
        </w:rPr>
      </w:pPr>
      <w:r w:rsidRPr="00F92921">
        <w:rPr>
          <w:rFonts w:ascii="Times New Roman" w:eastAsia="Calibri" w:hAnsi="Times New Roman" w:cs="Times New Roman"/>
          <w:b/>
          <w:sz w:val="24"/>
          <w:szCs w:val="24"/>
          <w:lang w:val="ru-RU"/>
        </w:rPr>
        <w:t>Техническая спецификация по закупкам услуг по организации использования и (или) утилизации отходов, образующихся после утраты потребительских свойств упаковкой, в 2019 году</w:t>
      </w:r>
    </w:p>
    <w:p w14:paraId="5B4A3445" w14:textId="77777777" w:rsidR="00202145" w:rsidRPr="00F92921" w:rsidRDefault="00202145" w:rsidP="00202145">
      <w:pPr>
        <w:spacing w:after="0" w:line="240" w:lineRule="auto"/>
        <w:jc w:val="center"/>
        <w:rPr>
          <w:rFonts w:ascii="Times New Roman" w:eastAsia="Calibri" w:hAnsi="Times New Roman" w:cs="Times New Roman"/>
          <w:b/>
          <w:sz w:val="24"/>
          <w:szCs w:val="24"/>
          <w:lang w:val="ru-RU"/>
        </w:rPr>
      </w:pPr>
    </w:p>
    <w:p w14:paraId="48C41F18"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упаковкой</w:t>
      </w:r>
      <w:r w:rsidRPr="00F92921">
        <w:rPr>
          <w:rFonts w:ascii="Calibri" w:eastAsia="Calibri" w:hAnsi="Calibri"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14:paraId="50CD59FA" w14:textId="1643979E"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Под отходами, образующимися после утраты потребительских свойств упаковки (далее – ОУ), понимаются отход</w:t>
      </w:r>
      <w:r w:rsidR="000F26F1">
        <w:rPr>
          <w:rFonts w:ascii="Times New Roman" w:eastAsia="Calibri" w:hAnsi="Times New Roman" w:cs="Times New Roman"/>
          <w:spacing w:val="2"/>
          <w:sz w:val="24"/>
          <w:szCs w:val="24"/>
          <w:shd w:val="clear" w:color="auto" w:fill="FFFFFF"/>
          <w:lang w:val="ru-RU"/>
        </w:rPr>
        <w:t>ы</w:t>
      </w:r>
      <w:r w:rsidRPr="00F92921">
        <w:rPr>
          <w:rFonts w:ascii="Times New Roman" w:eastAsia="Calibri" w:hAnsi="Times New Roman" w:cs="Times New Roman"/>
          <w:spacing w:val="2"/>
          <w:sz w:val="24"/>
          <w:szCs w:val="24"/>
          <w:shd w:val="clear" w:color="auto" w:fill="FFFFFF"/>
          <w:lang w:val="ru-RU"/>
        </w:rPr>
        <w:t xml:space="preserve"> бумажной и картонной упаковки.</w:t>
      </w:r>
    </w:p>
    <w:p w14:paraId="7101BED5" w14:textId="77777777" w:rsidR="00202145" w:rsidRPr="00F92921" w:rsidRDefault="00202145" w:rsidP="00202145">
      <w:pPr>
        <w:spacing w:after="0" w:line="240" w:lineRule="auto"/>
        <w:ind w:firstLine="708"/>
        <w:jc w:val="both"/>
        <w:rPr>
          <w:rFonts w:ascii="Times New Roman" w:eastAsia="Calibri" w:hAnsi="Times New Roman" w:cs="Times New Roman"/>
          <w:sz w:val="24"/>
          <w:szCs w:val="24"/>
          <w:shd w:val="clear" w:color="auto" w:fill="FFFFFF"/>
          <w:lang w:val="ru-RU"/>
        </w:rPr>
      </w:pPr>
      <w:r w:rsidRPr="00F92921">
        <w:rPr>
          <w:rFonts w:ascii="Times New Roman" w:eastAsia="Calibri" w:hAnsi="Times New Roman" w:cs="Times New Roman"/>
          <w:sz w:val="24"/>
          <w:szCs w:val="24"/>
          <w:shd w:val="clear" w:color="auto" w:fill="FFFFFF"/>
          <w:lang w:val="ru-RU"/>
        </w:rPr>
        <w:t xml:space="preserve">Срок оказания услуг – с даты заключения договора по 31.12.2019 года. В объем оказываемых услуг могут быть включены объемы отходов, </w:t>
      </w:r>
      <w:r w:rsidRPr="00F92921">
        <w:rPr>
          <w:rFonts w:ascii="Times New Roman" w:eastAsia="Calibri" w:hAnsi="Times New Roman" w:cs="Times New Roman"/>
          <w:bCs/>
          <w:sz w:val="24"/>
          <w:szCs w:val="24"/>
          <w:shd w:val="clear" w:color="auto" w:fill="FFFFFF"/>
          <w:lang w:val="ru-RU"/>
        </w:rPr>
        <w:t>использованные и (или) утилизированные</w:t>
      </w:r>
      <w:r w:rsidRPr="00F92921">
        <w:rPr>
          <w:rFonts w:ascii="Times New Roman" w:eastAsia="Calibri" w:hAnsi="Times New Roman" w:cs="Times New Roman"/>
          <w:b/>
          <w:bCs/>
          <w:i/>
          <w:sz w:val="24"/>
          <w:szCs w:val="24"/>
          <w:shd w:val="clear" w:color="auto" w:fill="FFFFFF"/>
          <w:lang w:val="ru-RU"/>
        </w:rPr>
        <w:t xml:space="preserve"> </w:t>
      </w:r>
      <w:r w:rsidRPr="00F92921">
        <w:rPr>
          <w:rFonts w:ascii="Times New Roman" w:eastAsia="Calibri" w:hAnsi="Times New Roman" w:cs="Times New Roman"/>
          <w:sz w:val="24"/>
          <w:szCs w:val="24"/>
          <w:shd w:val="clear" w:color="auto" w:fill="FFFFFF"/>
          <w:lang w:val="ru-RU"/>
        </w:rPr>
        <w:t>за период с 01.01.2019 года.</w:t>
      </w:r>
    </w:p>
    <w:p w14:paraId="6B02EA9C" w14:textId="00AF5B4C" w:rsidR="00202145" w:rsidRPr="00F92921" w:rsidRDefault="00FE50E1" w:rsidP="00202145">
      <w:pPr>
        <w:spacing w:after="0" w:line="240" w:lineRule="auto"/>
        <w:ind w:firstLine="709"/>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Исполнителю</w:t>
      </w:r>
      <w:r w:rsidR="00202145" w:rsidRPr="00F92921">
        <w:rPr>
          <w:rFonts w:ascii="Times New Roman" w:eastAsia="Calibri" w:hAnsi="Times New Roman" w:cs="Times New Roman"/>
          <w:spacing w:val="2"/>
          <w:sz w:val="24"/>
          <w:szCs w:val="24"/>
          <w:shd w:val="clear" w:color="auto" w:fill="FFFFFF"/>
          <w:lang w:val="ru-RU"/>
        </w:rPr>
        <w:t xml:space="preserve">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sidR="00202145" w:rsidRPr="00F92921">
        <w:rPr>
          <w:rFonts w:ascii="Times New Roman" w:eastAsia="Calibri" w:hAnsi="Times New Roman" w:cs="Times New Roman"/>
          <w:spacing w:val="2"/>
          <w:sz w:val="24"/>
          <w:szCs w:val="24"/>
          <w:shd w:val="clear" w:color="auto" w:fill="FFFFFF"/>
          <w:lang w:val="ru-RU"/>
        </w:rPr>
        <w:t>обрезь</w:t>
      </w:r>
      <w:proofErr w:type="spellEnd"/>
      <w:r w:rsidR="00202145" w:rsidRPr="00F92921">
        <w:rPr>
          <w:rFonts w:ascii="Times New Roman" w:eastAsia="Calibri" w:hAnsi="Times New Roman" w:cs="Times New Roman"/>
          <w:spacing w:val="2"/>
          <w:sz w:val="24"/>
          <w:szCs w:val="24"/>
          <w:shd w:val="clear" w:color="auto" w:fill="FFFFFF"/>
          <w:lang w:val="ru-RU"/>
        </w:rPr>
        <w:t xml:space="preserve">, производственные отходы и </w:t>
      </w:r>
      <w:proofErr w:type="gramStart"/>
      <w:r w:rsidR="00202145" w:rsidRPr="00F92921">
        <w:rPr>
          <w:rFonts w:ascii="Times New Roman" w:eastAsia="Calibri" w:hAnsi="Times New Roman" w:cs="Times New Roman"/>
          <w:spacing w:val="2"/>
          <w:sz w:val="24"/>
          <w:szCs w:val="24"/>
          <w:shd w:val="clear" w:color="auto" w:fill="FFFFFF"/>
          <w:lang w:val="ru-RU"/>
        </w:rPr>
        <w:t>т.п.</w:t>
      </w:r>
      <w:proofErr w:type="gramEnd"/>
      <w:r w:rsidR="00202145" w:rsidRPr="00F92921">
        <w:rPr>
          <w:rFonts w:ascii="Times New Roman" w:eastAsia="Calibri"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67B6CA1A" w14:textId="66306E90" w:rsidR="00202145" w:rsidRPr="00F92921" w:rsidRDefault="00202145" w:rsidP="002F6BEA">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А) </w:t>
      </w:r>
      <w:r w:rsidR="00FE50E1">
        <w:rPr>
          <w:rFonts w:ascii="Times New Roman" w:eastAsia="Calibri" w:hAnsi="Times New Roman" w:cs="Times New Roman"/>
          <w:spacing w:val="2"/>
          <w:sz w:val="24"/>
          <w:szCs w:val="24"/>
          <w:shd w:val="clear" w:color="auto" w:fill="FFFFFF"/>
          <w:lang w:val="ru-RU"/>
        </w:rPr>
        <w:t>Исполнитель</w:t>
      </w:r>
      <w:r w:rsidRPr="00F92921">
        <w:rPr>
          <w:rFonts w:ascii="Times New Roman" w:eastAsia="Calibri" w:hAnsi="Times New Roman" w:cs="Times New Roman"/>
          <w:spacing w:val="2"/>
          <w:sz w:val="24"/>
          <w:szCs w:val="24"/>
          <w:shd w:val="clear" w:color="auto" w:fill="FFFFFF"/>
          <w:lang w:val="ru-RU"/>
        </w:rPr>
        <w:t xml:space="preserve"> обязан осуществлять прием ОУ для использования и (или) утилизации на период с даты заключения договора по 31.12.2019 г. от юридических лиц и индивидуальных предпринимателей, с которыми ТОО «Оператор РОП» заключены договоры </w:t>
      </w:r>
      <w:r w:rsidR="00C4673F">
        <w:rPr>
          <w:rFonts w:ascii="Times New Roman" w:eastAsia="Calibri" w:hAnsi="Times New Roman" w:cs="Times New Roman"/>
          <w:spacing w:val="2"/>
          <w:sz w:val="24"/>
          <w:szCs w:val="24"/>
          <w:shd w:val="clear" w:color="auto" w:fill="FFFFFF"/>
          <w:lang w:val="ru-RU"/>
        </w:rPr>
        <w:t>по закупкам услуг по организац</w:t>
      </w:r>
      <w:r w:rsidRPr="00F92921">
        <w:rPr>
          <w:rFonts w:ascii="Times New Roman" w:eastAsia="Calibri" w:hAnsi="Times New Roman" w:cs="Times New Roman"/>
          <w:spacing w:val="2"/>
          <w:sz w:val="24"/>
          <w:szCs w:val="24"/>
          <w:shd w:val="clear" w:color="auto" w:fill="FFFFFF"/>
          <w:lang w:val="ru-RU"/>
        </w:rPr>
        <w:t>ии сбора</w:t>
      </w:r>
      <w:r w:rsidR="00FF4AC7">
        <w:rPr>
          <w:rFonts w:ascii="Times New Roman" w:eastAsia="Calibri" w:hAnsi="Times New Roman" w:cs="Times New Roman"/>
          <w:spacing w:val="2"/>
          <w:sz w:val="24"/>
          <w:szCs w:val="24"/>
          <w:shd w:val="clear" w:color="auto" w:fill="FFFFFF"/>
          <w:lang w:val="ru-RU"/>
        </w:rPr>
        <w:t>, переработки</w:t>
      </w:r>
      <w:r w:rsidRPr="00F92921">
        <w:rPr>
          <w:rFonts w:ascii="Times New Roman" w:eastAsia="Calibri" w:hAnsi="Times New Roman" w:cs="Times New Roman"/>
          <w:spacing w:val="2"/>
          <w:sz w:val="24"/>
          <w:szCs w:val="24"/>
          <w:shd w:val="clear" w:color="auto" w:fill="FFFFFF"/>
          <w:lang w:val="ru-RU"/>
        </w:rPr>
        <w:t xml:space="preserve"> и транспортировки ОУ на 2019 год.</w:t>
      </w:r>
    </w:p>
    <w:p w14:paraId="6A743C1B" w14:textId="77777777" w:rsidR="00202145" w:rsidRPr="00F92921" w:rsidRDefault="00202145" w:rsidP="00202145">
      <w:pPr>
        <w:tabs>
          <w:tab w:val="left" w:pos="993"/>
        </w:tabs>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Заказчик не освобождает от заключения договора между потенциальным поставщиком и поставщиками ОУ, а также не накладывает ограничений на приемку иных отходов.</w:t>
      </w:r>
    </w:p>
    <w:p w14:paraId="0832D0E5"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b/>
          <w:spacing w:val="2"/>
          <w:sz w:val="24"/>
          <w:szCs w:val="24"/>
          <w:shd w:val="clear" w:color="auto" w:fill="FFFFFF"/>
          <w:lang w:val="ru-RU"/>
        </w:rPr>
        <w:t xml:space="preserve">Б) </w:t>
      </w:r>
      <w:r w:rsidRPr="00F92921">
        <w:rPr>
          <w:rFonts w:ascii="Times New Roman" w:eastAsia="Calibri" w:hAnsi="Times New Roman" w:cs="Times New Roman"/>
          <w:spacing w:val="2"/>
          <w:sz w:val="24"/>
          <w:szCs w:val="24"/>
          <w:shd w:val="clear" w:color="auto" w:fill="FFFFFF"/>
          <w:lang w:val="ru-RU"/>
        </w:rPr>
        <w:t xml:space="preserve">Требования к порядку исполнения обязанностей при оказании услуг: </w:t>
      </w:r>
    </w:p>
    <w:p w14:paraId="2084A90D"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Использование и (или) утилизация ОУ должна быть осуществлена исключительно на территории Республики Казахстан.</w:t>
      </w:r>
    </w:p>
    <w:p w14:paraId="1C56129E" w14:textId="4C6F05D0"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xml:space="preserve">Использование и (или) утилизация ОУ должна осуществляться </w:t>
      </w:r>
      <w:r w:rsidR="00FE50E1">
        <w:rPr>
          <w:rFonts w:ascii="Times New Roman" w:eastAsia="Calibri" w:hAnsi="Times New Roman" w:cs="Times New Roman"/>
          <w:spacing w:val="2"/>
          <w:sz w:val="24"/>
          <w:szCs w:val="24"/>
          <w:shd w:val="clear" w:color="auto" w:fill="FFFFFF"/>
          <w:lang w:val="ru-RU"/>
        </w:rPr>
        <w:t>Исполнителем</w:t>
      </w:r>
      <w:r w:rsidRPr="00F92921">
        <w:rPr>
          <w:rFonts w:ascii="Times New Roman" w:eastAsia="Calibri" w:hAnsi="Times New Roman" w:cs="Times New Roman"/>
          <w:spacing w:val="2"/>
          <w:sz w:val="24"/>
          <w:szCs w:val="24"/>
          <w:shd w:val="clear" w:color="auto" w:fill="FFFFFF"/>
          <w:lang w:val="ru-RU"/>
        </w:rPr>
        <w:t xml:space="preserve"> самостоятельно, без привлечения сторонних организаций (соисполнителей).</w:t>
      </w:r>
    </w:p>
    <w:p w14:paraId="2D150866" w14:textId="68AA8C9D"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В результате использования и (или) утилизации ОУ из ОУ должна изготавливаться продукция, на которую разработан и применяется НТД, и которая соответствует требованиям данного НТД.</w:t>
      </w:r>
    </w:p>
    <w:p w14:paraId="1AEFF218"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Объекты использования и (или) утилизации ОУ должны иметь:</w:t>
      </w:r>
    </w:p>
    <w:p w14:paraId="02274FAD"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поверенное в соответствии с нормами законодательства весовое оборудование для измерения веса поступающих ОУ, производимой с использованием ОУ продукции;</w:t>
      </w:r>
    </w:p>
    <w:p w14:paraId="392841DE"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соответствующие требованиям законодательства места и оборудование для использования и (или) утилизации ОУ, хранения ОУ, производимой с использованием ОУ продукции.</w:t>
      </w:r>
    </w:p>
    <w:p w14:paraId="7516209C" w14:textId="77777777" w:rsidR="00E82297" w:rsidRDefault="00202145" w:rsidP="00E82297">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Не признается использованием и (или) утилизацией ОУ для целей настоящих закупок их применение с целью получения тепла или энергии (сжигание), вывоз для захоронения.</w:t>
      </w:r>
    </w:p>
    <w:p w14:paraId="762DB35B" w14:textId="5A09268B" w:rsidR="009E2DFC" w:rsidRPr="00E82297" w:rsidRDefault="00E82297" w:rsidP="00E82297">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E82297">
        <w:rPr>
          <w:rFonts w:ascii="Times New Roman" w:eastAsia="Calibri" w:hAnsi="Times New Roman" w:cs="Times New Roman"/>
          <w:b/>
          <w:spacing w:val="2"/>
          <w:sz w:val="24"/>
          <w:szCs w:val="24"/>
          <w:shd w:val="clear" w:color="auto" w:fill="FFFFFF"/>
          <w:lang w:val="ru-RU"/>
        </w:rPr>
        <w:t xml:space="preserve">В) </w:t>
      </w:r>
      <w:r w:rsidRPr="00C6709F">
        <w:rPr>
          <w:rFonts w:ascii="Times New Roman" w:eastAsia="Calibri" w:hAnsi="Times New Roman" w:cs="Times New Roman"/>
          <w:spacing w:val="2"/>
          <w:sz w:val="24"/>
          <w:szCs w:val="24"/>
          <w:shd w:val="clear" w:color="auto" w:fill="FFFFFF"/>
          <w:lang w:val="ru-RU"/>
        </w:rPr>
        <w:t xml:space="preserve">Документы, подтверждающие качество </w:t>
      </w:r>
      <w:r w:rsidR="00C6709F" w:rsidRPr="00C6709F">
        <w:rPr>
          <w:rFonts w:ascii="Times New Roman" w:eastAsia="Calibri" w:hAnsi="Times New Roman" w:cs="Times New Roman"/>
          <w:spacing w:val="2"/>
          <w:sz w:val="24"/>
          <w:szCs w:val="24"/>
          <w:shd w:val="clear" w:color="auto" w:fill="FFFFFF"/>
          <w:lang w:val="ru-RU"/>
        </w:rPr>
        <w:t xml:space="preserve">оказания услуг, </w:t>
      </w:r>
      <w:r w:rsidRPr="00C6709F">
        <w:rPr>
          <w:rFonts w:ascii="Times New Roman" w:eastAsia="Calibri" w:hAnsi="Times New Roman" w:cs="Times New Roman"/>
          <w:spacing w:val="2"/>
          <w:sz w:val="24"/>
          <w:szCs w:val="24"/>
          <w:shd w:val="clear" w:color="auto" w:fill="FFFFFF"/>
          <w:lang w:val="ru-RU"/>
        </w:rPr>
        <w:t xml:space="preserve">предоставленные </w:t>
      </w:r>
      <w:r w:rsidR="00FE50E1">
        <w:rPr>
          <w:rFonts w:ascii="Times New Roman" w:eastAsia="Calibri" w:hAnsi="Times New Roman" w:cs="Times New Roman"/>
          <w:spacing w:val="2"/>
          <w:sz w:val="24"/>
          <w:szCs w:val="24"/>
          <w:shd w:val="clear" w:color="auto" w:fill="FFFFFF"/>
          <w:lang w:val="ru-RU"/>
        </w:rPr>
        <w:t xml:space="preserve">Исполнителем </w:t>
      </w:r>
      <w:r w:rsidRPr="00C6709F">
        <w:rPr>
          <w:rFonts w:ascii="Times New Roman" w:eastAsia="Calibri" w:hAnsi="Times New Roman" w:cs="Times New Roman"/>
          <w:spacing w:val="2"/>
          <w:sz w:val="24"/>
          <w:szCs w:val="24"/>
          <w:shd w:val="clear" w:color="auto" w:fill="FFFFFF"/>
          <w:lang w:val="ru-RU"/>
        </w:rPr>
        <w:t>в заявке на участие в тендере по закупкам услуг,</w:t>
      </w:r>
      <w:r w:rsidR="00C6709F" w:rsidRPr="00C6709F">
        <w:rPr>
          <w:rFonts w:ascii="Times New Roman" w:eastAsia="Calibri" w:hAnsi="Times New Roman" w:cs="Times New Roman"/>
          <w:spacing w:val="2"/>
          <w:sz w:val="24"/>
          <w:szCs w:val="24"/>
          <w:shd w:val="clear" w:color="auto" w:fill="FFFFFF"/>
          <w:lang w:val="ru-RU"/>
        </w:rPr>
        <w:t xml:space="preserve"> являются неотъемлемой частью настоящей Технической спецификацией.</w:t>
      </w:r>
      <w:r>
        <w:rPr>
          <w:rFonts w:ascii="Times New Roman" w:eastAsia="Calibri" w:hAnsi="Times New Roman" w:cs="Times New Roman"/>
          <w:b/>
          <w:spacing w:val="2"/>
          <w:sz w:val="24"/>
          <w:szCs w:val="24"/>
          <w:shd w:val="clear" w:color="auto" w:fill="FFFFFF"/>
          <w:lang w:val="ru-RU"/>
        </w:rPr>
        <w:t xml:space="preserve">   </w:t>
      </w:r>
    </w:p>
    <w:p w14:paraId="58E57C26" w14:textId="38617F42" w:rsidR="00202145" w:rsidRPr="00F92921" w:rsidRDefault="00C6709F"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lastRenderedPageBreak/>
        <w:t>Г</w:t>
      </w:r>
      <w:r w:rsidR="00202145" w:rsidRPr="00F92921">
        <w:rPr>
          <w:rFonts w:ascii="Times New Roman" w:eastAsia="Calibri" w:hAnsi="Times New Roman" w:cs="Times New Roman"/>
          <w:b/>
          <w:spacing w:val="2"/>
          <w:sz w:val="24"/>
          <w:szCs w:val="24"/>
          <w:shd w:val="clear" w:color="auto" w:fill="FFFFFF"/>
          <w:lang w:val="ru-RU"/>
        </w:rPr>
        <w:t>)</w:t>
      </w:r>
      <w:r w:rsidR="00202145" w:rsidRPr="00F92921">
        <w:rPr>
          <w:rFonts w:ascii="Times New Roman" w:eastAsia="Calibri"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sidR="00FE50E1">
        <w:rPr>
          <w:rFonts w:ascii="Times New Roman" w:eastAsia="Calibri" w:hAnsi="Times New Roman" w:cs="Times New Roman"/>
          <w:spacing w:val="2"/>
          <w:sz w:val="24"/>
          <w:szCs w:val="24"/>
          <w:shd w:val="clear" w:color="auto" w:fill="FFFFFF"/>
          <w:lang w:val="ru-RU"/>
        </w:rPr>
        <w:t>Исполнителя</w:t>
      </w:r>
      <w:r w:rsidR="00202145" w:rsidRPr="00F92921">
        <w:rPr>
          <w:rFonts w:ascii="Times New Roman" w:eastAsia="Calibri"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sidR="00FE50E1">
        <w:rPr>
          <w:rFonts w:ascii="Times New Roman" w:eastAsia="Calibri" w:hAnsi="Times New Roman" w:cs="Times New Roman"/>
          <w:spacing w:val="2"/>
          <w:sz w:val="24"/>
          <w:szCs w:val="24"/>
          <w:shd w:val="clear" w:color="auto" w:fill="FFFFFF"/>
          <w:lang w:val="ru-RU"/>
        </w:rPr>
        <w:t>Исполнителя</w:t>
      </w:r>
      <w:r w:rsidR="00202145" w:rsidRPr="00F92921">
        <w:rPr>
          <w:rFonts w:ascii="Times New Roman" w:eastAsia="Calibri" w:hAnsi="Times New Roman" w:cs="Times New Roman"/>
          <w:sz w:val="24"/>
          <w:szCs w:val="24"/>
          <w:lang w:val="ru-RU"/>
        </w:rPr>
        <w:t xml:space="preserve">, </w:t>
      </w:r>
      <w:r w:rsidR="00202145" w:rsidRPr="00F92921">
        <w:rPr>
          <w:rFonts w:ascii="Times New Roman" w:eastAsia="Calibri" w:hAnsi="Times New Roman" w:cs="Times New Roman"/>
          <w:spacing w:val="2"/>
          <w:sz w:val="24"/>
          <w:szCs w:val="24"/>
          <w:shd w:val="clear" w:color="auto" w:fill="FFFFFF"/>
          <w:lang w:val="ru-RU"/>
        </w:rPr>
        <w:t xml:space="preserve">посредством изучения и анализа производственных процессов </w:t>
      </w:r>
      <w:r w:rsidR="00FE50E1">
        <w:rPr>
          <w:rFonts w:ascii="Times New Roman" w:eastAsia="Calibri" w:hAnsi="Times New Roman" w:cs="Times New Roman"/>
          <w:spacing w:val="2"/>
          <w:sz w:val="24"/>
          <w:szCs w:val="24"/>
          <w:shd w:val="clear" w:color="auto" w:fill="FFFFFF"/>
          <w:lang w:val="ru-RU"/>
        </w:rPr>
        <w:t>Исполнителя</w:t>
      </w:r>
      <w:r w:rsidR="00202145" w:rsidRPr="00F92921">
        <w:rPr>
          <w:rFonts w:ascii="Times New Roman" w:eastAsia="Calibri" w:hAnsi="Times New Roman" w:cs="Times New Roman"/>
          <w:spacing w:val="2"/>
          <w:sz w:val="24"/>
          <w:szCs w:val="24"/>
          <w:shd w:val="clear" w:color="auto" w:fill="FFFFFF"/>
          <w:lang w:val="ru-RU"/>
        </w:rPr>
        <w:t xml:space="preserve"> услуг, бухгалтерских документов, регистров и прочих источников информации в порядке и на условиях согласно Договора о закупках услуг.</w:t>
      </w:r>
    </w:p>
    <w:p w14:paraId="76D890E6" w14:textId="77777777" w:rsidR="00202145" w:rsidRPr="00F92921" w:rsidRDefault="00202145" w:rsidP="00202145">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5A165969" w14:textId="77777777" w:rsidR="000140A9" w:rsidRPr="00136C1B" w:rsidRDefault="000140A9" w:rsidP="000140A9">
      <w:pPr>
        <w:pStyle w:val="a6"/>
        <w:ind w:firstLine="708"/>
        <w:jc w:val="both"/>
        <w:rPr>
          <w:rFonts w:ascii="Times New Roman" w:hAnsi="Times New Roman" w:cs="Times New Roman"/>
          <w:spacing w:val="2"/>
          <w:sz w:val="24"/>
          <w:szCs w:val="24"/>
          <w:shd w:val="clear" w:color="auto" w:fill="FFFFFF"/>
          <w:lang w:val="ru-RU"/>
        </w:rPr>
      </w:pPr>
    </w:p>
    <w:p w14:paraId="7FD86097" w14:textId="3D4CD0F1" w:rsidR="007A233A" w:rsidRPr="000140A9" w:rsidRDefault="007A233A" w:rsidP="000140A9">
      <w:pPr>
        <w:pStyle w:val="a6"/>
        <w:jc w:val="both"/>
        <w:rPr>
          <w:rFonts w:ascii="Times New Roman" w:hAnsi="Times New Roman" w:cs="Times New Roman"/>
          <w:spacing w:val="2"/>
          <w:sz w:val="24"/>
          <w:szCs w:val="24"/>
          <w:shd w:val="clear" w:color="auto" w:fill="FFFFFF"/>
          <w:lang w:val="ru-RU"/>
        </w:rPr>
      </w:pPr>
    </w:p>
    <w:p w14:paraId="2AFE772B" w14:textId="77777777" w:rsidR="00976C52" w:rsidRDefault="00976C52" w:rsidP="005D0F86">
      <w:pPr>
        <w:spacing w:after="0" w:line="240" w:lineRule="auto"/>
        <w:ind w:firstLine="708"/>
        <w:jc w:val="both"/>
        <w:rPr>
          <w:rFonts w:ascii="Times New Roman" w:hAnsi="Times New Roman"/>
          <w:spacing w:val="2"/>
          <w:sz w:val="24"/>
          <w:szCs w:val="24"/>
          <w:shd w:val="clear" w:color="auto" w:fill="FFFFFF"/>
          <w:lang w:val="ru-RU"/>
        </w:rPr>
      </w:pPr>
    </w:p>
    <w:p w14:paraId="7F2E7F43" w14:textId="77777777" w:rsidR="00ED3FB7" w:rsidRPr="006327AD" w:rsidRDefault="00ED3FB7" w:rsidP="006327AD">
      <w:pPr>
        <w:pStyle w:val="a6"/>
        <w:ind w:firstLine="708"/>
        <w:rPr>
          <w:rFonts w:ascii="Times New Roman" w:hAnsi="Times New Roman" w:cs="Times New Roman"/>
          <w:b/>
          <w:sz w:val="24"/>
          <w:szCs w:val="24"/>
          <w:lang w:val="ru-RU"/>
        </w:rPr>
      </w:pPr>
      <w:bookmarkStart w:id="40" w:name="_Hlk515023150"/>
      <w:r w:rsidRPr="006327AD">
        <w:rPr>
          <w:rFonts w:ascii="Times New Roman" w:hAnsi="Times New Roman" w:cs="Times New Roman"/>
          <w:b/>
          <w:sz w:val="24"/>
          <w:szCs w:val="24"/>
          <w:lang w:val="ru-RU"/>
        </w:rPr>
        <w:t>Заказчик:</w:t>
      </w:r>
      <w:r w:rsidRPr="006327AD">
        <w:rPr>
          <w:rFonts w:ascii="Times New Roman" w:hAnsi="Times New Roman" w:cs="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6327AD" w14:paraId="72A9F4A5" w14:textId="77777777" w:rsidTr="00ED3FB7">
        <w:tc>
          <w:tcPr>
            <w:tcW w:w="4992" w:type="dxa"/>
          </w:tcPr>
          <w:p w14:paraId="35D53AF5" w14:textId="77777777" w:rsidR="00ED3FB7" w:rsidRDefault="00ED3FB7" w:rsidP="006327AD">
            <w:pPr>
              <w:pStyle w:val="a6"/>
              <w:rPr>
                <w:rFonts w:ascii="Times New Roman" w:hAnsi="Times New Roman" w:cs="Times New Roman"/>
                <w:b/>
                <w:sz w:val="24"/>
                <w:szCs w:val="24"/>
                <w:lang w:val="ru-RU"/>
              </w:rPr>
            </w:pPr>
            <w:r w:rsidRPr="006327AD">
              <w:rPr>
                <w:rFonts w:ascii="Times New Roman" w:hAnsi="Times New Roman" w:cs="Times New Roman"/>
                <w:b/>
                <w:sz w:val="24"/>
                <w:szCs w:val="24"/>
                <w:lang w:val="ru-RU"/>
              </w:rPr>
              <w:t>ТОО «Оператор РОП»</w:t>
            </w:r>
          </w:p>
          <w:p w14:paraId="5043882B" w14:textId="77777777" w:rsidR="006327AD" w:rsidRPr="006327AD" w:rsidRDefault="006327AD" w:rsidP="006327AD">
            <w:pPr>
              <w:pStyle w:val="a6"/>
              <w:rPr>
                <w:rFonts w:ascii="Times New Roman" w:hAnsi="Times New Roman" w:cs="Times New Roman"/>
                <w:b/>
                <w:sz w:val="24"/>
                <w:szCs w:val="24"/>
                <w:lang w:val="ru-RU"/>
              </w:rPr>
            </w:pPr>
          </w:p>
          <w:p w14:paraId="49CBB82E"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w:t>
            </w:r>
          </w:p>
          <w:p w14:paraId="27659F65"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c>
          <w:tcPr>
            <w:tcW w:w="4754" w:type="dxa"/>
          </w:tcPr>
          <w:p w14:paraId="00A0A1A3" w14:textId="77777777" w:rsidR="00ED3FB7"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____________________________</w:t>
            </w:r>
          </w:p>
          <w:p w14:paraId="2D65A9AE" w14:textId="77777777" w:rsidR="006327AD" w:rsidRPr="006327AD" w:rsidRDefault="006327AD" w:rsidP="006327AD">
            <w:pPr>
              <w:pStyle w:val="a6"/>
              <w:rPr>
                <w:rFonts w:ascii="Times New Roman" w:hAnsi="Times New Roman" w:cs="Times New Roman"/>
                <w:sz w:val="24"/>
                <w:szCs w:val="24"/>
                <w:lang w:val="ru-RU"/>
              </w:rPr>
            </w:pPr>
          </w:p>
          <w:p w14:paraId="302B4C48"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w:t>
            </w:r>
          </w:p>
          <w:p w14:paraId="081A43DC"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r>
      <w:bookmarkEnd w:id="40"/>
    </w:tbl>
    <w:p w14:paraId="7D1B5C74" w14:textId="77777777" w:rsidR="00ED3FB7" w:rsidRDefault="00ED3FB7" w:rsidP="00ED3FB7">
      <w:pPr>
        <w:rPr>
          <w:rFonts w:ascii="Times New Roman" w:hAnsi="Times New Roman"/>
          <w:sz w:val="24"/>
          <w:szCs w:val="24"/>
          <w:lang w:val="ru-RU"/>
        </w:rPr>
      </w:pPr>
    </w:p>
    <w:p w14:paraId="1DB6D623" w14:textId="77777777" w:rsidR="00ED3FB7" w:rsidRPr="00ED3FB7" w:rsidRDefault="00ED3FB7" w:rsidP="00ED3FB7">
      <w:pPr>
        <w:rPr>
          <w:rFonts w:ascii="Times New Roman" w:hAnsi="Times New Roman"/>
          <w:sz w:val="24"/>
          <w:szCs w:val="24"/>
          <w:lang w:val="ru-RU"/>
        </w:rPr>
        <w:sectPr w:rsidR="00ED3FB7" w:rsidRPr="00ED3FB7" w:rsidSect="006036CB">
          <w:footerReference w:type="default" r:id="rId11"/>
          <w:pgSz w:w="12240" w:h="15840"/>
          <w:pgMar w:top="993" w:right="851" w:bottom="1418" w:left="1418" w:header="709" w:footer="709" w:gutter="0"/>
          <w:cols w:space="708"/>
          <w:docGrid w:linePitch="360"/>
        </w:sectPr>
      </w:pPr>
    </w:p>
    <w:p w14:paraId="0A41CA45" w14:textId="77777777" w:rsidR="0038381F" w:rsidRPr="0038381F" w:rsidRDefault="006036CB" w:rsidP="00CC0EFD">
      <w:pPr>
        <w:pStyle w:val="a6"/>
        <w:ind w:left="9639" w:right="253"/>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Пр</w:t>
      </w:r>
      <w:r w:rsidR="00CC0EFD" w:rsidRPr="0038381F">
        <w:rPr>
          <w:rFonts w:ascii="Times New Roman" w:hAnsi="Times New Roman" w:cs="Times New Roman"/>
          <w:i/>
          <w:sz w:val="20"/>
          <w:szCs w:val="20"/>
          <w:lang w:val="ru-RU"/>
        </w:rPr>
        <w:t xml:space="preserve">иложение № </w:t>
      </w:r>
      <w:r w:rsidR="00CB76FF">
        <w:rPr>
          <w:rFonts w:ascii="Times New Roman" w:hAnsi="Times New Roman" w:cs="Times New Roman"/>
          <w:i/>
          <w:sz w:val="20"/>
          <w:szCs w:val="20"/>
          <w:lang w:val="ru-RU"/>
        </w:rPr>
        <w:t>3</w:t>
      </w:r>
      <w:r w:rsidR="00CC0EFD" w:rsidRPr="0038381F">
        <w:rPr>
          <w:rFonts w:ascii="Times New Roman" w:hAnsi="Times New Roman" w:cs="Times New Roman"/>
          <w:i/>
          <w:sz w:val="20"/>
          <w:szCs w:val="20"/>
          <w:lang w:val="ru-RU"/>
        </w:rPr>
        <w:t xml:space="preserve"> к Договору о закупках услуг </w:t>
      </w:r>
      <w:r w:rsidR="00EC4FCF" w:rsidRPr="00EC4FCF">
        <w:rPr>
          <w:rFonts w:ascii="Times New Roman" w:hAnsi="Times New Roman" w:cs="Times New Roman"/>
          <w:bCs/>
          <w:i/>
          <w:sz w:val="20"/>
          <w:szCs w:val="20"/>
          <w:lang w:val="ru-RU"/>
        </w:rPr>
        <w:t xml:space="preserve">по организации использования и (или) утилизации отходов, образующихся после утраты потребительских свойств </w:t>
      </w:r>
      <w:r w:rsidR="00E55372">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14:paraId="18F96C78" w14:textId="77777777" w:rsidR="00CC0EFD" w:rsidRPr="0038381F" w:rsidRDefault="00CC0EFD" w:rsidP="00CC0EFD">
      <w:pPr>
        <w:pStyle w:val="a6"/>
        <w:ind w:left="9639" w:right="253"/>
        <w:rPr>
          <w:rFonts w:ascii="Times New Roman" w:hAnsi="Times New Roman" w:cs="Times New Roman"/>
          <w:i/>
          <w:sz w:val="20"/>
          <w:szCs w:val="20"/>
          <w:lang w:val="ru-RU"/>
        </w:rPr>
      </w:pPr>
      <w:r w:rsidRPr="0038381F">
        <w:rPr>
          <w:rFonts w:ascii="Times New Roman" w:hAnsi="Times New Roman" w:cs="Times New Roman"/>
          <w:i/>
          <w:sz w:val="20"/>
          <w:szCs w:val="20"/>
          <w:lang w:val="ru-RU"/>
        </w:rPr>
        <w:t xml:space="preserve"> № __________ от «_____» _____201</w:t>
      </w:r>
      <w:r w:rsidR="004C1FC4">
        <w:rPr>
          <w:rFonts w:ascii="Times New Roman" w:hAnsi="Times New Roman" w:cs="Times New Roman"/>
          <w:i/>
          <w:sz w:val="20"/>
          <w:szCs w:val="20"/>
          <w:lang w:val="ru-RU"/>
        </w:rPr>
        <w:t>9</w:t>
      </w:r>
      <w:r w:rsidRPr="0038381F">
        <w:rPr>
          <w:rFonts w:ascii="Times New Roman" w:hAnsi="Times New Roman" w:cs="Times New Roman"/>
          <w:i/>
          <w:sz w:val="20"/>
          <w:szCs w:val="20"/>
          <w:lang w:val="ru-RU"/>
        </w:rPr>
        <w:t xml:space="preserve"> год</w:t>
      </w:r>
      <w:r w:rsidR="004C1FC4">
        <w:rPr>
          <w:rFonts w:ascii="Times New Roman" w:hAnsi="Times New Roman" w:cs="Times New Roman"/>
          <w:i/>
          <w:sz w:val="20"/>
          <w:szCs w:val="20"/>
          <w:lang w:val="ru-RU"/>
        </w:rPr>
        <w:t>у</w:t>
      </w:r>
    </w:p>
    <w:p w14:paraId="33C3024C" w14:textId="77777777" w:rsidR="00CC0EFD" w:rsidRDefault="00CC0EFD" w:rsidP="00CC0EFD">
      <w:pPr>
        <w:pStyle w:val="a6"/>
        <w:ind w:left="9639" w:right="253"/>
        <w:rPr>
          <w:rFonts w:ascii="Times New Roman" w:hAnsi="Times New Roman" w:cs="Times New Roman"/>
          <w:sz w:val="20"/>
          <w:szCs w:val="20"/>
          <w:lang w:val="ru-RU"/>
        </w:rPr>
      </w:pPr>
    </w:p>
    <w:p w14:paraId="5B3BFB1E" w14:textId="77777777" w:rsidR="00912A65" w:rsidRPr="00912A65" w:rsidRDefault="00912A65" w:rsidP="00912A65">
      <w:pPr>
        <w:spacing w:after="0" w:line="240" w:lineRule="auto"/>
        <w:ind w:firstLine="567"/>
        <w:jc w:val="both"/>
        <w:rPr>
          <w:rFonts w:ascii="Times New Roman" w:eastAsia="Times New Roman" w:hAnsi="Times New Roman" w:cs="Times New Roman"/>
          <w:i/>
          <w:lang w:val="ru-RU" w:eastAsia="ru-RU"/>
        </w:rPr>
      </w:pPr>
    </w:p>
    <w:p w14:paraId="271DA21D" w14:textId="77777777" w:rsidR="00912A65" w:rsidRPr="008D4A8D"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A779C3" w14:paraId="710F42C7" w14:textId="77777777" w:rsidTr="00DA6810">
        <w:tc>
          <w:tcPr>
            <w:tcW w:w="7636" w:type="dxa"/>
            <w:tcBorders>
              <w:top w:val="single" w:sz="6" w:space="0" w:color="auto"/>
              <w:left w:val="single" w:sz="6" w:space="0" w:color="auto"/>
              <w:bottom w:val="single" w:sz="6" w:space="0" w:color="auto"/>
              <w:right w:val="single" w:sz="6" w:space="0" w:color="auto"/>
            </w:tcBorders>
            <w:hideMark/>
          </w:tcPr>
          <w:p w14:paraId="36E101CF" w14:textId="77777777" w:rsidR="00912A65" w:rsidRPr="008D4A8D" w:rsidRDefault="00912A65" w:rsidP="00DA6810">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20___г.</w:t>
            </w:r>
          </w:p>
        </w:tc>
      </w:tr>
    </w:tbl>
    <w:p w14:paraId="7181D1AA" w14:textId="77777777" w:rsidR="00912A65" w:rsidRPr="008D4A8D" w:rsidRDefault="00912A65" w:rsidP="00912A65">
      <w:pPr>
        <w:spacing w:after="0" w:line="240" w:lineRule="auto"/>
        <w:jc w:val="both"/>
        <w:rPr>
          <w:rFonts w:ascii="Times New Roman" w:eastAsia="Times New Roman" w:hAnsi="Times New Roman" w:cs="Times New Roman"/>
          <w:sz w:val="30"/>
          <w:szCs w:val="30"/>
          <w:lang w:val="ru-RU" w:eastAsia="ru-RU"/>
        </w:rPr>
      </w:pPr>
    </w:p>
    <w:p w14:paraId="1C554CE3" w14:textId="77777777" w:rsidR="00912A65" w:rsidRPr="008D4A8D" w:rsidRDefault="00912A65" w:rsidP="00912A65">
      <w:pPr>
        <w:spacing w:after="0"/>
        <w:jc w:val="both"/>
        <w:rPr>
          <w:rFonts w:ascii="Calibri" w:eastAsia="Calibri" w:hAnsi="Calibri" w:cs="Times New Roman"/>
          <w:lang w:val="ru-RU"/>
        </w:rPr>
      </w:pPr>
    </w:p>
    <w:p w14:paraId="0F736A1F" w14:textId="77777777" w:rsidR="00912A65" w:rsidRPr="008D4A8D" w:rsidRDefault="00912A65" w:rsidP="00912A65">
      <w:pPr>
        <w:spacing w:after="0"/>
        <w:jc w:val="both"/>
        <w:rPr>
          <w:rFonts w:ascii="Calibri" w:eastAsia="Calibri" w:hAnsi="Calibri" w:cs="Times New Roman"/>
          <w:u w:val="single"/>
          <w:lang w:val="ru-RU"/>
        </w:rPr>
      </w:pPr>
    </w:p>
    <w:p w14:paraId="59BAEFF1" w14:textId="77777777" w:rsidR="00912A65" w:rsidRPr="008D4A8D"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D4A8D" w14:paraId="7D989B25" w14:textId="77777777"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14:paraId="7393D1BB"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14:paraId="08E1E354"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14:paraId="5CDAD2AC" w14:textId="77777777" w:rsidR="00912A65" w:rsidRPr="008D4A8D"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14:paraId="51D1036C" w14:textId="77777777" w:rsidR="00912A65" w:rsidRPr="008D4A8D" w:rsidRDefault="00912A65" w:rsidP="00DA6810">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14:paraId="5A7D3880" w14:textId="77777777" w:rsidR="00912A65" w:rsidRPr="008D4A8D"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14:paraId="10ED606B" w14:textId="77777777" w:rsidR="00912A65" w:rsidRPr="008D4A8D"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912A65" w:rsidRPr="008D4A8D" w14:paraId="70F54933" w14:textId="77777777"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14:paraId="6284D612" w14:textId="77777777" w:rsidR="00912A65" w:rsidRPr="008D4A8D"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14:paraId="1D1565A8" w14:textId="77777777" w:rsidR="00912A65" w:rsidRPr="008D4A8D" w:rsidRDefault="00912A65" w:rsidP="00DA6810">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14:paraId="58E98DD6" w14:textId="77777777" w:rsidR="00912A65" w:rsidRPr="008D4A8D" w:rsidRDefault="00D94FC6" w:rsidP="00DA6810">
            <w:pPr>
              <w:spacing w:after="0"/>
              <w:jc w:val="both"/>
              <w:rPr>
                <w:rFonts w:ascii="Times New Roman" w:eastAsia="Calibri" w:hAnsi="Times New Roman" w:cs="Times New Roman"/>
                <w:lang w:val="ru-RU"/>
              </w:rPr>
            </w:pPr>
            <w:r>
              <w:rPr>
                <w:rFonts w:ascii="Times New Roman" w:hAnsi="Times New Roman" w:cs="Times New Roman"/>
                <w:bCs/>
                <w:sz w:val="24"/>
                <w:szCs w:val="24"/>
                <w:lang w:val="ru-RU"/>
              </w:rPr>
              <w:t xml:space="preserve">5 (пяти) рабочих дней с даты начала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p>
        </w:tc>
        <w:tc>
          <w:tcPr>
            <w:tcW w:w="81" w:type="pct"/>
            <w:tcBorders>
              <w:top w:val="nil"/>
              <w:left w:val="single" w:sz="4" w:space="0" w:color="auto"/>
              <w:bottom w:val="nil"/>
              <w:right w:val="single" w:sz="4" w:space="0" w:color="auto"/>
            </w:tcBorders>
          </w:tcPr>
          <w:p w14:paraId="12F3203D" w14:textId="77777777" w:rsidR="00912A65" w:rsidRPr="008D4A8D"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14:paraId="1428814E" w14:textId="77777777" w:rsidR="00912A65" w:rsidRPr="008D4A8D" w:rsidRDefault="00912A65" w:rsidP="00DA6810">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14:paraId="0D062EC1" w14:textId="77777777" w:rsidR="00912A65" w:rsidRPr="008D4A8D"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A779C3" w14:paraId="6CB6DBAB" w14:textId="77777777"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14:paraId="413C5417" w14:textId="77777777"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14:paraId="4272D61D"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14:paraId="4A8CF59E" w14:textId="77777777" w:rsidR="00912A65" w:rsidRPr="008D4A8D" w:rsidRDefault="00912A65" w:rsidP="00DA6810">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14:paraId="1CB79B7F" w14:textId="77777777"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14:paraId="4AD51C98"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14:paraId="3E1610E7" w14:textId="77777777" w:rsidR="00912A65" w:rsidRPr="008D4A8D" w:rsidRDefault="00912A65" w:rsidP="00912A65">
      <w:pPr>
        <w:spacing w:after="0"/>
        <w:jc w:val="both"/>
        <w:rPr>
          <w:rFonts w:ascii="Calibri" w:eastAsia="Calibri" w:hAnsi="Calibri" w:cs="Times New Roman"/>
          <w:b/>
          <w:bCs/>
          <w:lang w:val="ru-RU"/>
        </w:rPr>
      </w:pPr>
    </w:p>
    <w:p w14:paraId="6F934967" w14:textId="77777777" w:rsidR="00912A65" w:rsidRPr="008D4A8D" w:rsidRDefault="00912A65" w:rsidP="00912A65">
      <w:pPr>
        <w:spacing w:after="0"/>
        <w:jc w:val="both"/>
        <w:rPr>
          <w:rFonts w:ascii="Calibri" w:eastAsia="Calibri" w:hAnsi="Calibri" w:cs="Times New Roman"/>
          <w:b/>
          <w:bCs/>
          <w:lang w:val="ru-RU"/>
        </w:rPr>
      </w:pPr>
    </w:p>
    <w:p w14:paraId="0073EC4F" w14:textId="77777777" w:rsidR="00912A65" w:rsidRPr="008D4A8D" w:rsidRDefault="00912A65" w:rsidP="00912A65">
      <w:pPr>
        <w:spacing w:after="0"/>
        <w:jc w:val="both"/>
        <w:rPr>
          <w:rFonts w:ascii="Calibri" w:eastAsia="Calibri" w:hAnsi="Calibri" w:cs="Times New Roman"/>
          <w:b/>
          <w:bCs/>
          <w:lang w:val="ru-RU"/>
        </w:rPr>
      </w:pPr>
    </w:p>
    <w:p w14:paraId="7A3D37C9" w14:textId="77777777" w:rsidR="00912A65" w:rsidRPr="008D4A8D"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8D4A8D" w14:paraId="583A0A47" w14:textId="77777777" w:rsidTr="00DA6810">
        <w:trPr>
          <w:trHeight w:val="5520"/>
        </w:trPr>
        <w:tc>
          <w:tcPr>
            <w:tcW w:w="15704" w:type="dxa"/>
            <w:tcBorders>
              <w:top w:val="nil"/>
              <w:left w:val="nil"/>
              <w:bottom w:val="nil"/>
              <w:right w:val="nil"/>
            </w:tcBorders>
            <w:tcMar>
              <w:top w:w="0" w:type="dxa"/>
              <w:left w:w="0" w:type="dxa"/>
              <w:bottom w:w="0" w:type="dxa"/>
              <w:right w:w="0" w:type="dxa"/>
            </w:tcMar>
          </w:tcPr>
          <w:p w14:paraId="199216DB"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14:paraId="14837FBE" w14:textId="7FEB5C06" w:rsidR="00912A65" w:rsidRPr="008D4A8D" w:rsidRDefault="00B83B4E"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Использование</w:t>
            </w:r>
            <w:r w:rsidRPr="008D4A8D">
              <w:rPr>
                <w:rFonts w:ascii="Times New Roman" w:eastAsia="Calibri" w:hAnsi="Times New Roman" w:cs="Times New Roman"/>
                <w:lang w:val="ru-RU"/>
              </w:rPr>
              <w:t xml:space="preserve"> </w:t>
            </w:r>
            <w:r w:rsidR="00912A65" w:rsidRPr="008D4A8D">
              <w:rPr>
                <w:rFonts w:ascii="Times New Roman" w:eastAsia="Calibri" w:hAnsi="Times New Roman" w:cs="Times New Roman"/>
                <w:lang w:val="ru-RU"/>
              </w:rPr>
              <w:t>и (или) утилизаци</w:t>
            </w:r>
            <w:r w:rsidR="00912A65">
              <w:rPr>
                <w:rFonts w:ascii="Times New Roman" w:eastAsia="Calibri" w:hAnsi="Times New Roman" w:cs="Times New Roman"/>
                <w:lang w:val="ru-RU"/>
              </w:rPr>
              <w:t>я</w:t>
            </w:r>
            <w:r w:rsidR="00912A65" w:rsidRPr="008D4A8D">
              <w:rPr>
                <w:rFonts w:ascii="Times New Roman" w:eastAsia="Calibri" w:hAnsi="Times New Roman" w:cs="Times New Roman"/>
                <w:lang w:val="ru-RU"/>
              </w:rPr>
              <w:t xml:space="preserve"> отходов продукции (товаров)</w:t>
            </w:r>
          </w:p>
          <w:p w14:paraId="13C847A2" w14:textId="03365F46"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тонн, с </w:t>
            </w:r>
            <w:r w:rsidR="00B83B4E" w:rsidRPr="004C1CB5">
              <w:rPr>
                <w:rFonts w:ascii="Times New Roman" w:eastAsia="Calibri" w:hAnsi="Times New Roman" w:cs="Times New Roman"/>
                <w:lang w:val="ru-RU"/>
              </w:rPr>
              <w:t>тремя</w:t>
            </w:r>
            <w:r w:rsidR="00B83B4E" w:rsidRPr="008D4A8D">
              <w:rPr>
                <w:rFonts w:ascii="Times New Roman" w:eastAsia="Calibri" w:hAnsi="Times New Roman" w:cs="Times New Roman"/>
                <w:lang w:val="ru-RU"/>
              </w:rPr>
              <w:t xml:space="preserve"> </w:t>
            </w:r>
            <w:r w:rsidRPr="008D4A8D">
              <w:rPr>
                <w:rFonts w:ascii="Times New Roman" w:eastAsia="Calibri" w:hAnsi="Times New Roman" w:cs="Times New Roman"/>
                <w:lang w:val="ru-RU"/>
              </w:rPr>
              <w:t>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8D4A8D" w14:paraId="3D32E4B1" w14:textId="77777777" w:rsidTr="00DA6810">
              <w:tc>
                <w:tcPr>
                  <w:tcW w:w="445" w:type="dxa"/>
                  <w:vMerge w:val="restart"/>
                  <w:tcBorders>
                    <w:top w:val="single" w:sz="4" w:space="0" w:color="auto"/>
                    <w:left w:val="single" w:sz="4" w:space="0" w:color="auto"/>
                    <w:bottom w:val="single" w:sz="4" w:space="0" w:color="auto"/>
                    <w:right w:val="single" w:sz="4" w:space="0" w:color="auto"/>
                  </w:tcBorders>
                  <w:hideMark/>
                </w:tcPr>
                <w:p w14:paraId="0570E0C1"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14:paraId="566B09DA" w14:textId="77777777" w:rsidR="00912A65" w:rsidRPr="008D4A8D" w:rsidRDefault="00912A65" w:rsidP="00DA6810">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365E3CF"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14:paraId="56E16074"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14:paraId="1F3E1D55"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CF7FB87"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14:paraId="407945FB" w14:textId="77777777" w:rsidR="00912A65" w:rsidRPr="008D4A8D" w:rsidRDefault="00912A65" w:rsidP="00DA6810">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77E8328"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1B7A4843"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912A65" w:rsidRPr="008D4A8D" w14:paraId="4AC95D9C" w14:textId="77777777"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14:paraId="647C3689" w14:textId="77777777" w:rsidR="00912A65" w:rsidRPr="008D4A8D"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0C45169D" w14:textId="77777777" w:rsidR="00912A65" w:rsidRPr="008D4A8D"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814DA4" w14:textId="77777777" w:rsidR="00912A65" w:rsidRPr="008D4A8D"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14:paraId="688C66CA"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14:paraId="6D5047E5"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BE30757"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14:paraId="0F9D64DB" w14:textId="77777777"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32EDA4" w14:textId="77777777" w:rsidR="00912A65" w:rsidRPr="008D4A8D"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D37C60" w14:textId="77777777" w:rsidR="00912A65" w:rsidRPr="008D4A8D"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5759DF" w14:textId="77777777" w:rsidR="00912A65" w:rsidRPr="008D4A8D"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14:paraId="1E1FA88A"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F917885" w14:textId="77777777"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912A65" w:rsidRPr="008D4A8D" w14:paraId="4B62CE06" w14:textId="77777777" w:rsidTr="00DA6810">
              <w:tc>
                <w:tcPr>
                  <w:tcW w:w="445" w:type="dxa"/>
                  <w:tcBorders>
                    <w:top w:val="single" w:sz="4" w:space="0" w:color="auto"/>
                    <w:left w:val="single" w:sz="4" w:space="0" w:color="auto"/>
                    <w:bottom w:val="single" w:sz="4" w:space="0" w:color="auto"/>
                    <w:right w:val="single" w:sz="4" w:space="0" w:color="auto"/>
                  </w:tcBorders>
                  <w:hideMark/>
                </w:tcPr>
                <w:p w14:paraId="2A18F49A"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14:paraId="1A6C8400"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5010B57D"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14:paraId="2C0F4CCF"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14:paraId="62027737"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13A466E7"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14:paraId="250C714E"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14:paraId="69637874"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14:paraId="2810E00B"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14:paraId="2A6FE109"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14:paraId="2118E459"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14:paraId="52FCE826" w14:textId="77777777"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912A65" w:rsidRPr="008D4A8D" w14:paraId="4D3F8209" w14:textId="77777777" w:rsidTr="00DA6810">
              <w:tc>
                <w:tcPr>
                  <w:tcW w:w="445" w:type="dxa"/>
                  <w:tcBorders>
                    <w:top w:val="single" w:sz="4" w:space="0" w:color="auto"/>
                    <w:left w:val="single" w:sz="4" w:space="0" w:color="auto"/>
                    <w:bottom w:val="single" w:sz="4" w:space="0" w:color="auto"/>
                    <w:right w:val="single" w:sz="4" w:space="0" w:color="auto"/>
                  </w:tcBorders>
                </w:tcPr>
                <w:p w14:paraId="28869C50" w14:textId="77777777" w:rsidR="00912A65" w:rsidRPr="008D4A8D"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14:paraId="4F2784A0" w14:textId="77777777" w:rsidR="00912A65" w:rsidRPr="008D4A8D"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A17C69E" w14:textId="77777777" w:rsidR="00912A65" w:rsidRPr="008D4A8D"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D2B62BB" w14:textId="77777777"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47776C7" w14:textId="77777777" w:rsidR="00912A65" w:rsidRPr="008D4A8D"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1477C7" w14:textId="77777777" w:rsidR="00912A65" w:rsidRPr="008D4A8D"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A43CBB5" w14:textId="77777777" w:rsidR="00912A65" w:rsidRPr="008D4A8D"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5EAC45C" w14:textId="77777777" w:rsidR="00912A65" w:rsidRPr="008D4A8D"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A7BBC96" w14:textId="77777777"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7FEA50D" w14:textId="77777777" w:rsidR="00912A65" w:rsidRPr="008D4A8D"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F0EC667" w14:textId="77777777"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4DE3FBA" w14:textId="77777777" w:rsidR="00912A65" w:rsidRPr="008D4A8D" w:rsidRDefault="00912A65" w:rsidP="00DA6810">
                  <w:pPr>
                    <w:spacing w:after="0"/>
                    <w:jc w:val="both"/>
                    <w:rPr>
                      <w:rFonts w:ascii="Times New Roman" w:eastAsia="Calibri" w:hAnsi="Times New Roman" w:cs="Times New Roman"/>
                    </w:rPr>
                  </w:pPr>
                </w:p>
              </w:tc>
            </w:tr>
          </w:tbl>
          <w:p w14:paraId="186C6758" w14:textId="77777777" w:rsidR="00912A65" w:rsidRPr="008D4A8D" w:rsidRDefault="00912A65" w:rsidP="00DA6810">
            <w:pPr>
              <w:spacing w:after="0"/>
              <w:jc w:val="both"/>
              <w:rPr>
                <w:rFonts w:ascii="Times New Roman" w:eastAsia="Calibri" w:hAnsi="Times New Roman" w:cs="Times New Roman"/>
              </w:rPr>
            </w:pPr>
          </w:p>
          <w:p w14:paraId="11C546CE" w14:textId="77777777" w:rsidR="00912A65" w:rsidRPr="008D4A8D" w:rsidRDefault="00912A65" w:rsidP="00DA6810">
            <w:pPr>
              <w:spacing w:after="0"/>
              <w:jc w:val="both"/>
              <w:rPr>
                <w:rFonts w:ascii="Times New Roman" w:eastAsia="Calibri" w:hAnsi="Times New Roman" w:cs="Times New Roman"/>
              </w:rPr>
            </w:pPr>
          </w:p>
        </w:tc>
      </w:tr>
    </w:tbl>
    <w:p w14:paraId="45A91D89" w14:textId="77777777"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14:paraId="03DEDF26" w14:textId="77777777"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14:paraId="18236822" w14:textId="77777777"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14:paraId="215EA417" w14:textId="77777777"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14:paraId="46C9C1A0" w14:textId="77777777" w:rsidR="00912A65" w:rsidRPr="008D4A8D" w:rsidRDefault="00912A65" w:rsidP="00912A6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14:paraId="4515E49A" w14:textId="77777777"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footerReference w:type="default" r:id="rId12"/>
          <w:pgSz w:w="16838" w:h="11906" w:orient="landscape"/>
          <w:pgMar w:top="1701" w:right="567" w:bottom="567" w:left="567" w:header="284" w:footer="284" w:gutter="0"/>
          <w:cols w:space="720"/>
        </w:sectPr>
      </w:pPr>
    </w:p>
    <w:p w14:paraId="73EFBABD" w14:textId="77777777"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14:paraId="4EDBD9D9" w14:textId="77777777"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14:paraId="634136F7"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14:paraId="57E69977"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14:paraId="449A4E1C"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14:paraId="6EB366E1" w14:textId="77777777"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14:paraId="737EB65A"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14:paraId="5F269B32"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14:paraId="671CBAC8"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14:paraId="543680E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14:paraId="49FB9CC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14:paraId="54BAFC26"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14:paraId="246826EE"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14:paraId="4AAA4C3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14:paraId="023B502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14:paraId="387D833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14:paraId="421E9EAF"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14:paraId="2BBA6CAD"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14:paraId="29E7FF2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14:paraId="4434D1B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14:paraId="395D2833"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14:paraId="45DC0F82"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грузовые, сельхозтехника и т.п.;</w:t>
      </w:r>
    </w:p>
    <w:p w14:paraId="264BC60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14:paraId="43F9695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14:paraId="524B042C"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14:paraId="22EBF676"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14:paraId="515AC49D"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14:paraId="22359A45"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14:paraId="7D6C1DBB"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14:paraId="37BD98E1"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14:paraId="7F9EB2A5"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14:paraId="06386C0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14:paraId="3D948389"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14:paraId="0586ED73"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14:paraId="244FFD9E"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14:paraId="2BC149A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14:paraId="31334870"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14:paraId="176EB014"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14:paraId="0C65BC5F"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14:paraId="35F83877"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14:paraId="0E9B10AA" w14:textId="77777777"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14:paraId="6DDAFEA8" w14:textId="77777777" w:rsidR="00CB65DD" w:rsidRPr="001F0B15" w:rsidRDefault="00912A65" w:rsidP="00481439">
      <w:pPr>
        <w:pStyle w:val="Default"/>
        <w:tabs>
          <w:tab w:val="left" w:pos="990"/>
        </w:tabs>
        <w:spacing w:after="36"/>
        <w:ind w:firstLine="426"/>
        <w:rPr>
          <w:lang w:val="ru-RU"/>
        </w:rPr>
      </w:pPr>
      <w:r w:rsidRPr="008046B6">
        <w:rPr>
          <w:rFonts w:eastAsia="Calibri"/>
          <w:lang w:val="ru-RU"/>
        </w:rPr>
        <w:t>в графе 12 отражается количество полученной продукции, указанной в графе 11</w:t>
      </w:r>
      <w:r w:rsidR="00481439">
        <w:rPr>
          <w:rFonts w:eastAsia="Calibri"/>
          <w:lang w:val="ru-RU"/>
        </w:rPr>
        <w:t>.</w:t>
      </w:r>
    </w:p>
    <w:sectPr w:rsidR="00CB65DD" w:rsidRPr="001F0B15" w:rsidSect="00C77314">
      <w:footerReference w:type="default" r:id="rId13"/>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A9EF" w14:textId="77777777" w:rsidR="001239A4" w:rsidRDefault="001239A4" w:rsidP="00555FE1">
      <w:pPr>
        <w:spacing w:after="0" w:line="240" w:lineRule="auto"/>
      </w:pPr>
      <w:r>
        <w:separator/>
      </w:r>
    </w:p>
  </w:endnote>
  <w:endnote w:type="continuationSeparator" w:id="0">
    <w:p w14:paraId="0F631AAF" w14:textId="77777777" w:rsidR="001239A4" w:rsidRDefault="001239A4"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7C642E3" w14:textId="77777777" w:rsidR="001555D5" w:rsidRDefault="001555D5">
        <w:pPr>
          <w:pStyle w:val="ae"/>
          <w:jc w:val="right"/>
        </w:pPr>
        <w:r>
          <w:fldChar w:fldCharType="begin"/>
        </w:r>
        <w:r>
          <w:instrText>PAGE   \* MERGEFORMAT</w:instrText>
        </w:r>
        <w:r>
          <w:fldChar w:fldCharType="separate"/>
        </w:r>
        <w:r>
          <w:rPr>
            <w:noProof/>
          </w:rPr>
          <w:t>24</w:t>
        </w:r>
        <w:r>
          <w:fldChar w:fldCharType="end"/>
        </w:r>
      </w:p>
    </w:sdtContent>
  </w:sdt>
  <w:p w14:paraId="3C00E63E" w14:textId="77777777" w:rsidR="001555D5" w:rsidRDefault="001555D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14:paraId="198AE7C8" w14:textId="77777777" w:rsidR="001555D5" w:rsidRDefault="001555D5">
        <w:pPr>
          <w:pStyle w:val="ae"/>
          <w:jc w:val="right"/>
        </w:pPr>
        <w:r>
          <w:fldChar w:fldCharType="begin"/>
        </w:r>
        <w:r>
          <w:instrText>PAGE   \* MERGEFORMAT</w:instrText>
        </w:r>
        <w:r>
          <w:fldChar w:fldCharType="separate"/>
        </w:r>
        <w:r>
          <w:rPr>
            <w:noProof/>
          </w:rPr>
          <w:t>8</w:t>
        </w:r>
        <w:r>
          <w:fldChar w:fldCharType="end"/>
        </w:r>
      </w:p>
    </w:sdtContent>
  </w:sdt>
  <w:p w14:paraId="00EAAAD8" w14:textId="77777777" w:rsidR="001555D5" w:rsidRDefault="001555D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14:paraId="764E19D0" w14:textId="77777777" w:rsidR="001555D5" w:rsidRDefault="001555D5">
        <w:pPr>
          <w:pStyle w:val="ae"/>
          <w:jc w:val="right"/>
        </w:pPr>
        <w:r>
          <w:fldChar w:fldCharType="begin"/>
        </w:r>
        <w:r>
          <w:instrText>PAGE   \* MERGEFORMAT</w:instrText>
        </w:r>
        <w:r>
          <w:fldChar w:fldCharType="separate"/>
        </w:r>
        <w:r>
          <w:rPr>
            <w:noProof/>
          </w:rPr>
          <w:t>33</w:t>
        </w:r>
        <w:r>
          <w:fldChar w:fldCharType="end"/>
        </w:r>
      </w:p>
    </w:sdtContent>
  </w:sdt>
  <w:p w14:paraId="2D41300F" w14:textId="77777777" w:rsidR="001555D5" w:rsidRDefault="001555D5">
    <w:pPr>
      <w:pStyle w:val="ae"/>
    </w:pPr>
  </w:p>
  <w:p w14:paraId="38DD6DB7" w14:textId="77777777" w:rsidR="001555D5" w:rsidRDefault="001555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14:paraId="651EC236" w14:textId="77777777" w:rsidR="001555D5" w:rsidRDefault="001555D5">
        <w:pPr>
          <w:pStyle w:val="ae"/>
          <w:jc w:val="right"/>
        </w:pPr>
        <w:r>
          <w:fldChar w:fldCharType="begin"/>
        </w:r>
        <w:r>
          <w:instrText>PAGE   \* MERGEFORMAT</w:instrText>
        </w:r>
        <w:r>
          <w:fldChar w:fldCharType="separate"/>
        </w:r>
        <w:r>
          <w:rPr>
            <w:noProof/>
          </w:rPr>
          <w:t>8</w:t>
        </w:r>
        <w:r>
          <w:fldChar w:fldCharType="end"/>
        </w:r>
      </w:p>
    </w:sdtContent>
  </w:sdt>
  <w:p w14:paraId="680D6F6D" w14:textId="77777777" w:rsidR="001555D5" w:rsidRDefault="001555D5">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14:paraId="3A9238F1" w14:textId="77777777" w:rsidR="001555D5" w:rsidRDefault="001555D5">
        <w:pPr>
          <w:pStyle w:val="ae"/>
          <w:jc w:val="right"/>
        </w:pPr>
        <w:r>
          <w:fldChar w:fldCharType="begin"/>
        </w:r>
        <w:r>
          <w:instrText>PAGE   \* MERGEFORMAT</w:instrText>
        </w:r>
        <w:r>
          <w:fldChar w:fldCharType="separate"/>
        </w:r>
        <w:r>
          <w:rPr>
            <w:noProof/>
          </w:rPr>
          <w:t>42</w:t>
        </w:r>
        <w:r>
          <w:fldChar w:fldCharType="end"/>
        </w:r>
      </w:p>
    </w:sdtContent>
  </w:sdt>
  <w:p w14:paraId="169F57A3" w14:textId="77777777" w:rsidR="001555D5" w:rsidRDefault="001555D5">
    <w:pPr>
      <w:pStyle w:val="ae"/>
    </w:pPr>
  </w:p>
  <w:p w14:paraId="79F1B2C5" w14:textId="77777777" w:rsidR="001555D5" w:rsidRDefault="001555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47865EEF" w14:textId="77777777" w:rsidR="001555D5" w:rsidRDefault="001555D5">
        <w:pPr>
          <w:pStyle w:val="ae"/>
          <w:jc w:val="right"/>
        </w:pPr>
        <w:r>
          <w:fldChar w:fldCharType="begin"/>
        </w:r>
        <w:r>
          <w:instrText>PAGE   \* MERGEFORMAT</w:instrText>
        </w:r>
        <w:r>
          <w:fldChar w:fldCharType="separate"/>
        </w:r>
        <w:r>
          <w:rPr>
            <w:noProof/>
          </w:rPr>
          <w:t>44</w:t>
        </w:r>
        <w:r>
          <w:fldChar w:fldCharType="end"/>
        </w:r>
      </w:p>
    </w:sdtContent>
  </w:sdt>
  <w:p w14:paraId="08F4C5CD" w14:textId="77777777" w:rsidR="001555D5" w:rsidRDefault="001555D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D56C" w14:textId="77777777" w:rsidR="001239A4" w:rsidRDefault="001239A4" w:rsidP="00555FE1">
      <w:pPr>
        <w:spacing w:after="0" w:line="240" w:lineRule="auto"/>
      </w:pPr>
      <w:r>
        <w:separator/>
      </w:r>
    </w:p>
  </w:footnote>
  <w:footnote w:type="continuationSeparator" w:id="0">
    <w:p w14:paraId="2B8D3D13" w14:textId="77777777" w:rsidR="001239A4" w:rsidRDefault="001239A4"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4135A7E"/>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5B329BD"/>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AF23424"/>
    <w:multiLevelType w:val="hybridMultilevel"/>
    <w:tmpl w:val="F704EC5C"/>
    <w:lvl w:ilvl="0" w:tplc="A94672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F130753"/>
    <w:multiLevelType w:val="hybridMultilevel"/>
    <w:tmpl w:val="2D7C6872"/>
    <w:lvl w:ilvl="0" w:tplc="3E48B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CF7DFC"/>
    <w:multiLevelType w:val="hybridMultilevel"/>
    <w:tmpl w:val="828CAA62"/>
    <w:lvl w:ilvl="0" w:tplc="BF661D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80976"/>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7B1763"/>
    <w:multiLevelType w:val="hybridMultilevel"/>
    <w:tmpl w:val="CECC22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2DE1249"/>
    <w:multiLevelType w:val="hybridMultilevel"/>
    <w:tmpl w:val="5AE6B3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215F4C"/>
    <w:multiLevelType w:val="hybridMultilevel"/>
    <w:tmpl w:val="828CAA62"/>
    <w:lvl w:ilvl="0" w:tplc="BF661DF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1"/>
  </w:num>
  <w:num w:numId="3">
    <w:abstractNumId w:val="20"/>
  </w:num>
  <w:num w:numId="4">
    <w:abstractNumId w:val="4"/>
  </w:num>
  <w:num w:numId="5">
    <w:abstractNumId w:val="25"/>
  </w:num>
  <w:num w:numId="6">
    <w:abstractNumId w:val="21"/>
  </w:num>
  <w:num w:numId="7">
    <w:abstractNumId w:val="3"/>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7"/>
  </w:num>
  <w:num w:numId="15">
    <w:abstractNumId w:val="22"/>
  </w:num>
  <w:num w:numId="16">
    <w:abstractNumId w:val="5"/>
  </w:num>
  <w:num w:numId="17">
    <w:abstractNumId w:val="14"/>
  </w:num>
  <w:num w:numId="18">
    <w:abstractNumId w:val="2"/>
  </w:num>
  <w:num w:numId="19">
    <w:abstractNumId w:val="7"/>
  </w:num>
  <w:num w:numId="20">
    <w:abstractNumId w:val="12"/>
  </w:num>
  <w:num w:numId="21">
    <w:abstractNumId w:val="1"/>
  </w:num>
  <w:num w:numId="22">
    <w:abstractNumId w:val="13"/>
  </w:num>
  <w:num w:numId="23">
    <w:abstractNumId w:val="23"/>
  </w:num>
  <w:num w:numId="24">
    <w:abstractNumId w:val="30"/>
  </w:num>
  <w:num w:numId="25">
    <w:abstractNumId w:val="8"/>
  </w:num>
  <w:num w:numId="26">
    <w:abstractNumId w:val="2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26"/>
  </w:num>
  <w:num w:numId="34">
    <w:abstractNumId w:val="9"/>
  </w:num>
  <w:num w:numId="3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AF"/>
    <w:rsid w:val="000074C5"/>
    <w:rsid w:val="0001133C"/>
    <w:rsid w:val="000115F0"/>
    <w:rsid w:val="00011F33"/>
    <w:rsid w:val="000122F1"/>
    <w:rsid w:val="00013152"/>
    <w:rsid w:val="00013A3E"/>
    <w:rsid w:val="000140A9"/>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3042D"/>
    <w:rsid w:val="000318F4"/>
    <w:rsid w:val="0003214C"/>
    <w:rsid w:val="00032431"/>
    <w:rsid w:val="00032CE5"/>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2887"/>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05"/>
    <w:rsid w:val="000E05F9"/>
    <w:rsid w:val="000E0A0B"/>
    <w:rsid w:val="000E2CAB"/>
    <w:rsid w:val="000E3D25"/>
    <w:rsid w:val="000E41E9"/>
    <w:rsid w:val="000E6DCE"/>
    <w:rsid w:val="000E76F5"/>
    <w:rsid w:val="000F0867"/>
    <w:rsid w:val="000F17F6"/>
    <w:rsid w:val="000F2396"/>
    <w:rsid w:val="000F26F1"/>
    <w:rsid w:val="000F279A"/>
    <w:rsid w:val="000F55F3"/>
    <w:rsid w:val="000F5620"/>
    <w:rsid w:val="000F57BA"/>
    <w:rsid w:val="000F5C4F"/>
    <w:rsid w:val="000F5E22"/>
    <w:rsid w:val="000F6ACB"/>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39A4"/>
    <w:rsid w:val="00124084"/>
    <w:rsid w:val="00124190"/>
    <w:rsid w:val="00124FC5"/>
    <w:rsid w:val="00125726"/>
    <w:rsid w:val="0013141E"/>
    <w:rsid w:val="0013262B"/>
    <w:rsid w:val="0013318C"/>
    <w:rsid w:val="001335C3"/>
    <w:rsid w:val="0013393D"/>
    <w:rsid w:val="00134022"/>
    <w:rsid w:val="0013402F"/>
    <w:rsid w:val="0013437D"/>
    <w:rsid w:val="00134947"/>
    <w:rsid w:val="00134F4A"/>
    <w:rsid w:val="001351AE"/>
    <w:rsid w:val="001355F0"/>
    <w:rsid w:val="00135E79"/>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55D5"/>
    <w:rsid w:val="001563FF"/>
    <w:rsid w:val="00157B36"/>
    <w:rsid w:val="00161290"/>
    <w:rsid w:val="001613EE"/>
    <w:rsid w:val="00161C05"/>
    <w:rsid w:val="00161D0D"/>
    <w:rsid w:val="00161D1C"/>
    <w:rsid w:val="00161D8A"/>
    <w:rsid w:val="00162754"/>
    <w:rsid w:val="001631C8"/>
    <w:rsid w:val="001635C2"/>
    <w:rsid w:val="00163752"/>
    <w:rsid w:val="0016405C"/>
    <w:rsid w:val="00166A96"/>
    <w:rsid w:val="001703ED"/>
    <w:rsid w:val="00170650"/>
    <w:rsid w:val="00170A74"/>
    <w:rsid w:val="0017266B"/>
    <w:rsid w:val="00174295"/>
    <w:rsid w:val="00174862"/>
    <w:rsid w:val="0017538F"/>
    <w:rsid w:val="00180AFF"/>
    <w:rsid w:val="00183175"/>
    <w:rsid w:val="0018345D"/>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2E7D"/>
    <w:rsid w:val="001B4F7E"/>
    <w:rsid w:val="001B534C"/>
    <w:rsid w:val="001C182B"/>
    <w:rsid w:val="001C217C"/>
    <w:rsid w:val="001C2511"/>
    <w:rsid w:val="001C27C6"/>
    <w:rsid w:val="001C2B70"/>
    <w:rsid w:val="001C3D96"/>
    <w:rsid w:val="001C4C6A"/>
    <w:rsid w:val="001C54C1"/>
    <w:rsid w:val="001C5878"/>
    <w:rsid w:val="001C59DB"/>
    <w:rsid w:val="001C663D"/>
    <w:rsid w:val="001C6A47"/>
    <w:rsid w:val="001D03DA"/>
    <w:rsid w:val="001D0430"/>
    <w:rsid w:val="001D2EA6"/>
    <w:rsid w:val="001D52ED"/>
    <w:rsid w:val="001D62E4"/>
    <w:rsid w:val="001D754F"/>
    <w:rsid w:val="001D7661"/>
    <w:rsid w:val="001D76D2"/>
    <w:rsid w:val="001E210A"/>
    <w:rsid w:val="001E2776"/>
    <w:rsid w:val="001E27CD"/>
    <w:rsid w:val="001E2B50"/>
    <w:rsid w:val="001E3264"/>
    <w:rsid w:val="001E3D08"/>
    <w:rsid w:val="001E49A2"/>
    <w:rsid w:val="001E50B9"/>
    <w:rsid w:val="001E7C29"/>
    <w:rsid w:val="001F00A2"/>
    <w:rsid w:val="001F02AD"/>
    <w:rsid w:val="001F0B15"/>
    <w:rsid w:val="001F16C0"/>
    <w:rsid w:val="001F3056"/>
    <w:rsid w:val="001F4D43"/>
    <w:rsid w:val="001F7FF8"/>
    <w:rsid w:val="0020170B"/>
    <w:rsid w:val="00201EFE"/>
    <w:rsid w:val="00202145"/>
    <w:rsid w:val="00204AC7"/>
    <w:rsid w:val="00206811"/>
    <w:rsid w:val="0020686A"/>
    <w:rsid w:val="002069C3"/>
    <w:rsid w:val="00206A2E"/>
    <w:rsid w:val="00207167"/>
    <w:rsid w:val="00207FE9"/>
    <w:rsid w:val="00210E7A"/>
    <w:rsid w:val="00210F40"/>
    <w:rsid w:val="0021164A"/>
    <w:rsid w:val="00212230"/>
    <w:rsid w:val="00213AD8"/>
    <w:rsid w:val="0021410F"/>
    <w:rsid w:val="00215437"/>
    <w:rsid w:val="00216B6D"/>
    <w:rsid w:val="00217279"/>
    <w:rsid w:val="00221C71"/>
    <w:rsid w:val="00221F57"/>
    <w:rsid w:val="00225670"/>
    <w:rsid w:val="00225887"/>
    <w:rsid w:val="00225A6F"/>
    <w:rsid w:val="00225B2E"/>
    <w:rsid w:val="00225C36"/>
    <w:rsid w:val="00226002"/>
    <w:rsid w:val="00232F82"/>
    <w:rsid w:val="002332CF"/>
    <w:rsid w:val="0023412A"/>
    <w:rsid w:val="002368DD"/>
    <w:rsid w:val="00236E9A"/>
    <w:rsid w:val="002378C4"/>
    <w:rsid w:val="00240509"/>
    <w:rsid w:val="00240B85"/>
    <w:rsid w:val="002418F1"/>
    <w:rsid w:val="00242573"/>
    <w:rsid w:val="002426C1"/>
    <w:rsid w:val="002434CF"/>
    <w:rsid w:val="00244EF8"/>
    <w:rsid w:val="0024520F"/>
    <w:rsid w:val="0024528A"/>
    <w:rsid w:val="00245E03"/>
    <w:rsid w:val="00246F87"/>
    <w:rsid w:val="002508A9"/>
    <w:rsid w:val="00251CD0"/>
    <w:rsid w:val="00252AFF"/>
    <w:rsid w:val="0025363D"/>
    <w:rsid w:val="00255EB5"/>
    <w:rsid w:val="00256D05"/>
    <w:rsid w:val="00257EE6"/>
    <w:rsid w:val="002612EE"/>
    <w:rsid w:val="00261DE0"/>
    <w:rsid w:val="00262042"/>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4F7A"/>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5C41"/>
    <w:rsid w:val="002D6605"/>
    <w:rsid w:val="002D6D73"/>
    <w:rsid w:val="002D74BF"/>
    <w:rsid w:val="002E0797"/>
    <w:rsid w:val="002E25B9"/>
    <w:rsid w:val="002F07A9"/>
    <w:rsid w:val="002F5ADF"/>
    <w:rsid w:val="002F5C4E"/>
    <w:rsid w:val="002F5C5A"/>
    <w:rsid w:val="002F5CDF"/>
    <w:rsid w:val="002F5FFA"/>
    <w:rsid w:val="002F6B85"/>
    <w:rsid w:val="002F6BEA"/>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A8E"/>
    <w:rsid w:val="00326BAF"/>
    <w:rsid w:val="003272EB"/>
    <w:rsid w:val="00330AFF"/>
    <w:rsid w:val="00331A9D"/>
    <w:rsid w:val="00333272"/>
    <w:rsid w:val="0033344B"/>
    <w:rsid w:val="0033368B"/>
    <w:rsid w:val="003337A5"/>
    <w:rsid w:val="00333D17"/>
    <w:rsid w:val="00334098"/>
    <w:rsid w:val="003347C6"/>
    <w:rsid w:val="003353D6"/>
    <w:rsid w:val="00335AFF"/>
    <w:rsid w:val="00336272"/>
    <w:rsid w:val="003369D8"/>
    <w:rsid w:val="00337A8E"/>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1622"/>
    <w:rsid w:val="00362559"/>
    <w:rsid w:val="0036279F"/>
    <w:rsid w:val="0036295F"/>
    <w:rsid w:val="003643E2"/>
    <w:rsid w:val="00364C31"/>
    <w:rsid w:val="00365CB5"/>
    <w:rsid w:val="0036703F"/>
    <w:rsid w:val="00370B22"/>
    <w:rsid w:val="00370DFC"/>
    <w:rsid w:val="00370E74"/>
    <w:rsid w:val="00371B99"/>
    <w:rsid w:val="00371F7D"/>
    <w:rsid w:val="003724B1"/>
    <w:rsid w:val="003731BF"/>
    <w:rsid w:val="00374E74"/>
    <w:rsid w:val="00374F0D"/>
    <w:rsid w:val="003755BA"/>
    <w:rsid w:val="0038087B"/>
    <w:rsid w:val="00380FB2"/>
    <w:rsid w:val="00381B44"/>
    <w:rsid w:val="003830CD"/>
    <w:rsid w:val="0038344D"/>
    <w:rsid w:val="0038381F"/>
    <w:rsid w:val="003859FA"/>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5902"/>
    <w:rsid w:val="003A6217"/>
    <w:rsid w:val="003A6AB2"/>
    <w:rsid w:val="003A7BAE"/>
    <w:rsid w:val="003B0651"/>
    <w:rsid w:val="003B0C1C"/>
    <w:rsid w:val="003B20C2"/>
    <w:rsid w:val="003B26C8"/>
    <w:rsid w:val="003B3676"/>
    <w:rsid w:val="003B44F6"/>
    <w:rsid w:val="003B466D"/>
    <w:rsid w:val="003B491F"/>
    <w:rsid w:val="003B5169"/>
    <w:rsid w:val="003B58A3"/>
    <w:rsid w:val="003B65AE"/>
    <w:rsid w:val="003B6DFD"/>
    <w:rsid w:val="003B7D85"/>
    <w:rsid w:val="003C13DD"/>
    <w:rsid w:val="003C46D4"/>
    <w:rsid w:val="003C4D49"/>
    <w:rsid w:val="003C6BD9"/>
    <w:rsid w:val="003C757D"/>
    <w:rsid w:val="003D3A84"/>
    <w:rsid w:val="003D3B0B"/>
    <w:rsid w:val="003D3DD6"/>
    <w:rsid w:val="003D53EE"/>
    <w:rsid w:val="003D5DA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2516"/>
    <w:rsid w:val="004241EA"/>
    <w:rsid w:val="0042453D"/>
    <w:rsid w:val="004255DC"/>
    <w:rsid w:val="00430A79"/>
    <w:rsid w:val="00431065"/>
    <w:rsid w:val="0043158C"/>
    <w:rsid w:val="0043159D"/>
    <w:rsid w:val="00431C20"/>
    <w:rsid w:val="004323E9"/>
    <w:rsid w:val="00432C93"/>
    <w:rsid w:val="00432D18"/>
    <w:rsid w:val="004356D6"/>
    <w:rsid w:val="004406D7"/>
    <w:rsid w:val="00442156"/>
    <w:rsid w:val="004426A7"/>
    <w:rsid w:val="00442CAF"/>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46A2"/>
    <w:rsid w:val="004658D6"/>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587"/>
    <w:rsid w:val="00494EDA"/>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2C2B"/>
    <w:rsid w:val="004B3F5D"/>
    <w:rsid w:val="004B4CF2"/>
    <w:rsid w:val="004B4D90"/>
    <w:rsid w:val="004B52AB"/>
    <w:rsid w:val="004B5B7E"/>
    <w:rsid w:val="004B6654"/>
    <w:rsid w:val="004B6AE2"/>
    <w:rsid w:val="004B6B0D"/>
    <w:rsid w:val="004B7AA7"/>
    <w:rsid w:val="004B7ABC"/>
    <w:rsid w:val="004C1AFE"/>
    <w:rsid w:val="004C1CB5"/>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3718"/>
    <w:rsid w:val="004D3971"/>
    <w:rsid w:val="004D44D0"/>
    <w:rsid w:val="004D4DEC"/>
    <w:rsid w:val="004D4F09"/>
    <w:rsid w:val="004D4F6D"/>
    <w:rsid w:val="004D551F"/>
    <w:rsid w:val="004D5F6C"/>
    <w:rsid w:val="004D6144"/>
    <w:rsid w:val="004E0438"/>
    <w:rsid w:val="004E257A"/>
    <w:rsid w:val="004E2964"/>
    <w:rsid w:val="004E31BA"/>
    <w:rsid w:val="004E35B2"/>
    <w:rsid w:val="004E3D00"/>
    <w:rsid w:val="004E6616"/>
    <w:rsid w:val="004E6BD2"/>
    <w:rsid w:val="004F0228"/>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58A"/>
    <w:rsid w:val="00521270"/>
    <w:rsid w:val="0052135C"/>
    <w:rsid w:val="005227EF"/>
    <w:rsid w:val="0053116D"/>
    <w:rsid w:val="00532441"/>
    <w:rsid w:val="005342F2"/>
    <w:rsid w:val="00534DF6"/>
    <w:rsid w:val="00535518"/>
    <w:rsid w:val="00535927"/>
    <w:rsid w:val="00536D39"/>
    <w:rsid w:val="00540938"/>
    <w:rsid w:val="00542402"/>
    <w:rsid w:val="00543A1C"/>
    <w:rsid w:val="0054514A"/>
    <w:rsid w:val="005460B3"/>
    <w:rsid w:val="005477F3"/>
    <w:rsid w:val="0055017B"/>
    <w:rsid w:val="00551F14"/>
    <w:rsid w:val="00552457"/>
    <w:rsid w:val="00553605"/>
    <w:rsid w:val="00553F44"/>
    <w:rsid w:val="0055495E"/>
    <w:rsid w:val="00554C42"/>
    <w:rsid w:val="00554C4B"/>
    <w:rsid w:val="00555FE1"/>
    <w:rsid w:val="00556017"/>
    <w:rsid w:val="005607D0"/>
    <w:rsid w:val="005613B8"/>
    <w:rsid w:val="0056238E"/>
    <w:rsid w:val="00562978"/>
    <w:rsid w:val="00563D90"/>
    <w:rsid w:val="0056463B"/>
    <w:rsid w:val="00564A53"/>
    <w:rsid w:val="00565431"/>
    <w:rsid w:val="005667D5"/>
    <w:rsid w:val="00566CD5"/>
    <w:rsid w:val="00570F68"/>
    <w:rsid w:val="005744C2"/>
    <w:rsid w:val="00574EEE"/>
    <w:rsid w:val="00575117"/>
    <w:rsid w:val="0057565F"/>
    <w:rsid w:val="00577803"/>
    <w:rsid w:val="00580467"/>
    <w:rsid w:val="005825ED"/>
    <w:rsid w:val="00583008"/>
    <w:rsid w:val="005841B8"/>
    <w:rsid w:val="005854FA"/>
    <w:rsid w:val="005855BE"/>
    <w:rsid w:val="00586A37"/>
    <w:rsid w:val="00586DC3"/>
    <w:rsid w:val="00586E23"/>
    <w:rsid w:val="005876FA"/>
    <w:rsid w:val="005878C1"/>
    <w:rsid w:val="00587F4F"/>
    <w:rsid w:val="00590493"/>
    <w:rsid w:val="0059231C"/>
    <w:rsid w:val="00592FAE"/>
    <w:rsid w:val="00593234"/>
    <w:rsid w:val="005936EA"/>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454"/>
    <w:rsid w:val="005A5BB8"/>
    <w:rsid w:val="005A5E94"/>
    <w:rsid w:val="005A6334"/>
    <w:rsid w:val="005A6C9F"/>
    <w:rsid w:val="005B12FC"/>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2A6C"/>
    <w:rsid w:val="005D4786"/>
    <w:rsid w:val="005D5A8F"/>
    <w:rsid w:val="005D5B84"/>
    <w:rsid w:val="005D5F41"/>
    <w:rsid w:val="005D6F83"/>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041DB"/>
    <w:rsid w:val="00606319"/>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34A"/>
    <w:rsid w:val="00630866"/>
    <w:rsid w:val="00630AE8"/>
    <w:rsid w:val="006327AD"/>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46895"/>
    <w:rsid w:val="00651128"/>
    <w:rsid w:val="0065113F"/>
    <w:rsid w:val="006513E6"/>
    <w:rsid w:val="006520CD"/>
    <w:rsid w:val="00654502"/>
    <w:rsid w:val="00654C33"/>
    <w:rsid w:val="00654D89"/>
    <w:rsid w:val="00656470"/>
    <w:rsid w:val="00656C58"/>
    <w:rsid w:val="006577CD"/>
    <w:rsid w:val="00663719"/>
    <w:rsid w:val="006644AA"/>
    <w:rsid w:val="00665E44"/>
    <w:rsid w:val="0066733F"/>
    <w:rsid w:val="00667C52"/>
    <w:rsid w:val="00671D9F"/>
    <w:rsid w:val="00673D76"/>
    <w:rsid w:val="0067485A"/>
    <w:rsid w:val="00674AB0"/>
    <w:rsid w:val="00675BB5"/>
    <w:rsid w:val="00675BDA"/>
    <w:rsid w:val="0067624B"/>
    <w:rsid w:val="006764BB"/>
    <w:rsid w:val="00677CBF"/>
    <w:rsid w:val="00680C99"/>
    <w:rsid w:val="0068149D"/>
    <w:rsid w:val="006827D3"/>
    <w:rsid w:val="00683356"/>
    <w:rsid w:val="00683938"/>
    <w:rsid w:val="00684080"/>
    <w:rsid w:val="00684726"/>
    <w:rsid w:val="00684B8E"/>
    <w:rsid w:val="00687F29"/>
    <w:rsid w:val="00690361"/>
    <w:rsid w:val="00690FBA"/>
    <w:rsid w:val="00691811"/>
    <w:rsid w:val="00691C6F"/>
    <w:rsid w:val="00691DEF"/>
    <w:rsid w:val="00693C3F"/>
    <w:rsid w:val="006965EC"/>
    <w:rsid w:val="00697983"/>
    <w:rsid w:val="006A0007"/>
    <w:rsid w:val="006A3375"/>
    <w:rsid w:val="006A484B"/>
    <w:rsid w:val="006A4C4F"/>
    <w:rsid w:val="006A59A9"/>
    <w:rsid w:val="006A5CB2"/>
    <w:rsid w:val="006A712B"/>
    <w:rsid w:val="006A7381"/>
    <w:rsid w:val="006A75A8"/>
    <w:rsid w:val="006B0A3B"/>
    <w:rsid w:val="006B0FF0"/>
    <w:rsid w:val="006B1994"/>
    <w:rsid w:val="006B1D31"/>
    <w:rsid w:val="006B29AA"/>
    <w:rsid w:val="006B3F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214"/>
    <w:rsid w:val="006D0333"/>
    <w:rsid w:val="006D04E2"/>
    <w:rsid w:val="006D065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B20"/>
    <w:rsid w:val="007075B1"/>
    <w:rsid w:val="007077A1"/>
    <w:rsid w:val="00707E70"/>
    <w:rsid w:val="00707F7A"/>
    <w:rsid w:val="00710C65"/>
    <w:rsid w:val="007112A3"/>
    <w:rsid w:val="00711512"/>
    <w:rsid w:val="00712122"/>
    <w:rsid w:val="00712B0A"/>
    <w:rsid w:val="0071483D"/>
    <w:rsid w:val="0071486B"/>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7E8"/>
    <w:rsid w:val="00757B9E"/>
    <w:rsid w:val="00757F4E"/>
    <w:rsid w:val="007600DE"/>
    <w:rsid w:val="00760CA3"/>
    <w:rsid w:val="007611AF"/>
    <w:rsid w:val="007616BC"/>
    <w:rsid w:val="0076496C"/>
    <w:rsid w:val="00766AEC"/>
    <w:rsid w:val="007708AB"/>
    <w:rsid w:val="00770B74"/>
    <w:rsid w:val="007713E4"/>
    <w:rsid w:val="007714C0"/>
    <w:rsid w:val="00771AC9"/>
    <w:rsid w:val="00771B75"/>
    <w:rsid w:val="00771C6E"/>
    <w:rsid w:val="00772927"/>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53F"/>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528"/>
    <w:rsid w:val="007D18D7"/>
    <w:rsid w:val="007D19AC"/>
    <w:rsid w:val="007D35F9"/>
    <w:rsid w:val="007D3690"/>
    <w:rsid w:val="007D6431"/>
    <w:rsid w:val="007D657A"/>
    <w:rsid w:val="007D742C"/>
    <w:rsid w:val="007E051F"/>
    <w:rsid w:val="007E1185"/>
    <w:rsid w:val="007E1E76"/>
    <w:rsid w:val="007E3310"/>
    <w:rsid w:val="007E37CE"/>
    <w:rsid w:val="007E3B47"/>
    <w:rsid w:val="007E3BAC"/>
    <w:rsid w:val="007E50CD"/>
    <w:rsid w:val="007E53B4"/>
    <w:rsid w:val="007E5AEB"/>
    <w:rsid w:val="007E5F90"/>
    <w:rsid w:val="007E6FEF"/>
    <w:rsid w:val="007E776D"/>
    <w:rsid w:val="007F00FB"/>
    <w:rsid w:val="007F2284"/>
    <w:rsid w:val="007F33B7"/>
    <w:rsid w:val="007F3648"/>
    <w:rsid w:val="007F4B31"/>
    <w:rsid w:val="007F65D7"/>
    <w:rsid w:val="007F70DA"/>
    <w:rsid w:val="007F7547"/>
    <w:rsid w:val="008019CA"/>
    <w:rsid w:val="00801C62"/>
    <w:rsid w:val="00804324"/>
    <w:rsid w:val="008046B6"/>
    <w:rsid w:val="00805215"/>
    <w:rsid w:val="008054A8"/>
    <w:rsid w:val="00805F70"/>
    <w:rsid w:val="0080667B"/>
    <w:rsid w:val="008072C7"/>
    <w:rsid w:val="0080739B"/>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B69"/>
    <w:rsid w:val="00830EE2"/>
    <w:rsid w:val="008328EC"/>
    <w:rsid w:val="00834A98"/>
    <w:rsid w:val="00834B25"/>
    <w:rsid w:val="00834CC7"/>
    <w:rsid w:val="00835609"/>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67AF9"/>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5ED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C7666"/>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E6BBB"/>
    <w:rsid w:val="008F07C7"/>
    <w:rsid w:val="008F0E07"/>
    <w:rsid w:val="008F1A6F"/>
    <w:rsid w:val="008F1B65"/>
    <w:rsid w:val="008F31E2"/>
    <w:rsid w:val="008F4966"/>
    <w:rsid w:val="00900C23"/>
    <w:rsid w:val="00900E1D"/>
    <w:rsid w:val="009011B0"/>
    <w:rsid w:val="009017FD"/>
    <w:rsid w:val="00904420"/>
    <w:rsid w:val="009047C4"/>
    <w:rsid w:val="00905101"/>
    <w:rsid w:val="00905D81"/>
    <w:rsid w:val="00911141"/>
    <w:rsid w:val="00912A65"/>
    <w:rsid w:val="00912F32"/>
    <w:rsid w:val="00917C27"/>
    <w:rsid w:val="00917CA4"/>
    <w:rsid w:val="00920243"/>
    <w:rsid w:val="009205AE"/>
    <w:rsid w:val="00921CC0"/>
    <w:rsid w:val="0092347B"/>
    <w:rsid w:val="00923D2D"/>
    <w:rsid w:val="00923F15"/>
    <w:rsid w:val="00924A13"/>
    <w:rsid w:val="009252A5"/>
    <w:rsid w:val="009272A0"/>
    <w:rsid w:val="009272B1"/>
    <w:rsid w:val="00930298"/>
    <w:rsid w:val="00932515"/>
    <w:rsid w:val="00933F38"/>
    <w:rsid w:val="00934E7D"/>
    <w:rsid w:val="00936D3B"/>
    <w:rsid w:val="009378B7"/>
    <w:rsid w:val="00944C9D"/>
    <w:rsid w:val="00945A4E"/>
    <w:rsid w:val="00946C5C"/>
    <w:rsid w:val="00946E1F"/>
    <w:rsid w:val="009475E7"/>
    <w:rsid w:val="00947B93"/>
    <w:rsid w:val="00951586"/>
    <w:rsid w:val="009519DF"/>
    <w:rsid w:val="009535FB"/>
    <w:rsid w:val="009539BA"/>
    <w:rsid w:val="0095501A"/>
    <w:rsid w:val="00956BD6"/>
    <w:rsid w:val="0095728F"/>
    <w:rsid w:val="00957E67"/>
    <w:rsid w:val="00961F71"/>
    <w:rsid w:val="0096407E"/>
    <w:rsid w:val="00964B2B"/>
    <w:rsid w:val="00965DE9"/>
    <w:rsid w:val="00966C8E"/>
    <w:rsid w:val="0096740C"/>
    <w:rsid w:val="00967B5C"/>
    <w:rsid w:val="00970C17"/>
    <w:rsid w:val="00970FB8"/>
    <w:rsid w:val="009717CD"/>
    <w:rsid w:val="009719CA"/>
    <w:rsid w:val="00971A93"/>
    <w:rsid w:val="00972A16"/>
    <w:rsid w:val="00973219"/>
    <w:rsid w:val="009765FF"/>
    <w:rsid w:val="00976C52"/>
    <w:rsid w:val="00977005"/>
    <w:rsid w:val="0097784C"/>
    <w:rsid w:val="0098110B"/>
    <w:rsid w:val="00981718"/>
    <w:rsid w:val="00982A6C"/>
    <w:rsid w:val="00983255"/>
    <w:rsid w:val="009839D8"/>
    <w:rsid w:val="00983E80"/>
    <w:rsid w:val="0098523F"/>
    <w:rsid w:val="00985FD7"/>
    <w:rsid w:val="009879CA"/>
    <w:rsid w:val="00993270"/>
    <w:rsid w:val="00993B7A"/>
    <w:rsid w:val="00993BFD"/>
    <w:rsid w:val="00994BF6"/>
    <w:rsid w:val="009A07FA"/>
    <w:rsid w:val="009A18FD"/>
    <w:rsid w:val="009A60E6"/>
    <w:rsid w:val="009A7DBA"/>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2DFC"/>
    <w:rsid w:val="009E37BF"/>
    <w:rsid w:val="009E59DA"/>
    <w:rsid w:val="009F0799"/>
    <w:rsid w:val="009F09CD"/>
    <w:rsid w:val="009F123C"/>
    <w:rsid w:val="009F2361"/>
    <w:rsid w:val="009F2F0E"/>
    <w:rsid w:val="009F42C6"/>
    <w:rsid w:val="009F487A"/>
    <w:rsid w:val="009F58A8"/>
    <w:rsid w:val="009F62A0"/>
    <w:rsid w:val="009F6869"/>
    <w:rsid w:val="009F755F"/>
    <w:rsid w:val="00A03E03"/>
    <w:rsid w:val="00A048C7"/>
    <w:rsid w:val="00A070D4"/>
    <w:rsid w:val="00A07142"/>
    <w:rsid w:val="00A076A6"/>
    <w:rsid w:val="00A076C2"/>
    <w:rsid w:val="00A10A25"/>
    <w:rsid w:val="00A12F76"/>
    <w:rsid w:val="00A14A45"/>
    <w:rsid w:val="00A1561E"/>
    <w:rsid w:val="00A16E41"/>
    <w:rsid w:val="00A16F8F"/>
    <w:rsid w:val="00A222AF"/>
    <w:rsid w:val="00A2282F"/>
    <w:rsid w:val="00A2601C"/>
    <w:rsid w:val="00A3089D"/>
    <w:rsid w:val="00A329BF"/>
    <w:rsid w:val="00A35A3A"/>
    <w:rsid w:val="00A35DA9"/>
    <w:rsid w:val="00A379F5"/>
    <w:rsid w:val="00A37E33"/>
    <w:rsid w:val="00A40090"/>
    <w:rsid w:val="00A41156"/>
    <w:rsid w:val="00A42C6C"/>
    <w:rsid w:val="00A45176"/>
    <w:rsid w:val="00A47025"/>
    <w:rsid w:val="00A47E02"/>
    <w:rsid w:val="00A47ED6"/>
    <w:rsid w:val="00A502C0"/>
    <w:rsid w:val="00A50780"/>
    <w:rsid w:val="00A51689"/>
    <w:rsid w:val="00A51D0E"/>
    <w:rsid w:val="00A528CE"/>
    <w:rsid w:val="00A5401D"/>
    <w:rsid w:val="00A54733"/>
    <w:rsid w:val="00A5579C"/>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621B"/>
    <w:rsid w:val="00A779C3"/>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5DE7"/>
    <w:rsid w:val="00AB67D0"/>
    <w:rsid w:val="00AB6A20"/>
    <w:rsid w:val="00AC1135"/>
    <w:rsid w:val="00AC41A6"/>
    <w:rsid w:val="00AC4AB2"/>
    <w:rsid w:val="00AC6BA1"/>
    <w:rsid w:val="00AC7939"/>
    <w:rsid w:val="00AD0783"/>
    <w:rsid w:val="00AD09E2"/>
    <w:rsid w:val="00AD19F7"/>
    <w:rsid w:val="00AD3BA2"/>
    <w:rsid w:val="00AD40A1"/>
    <w:rsid w:val="00AD4C07"/>
    <w:rsid w:val="00AD6470"/>
    <w:rsid w:val="00AE03DA"/>
    <w:rsid w:val="00AE183A"/>
    <w:rsid w:val="00AE1B1E"/>
    <w:rsid w:val="00AE2486"/>
    <w:rsid w:val="00AE311E"/>
    <w:rsid w:val="00AE3734"/>
    <w:rsid w:val="00AE403A"/>
    <w:rsid w:val="00AE412D"/>
    <w:rsid w:val="00AE4486"/>
    <w:rsid w:val="00AE621F"/>
    <w:rsid w:val="00AE7185"/>
    <w:rsid w:val="00AE781A"/>
    <w:rsid w:val="00AF0FA5"/>
    <w:rsid w:val="00AF1227"/>
    <w:rsid w:val="00AF3C2F"/>
    <w:rsid w:val="00AF4C34"/>
    <w:rsid w:val="00AF56CC"/>
    <w:rsid w:val="00AF5E93"/>
    <w:rsid w:val="00B003B2"/>
    <w:rsid w:val="00B00465"/>
    <w:rsid w:val="00B00EC5"/>
    <w:rsid w:val="00B0178A"/>
    <w:rsid w:val="00B02795"/>
    <w:rsid w:val="00B027AC"/>
    <w:rsid w:val="00B0294D"/>
    <w:rsid w:val="00B04BBA"/>
    <w:rsid w:val="00B101A9"/>
    <w:rsid w:val="00B10E3C"/>
    <w:rsid w:val="00B11469"/>
    <w:rsid w:val="00B117C0"/>
    <w:rsid w:val="00B11DBE"/>
    <w:rsid w:val="00B12131"/>
    <w:rsid w:val="00B12616"/>
    <w:rsid w:val="00B149AD"/>
    <w:rsid w:val="00B1507A"/>
    <w:rsid w:val="00B156DE"/>
    <w:rsid w:val="00B172A1"/>
    <w:rsid w:val="00B17FBE"/>
    <w:rsid w:val="00B20989"/>
    <w:rsid w:val="00B215B0"/>
    <w:rsid w:val="00B21CBE"/>
    <w:rsid w:val="00B22262"/>
    <w:rsid w:val="00B22345"/>
    <w:rsid w:val="00B22A7D"/>
    <w:rsid w:val="00B22EFA"/>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194A"/>
    <w:rsid w:val="00B52FC9"/>
    <w:rsid w:val="00B531DE"/>
    <w:rsid w:val="00B5396D"/>
    <w:rsid w:val="00B54969"/>
    <w:rsid w:val="00B54AFB"/>
    <w:rsid w:val="00B553F3"/>
    <w:rsid w:val="00B63CAB"/>
    <w:rsid w:val="00B64F12"/>
    <w:rsid w:val="00B65789"/>
    <w:rsid w:val="00B66AEB"/>
    <w:rsid w:val="00B67499"/>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B4E"/>
    <w:rsid w:val="00B83E1F"/>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4096"/>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E0B54"/>
    <w:rsid w:val="00BE0DAA"/>
    <w:rsid w:val="00BE232C"/>
    <w:rsid w:val="00BE3C45"/>
    <w:rsid w:val="00BE3FC8"/>
    <w:rsid w:val="00BE429B"/>
    <w:rsid w:val="00BE43B8"/>
    <w:rsid w:val="00BE4FD1"/>
    <w:rsid w:val="00BE5959"/>
    <w:rsid w:val="00BE5D2B"/>
    <w:rsid w:val="00BE6DB2"/>
    <w:rsid w:val="00BF0444"/>
    <w:rsid w:val="00BF0AB6"/>
    <w:rsid w:val="00BF0E55"/>
    <w:rsid w:val="00BF1674"/>
    <w:rsid w:val="00BF2483"/>
    <w:rsid w:val="00BF272E"/>
    <w:rsid w:val="00BF41DD"/>
    <w:rsid w:val="00BF4438"/>
    <w:rsid w:val="00BF45B1"/>
    <w:rsid w:val="00BF4878"/>
    <w:rsid w:val="00BF5A86"/>
    <w:rsid w:val="00C00034"/>
    <w:rsid w:val="00C0067A"/>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49FE"/>
    <w:rsid w:val="00C259BB"/>
    <w:rsid w:val="00C25FE7"/>
    <w:rsid w:val="00C260AE"/>
    <w:rsid w:val="00C30BC1"/>
    <w:rsid w:val="00C30C5E"/>
    <w:rsid w:val="00C31832"/>
    <w:rsid w:val="00C32419"/>
    <w:rsid w:val="00C3276D"/>
    <w:rsid w:val="00C3279A"/>
    <w:rsid w:val="00C32B6F"/>
    <w:rsid w:val="00C32E8A"/>
    <w:rsid w:val="00C33007"/>
    <w:rsid w:val="00C334D1"/>
    <w:rsid w:val="00C33D01"/>
    <w:rsid w:val="00C34280"/>
    <w:rsid w:val="00C36DE0"/>
    <w:rsid w:val="00C37365"/>
    <w:rsid w:val="00C3740C"/>
    <w:rsid w:val="00C37D6B"/>
    <w:rsid w:val="00C37D78"/>
    <w:rsid w:val="00C413F4"/>
    <w:rsid w:val="00C4266F"/>
    <w:rsid w:val="00C45DBA"/>
    <w:rsid w:val="00C4673F"/>
    <w:rsid w:val="00C47B2F"/>
    <w:rsid w:val="00C51F1B"/>
    <w:rsid w:val="00C53A28"/>
    <w:rsid w:val="00C55908"/>
    <w:rsid w:val="00C57A82"/>
    <w:rsid w:val="00C6060A"/>
    <w:rsid w:val="00C610B4"/>
    <w:rsid w:val="00C623AA"/>
    <w:rsid w:val="00C6317A"/>
    <w:rsid w:val="00C6340E"/>
    <w:rsid w:val="00C668C5"/>
    <w:rsid w:val="00C66BBF"/>
    <w:rsid w:val="00C6709F"/>
    <w:rsid w:val="00C6760E"/>
    <w:rsid w:val="00C67616"/>
    <w:rsid w:val="00C7007B"/>
    <w:rsid w:val="00C712F0"/>
    <w:rsid w:val="00C71D97"/>
    <w:rsid w:val="00C7417C"/>
    <w:rsid w:val="00C752A4"/>
    <w:rsid w:val="00C758F5"/>
    <w:rsid w:val="00C77314"/>
    <w:rsid w:val="00C77A6F"/>
    <w:rsid w:val="00C8029E"/>
    <w:rsid w:val="00C809E1"/>
    <w:rsid w:val="00C81204"/>
    <w:rsid w:val="00C820A7"/>
    <w:rsid w:val="00C82338"/>
    <w:rsid w:val="00C82470"/>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1935"/>
    <w:rsid w:val="00CA3286"/>
    <w:rsid w:val="00CA4070"/>
    <w:rsid w:val="00CA439D"/>
    <w:rsid w:val="00CA4B13"/>
    <w:rsid w:val="00CA63FA"/>
    <w:rsid w:val="00CB0AC6"/>
    <w:rsid w:val="00CB25BB"/>
    <w:rsid w:val="00CB3727"/>
    <w:rsid w:val="00CB3961"/>
    <w:rsid w:val="00CB3A70"/>
    <w:rsid w:val="00CB4651"/>
    <w:rsid w:val="00CB5D73"/>
    <w:rsid w:val="00CB6408"/>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4E32"/>
    <w:rsid w:val="00CF719C"/>
    <w:rsid w:val="00CF71F1"/>
    <w:rsid w:val="00CF742A"/>
    <w:rsid w:val="00CF7FF5"/>
    <w:rsid w:val="00D00E48"/>
    <w:rsid w:val="00D01019"/>
    <w:rsid w:val="00D034D8"/>
    <w:rsid w:val="00D03902"/>
    <w:rsid w:val="00D04B34"/>
    <w:rsid w:val="00D066A1"/>
    <w:rsid w:val="00D07925"/>
    <w:rsid w:val="00D07A20"/>
    <w:rsid w:val="00D107CA"/>
    <w:rsid w:val="00D10C67"/>
    <w:rsid w:val="00D1160A"/>
    <w:rsid w:val="00D116E4"/>
    <w:rsid w:val="00D11BE0"/>
    <w:rsid w:val="00D12ED4"/>
    <w:rsid w:val="00D142C0"/>
    <w:rsid w:val="00D15898"/>
    <w:rsid w:val="00D16505"/>
    <w:rsid w:val="00D169C8"/>
    <w:rsid w:val="00D20F11"/>
    <w:rsid w:val="00D22D39"/>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20F1"/>
    <w:rsid w:val="00D542D8"/>
    <w:rsid w:val="00D54CA4"/>
    <w:rsid w:val="00D56540"/>
    <w:rsid w:val="00D57392"/>
    <w:rsid w:val="00D62609"/>
    <w:rsid w:val="00D629FE"/>
    <w:rsid w:val="00D62AA0"/>
    <w:rsid w:val="00D64D44"/>
    <w:rsid w:val="00D66B82"/>
    <w:rsid w:val="00D671A4"/>
    <w:rsid w:val="00D674E2"/>
    <w:rsid w:val="00D703F8"/>
    <w:rsid w:val="00D70912"/>
    <w:rsid w:val="00D70BD8"/>
    <w:rsid w:val="00D71583"/>
    <w:rsid w:val="00D73443"/>
    <w:rsid w:val="00D749C0"/>
    <w:rsid w:val="00D7591A"/>
    <w:rsid w:val="00D75934"/>
    <w:rsid w:val="00D75EBA"/>
    <w:rsid w:val="00D76832"/>
    <w:rsid w:val="00D77C01"/>
    <w:rsid w:val="00D804BA"/>
    <w:rsid w:val="00D81259"/>
    <w:rsid w:val="00D828D9"/>
    <w:rsid w:val="00D85BAC"/>
    <w:rsid w:val="00D86C5B"/>
    <w:rsid w:val="00D86F60"/>
    <w:rsid w:val="00D87176"/>
    <w:rsid w:val="00D8753A"/>
    <w:rsid w:val="00D87B38"/>
    <w:rsid w:val="00D9023B"/>
    <w:rsid w:val="00D90F10"/>
    <w:rsid w:val="00D9195C"/>
    <w:rsid w:val="00D91E52"/>
    <w:rsid w:val="00D91F7F"/>
    <w:rsid w:val="00D92786"/>
    <w:rsid w:val="00D92DFC"/>
    <w:rsid w:val="00D93404"/>
    <w:rsid w:val="00D93669"/>
    <w:rsid w:val="00D944AD"/>
    <w:rsid w:val="00D94FC6"/>
    <w:rsid w:val="00D9573B"/>
    <w:rsid w:val="00DA012E"/>
    <w:rsid w:val="00DA1C22"/>
    <w:rsid w:val="00DA47AA"/>
    <w:rsid w:val="00DA4CC2"/>
    <w:rsid w:val="00DA6130"/>
    <w:rsid w:val="00DA6810"/>
    <w:rsid w:val="00DA6891"/>
    <w:rsid w:val="00DB2B00"/>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740"/>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2F9"/>
    <w:rsid w:val="00DF4FD0"/>
    <w:rsid w:val="00DF5C6E"/>
    <w:rsid w:val="00DF75B1"/>
    <w:rsid w:val="00DF7CC5"/>
    <w:rsid w:val="00DF7F7F"/>
    <w:rsid w:val="00E01EFB"/>
    <w:rsid w:val="00E02134"/>
    <w:rsid w:val="00E0262E"/>
    <w:rsid w:val="00E02CBC"/>
    <w:rsid w:val="00E03CF1"/>
    <w:rsid w:val="00E04464"/>
    <w:rsid w:val="00E05F3E"/>
    <w:rsid w:val="00E06E3A"/>
    <w:rsid w:val="00E07442"/>
    <w:rsid w:val="00E07D16"/>
    <w:rsid w:val="00E112D8"/>
    <w:rsid w:val="00E114A4"/>
    <w:rsid w:val="00E1304A"/>
    <w:rsid w:val="00E131CB"/>
    <w:rsid w:val="00E13EB5"/>
    <w:rsid w:val="00E14298"/>
    <w:rsid w:val="00E1484D"/>
    <w:rsid w:val="00E151AC"/>
    <w:rsid w:val="00E1553E"/>
    <w:rsid w:val="00E165CE"/>
    <w:rsid w:val="00E16C20"/>
    <w:rsid w:val="00E177C7"/>
    <w:rsid w:val="00E20356"/>
    <w:rsid w:val="00E21012"/>
    <w:rsid w:val="00E221BA"/>
    <w:rsid w:val="00E23D29"/>
    <w:rsid w:val="00E24BC0"/>
    <w:rsid w:val="00E252B5"/>
    <w:rsid w:val="00E26E3E"/>
    <w:rsid w:val="00E2729D"/>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04AD"/>
    <w:rsid w:val="00E5170F"/>
    <w:rsid w:val="00E521CC"/>
    <w:rsid w:val="00E53D2B"/>
    <w:rsid w:val="00E5450B"/>
    <w:rsid w:val="00E5466D"/>
    <w:rsid w:val="00E55372"/>
    <w:rsid w:val="00E565F8"/>
    <w:rsid w:val="00E5664A"/>
    <w:rsid w:val="00E56AA5"/>
    <w:rsid w:val="00E57F20"/>
    <w:rsid w:val="00E602C8"/>
    <w:rsid w:val="00E612D6"/>
    <w:rsid w:val="00E617E1"/>
    <w:rsid w:val="00E639DE"/>
    <w:rsid w:val="00E65664"/>
    <w:rsid w:val="00E7003D"/>
    <w:rsid w:val="00E70741"/>
    <w:rsid w:val="00E70B6C"/>
    <w:rsid w:val="00E70D6A"/>
    <w:rsid w:val="00E7115E"/>
    <w:rsid w:val="00E7124B"/>
    <w:rsid w:val="00E71CD8"/>
    <w:rsid w:val="00E71F4C"/>
    <w:rsid w:val="00E7279E"/>
    <w:rsid w:val="00E737DD"/>
    <w:rsid w:val="00E73F8E"/>
    <w:rsid w:val="00E75300"/>
    <w:rsid w:val="00E76060"/>
    <w:rsid w:val="00E8090E"/>
    <w:rsid w:val="00E811A9"/>
    <w:rsid w:val="00E81719"/>
    <w:rsid w:val="00E82297"/>
    <w:rsid w:val="00E82823"/>
    <w:rsid w:val="00E82D64"/>
    <w:rsid w:val="00E832CA"/>
    <w:rsid w:val="00E850A6"/>
    <w:rsid w:val="00E86940"/>
    <w:rsid w:val="00E8727E"/>
    <w:rsid w:val="00E90258"/>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57AA"/>
    <w:rsid w:val="00EB72F3"/>
    <w:rsid w:val="00EB739A"/>
    <w:rsid w:val="00EB779A"/>
    <w:rsid w:val="00EC1142"/>
    <w:rsid w:val="00EC20F1"/>
    <w:rsid w:val="00EC4486"/>
    <w:rsid w:val="00EC4FCF"/>
    <w:rsid w:val="00EC5AF8"/>
    <w:rsid w:val="00EC620C"/>
    <w:rsid w:val="00EC76E4"/>
    <w:rsid w:val="00EC7CD8"/>
    <w:rsid w:val="00EC7D30"/>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19D"/>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10981"/>
    <w:rsid w:val="00F10D61"/>
    <w:rsid w:val="00F11C9B"/>
    <w:rsid w:val="00F124AB"/>
    <w:rsid w:val="00F13024"/>
    <w:rsid w:val="00F148B9"/>
    <w:rsid w:val="00F156FC"/>
    <w:rsid w:val="00F1601C"/>
    <w:rsid w:val="00F2049C"/>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46BDE"/>
    <w:rsid w:val="00F5415F"/>
    <w:rsid w:val="00F60321"/>
    <w:rsid w:val="00F6179A"/>
    <w:rsid w:val="00F62241"/>
    <w:rsid w:val="00F627D4"/>
    <w:rsid w:val="00F66FC5"/>
    <w:rsid w:val="00F67BEA"/>
    <w:rsid w:val="00F70154"/>
    <w:rsid w:val="00F70C8A"/>
    <w:rsid w:val="00F71929"/>
    <w:rsid w:val="00F74430"/>
    <w:rsid w:val="00F75973"/>
    <w:rsid w:val="00F77358"/>
    <w:rsid w:val="00F81509"/>
    <w:rsid w:val="00F83FC0"/>
    <w:rsid w:val="00F8404D"/>
    <w:rsid w:val="00F84505"/>
    <w:rsid w:val="00F90337"/>
    <w:rsid w:val="00F90C58"/>
    <w:rsid w:val="00F91226"/>
    <w:rsid w:val="00F91427"/>
    <w:rsid w:val="00F91B84"/>
    <w:rsid w:val="00F92921"/>
    <w:rsid w:val="00F93009"/>
    <w:rsid w:val="00F933D7"/>
    <w:rsid w:val="00F94E9D"/>
    <w:rsid w:val="00F956EF"/>
    <w:rsid w:val="00F95A5A"/>
    <w:rsid w:val="00F95DA1"/>
    <w:rsid w:val="00F95F5A"/>
    <w:rsid w:val="00FA23E3"/>
    <w:rsid w:val="00FA4483"/>
    <w:rsid w:val="00FA44C8"/>
    <w:rsid w:val="00FA6EB6"/>
    <w:rsid w:val="00FA7C3B"/>
    <w:rsid w:val="00FB1111"/>
    <w:rsid w:val="00FB2E9B"/>
    <w:rsid w:val="00FB3232"/>
    <w:rsid w:val="00FB3630"/>
    <w:rsid w:val="00FB3CE2"/>
    <w:rsid w:val="00FB6595"/>
    <w:rsid w:val="00FC09B7"/>
    <w:rsid w:val="00FC0B34"/>
    <w:rsid w:val="00FC116A"/>
    <w:rsid w:val="00FC1920"/>
    <w:rsid w:val="00FC2A1F"/>
    <w:rsid w:val="00FC2E14"/>
    <w:rsid w:val="00FC32B7"/>
    <w:rsid w:val="00FC5A4F"/>
    <w:rsid w:val="00FD0223"/>
    <w:rsid w:val="00FD209C"/>
    <w:rsid w:val="00FD2FC7"/>
    <w:rsid w:val="00FD5D4E"/>
    <w:rsid w:val="00FE1BEF"/>
    <w:rsid w:val="00FE50E1"/>
    <w:rsid w:val="00FE7DDD"/>
    <w:rsid w:val="00FF046A"/>
    <w:rsid w:val="00FF09E8"/>
    <w:rsid w:val="00FF10A5"/>
    <w:rsid w:val="00FF4A22"/>
    <w:rsid w:val="00FF4AC7"/>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6A6"/>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02145"/>
  </w:style>
  <w:style w:type="paragraph" w:styleId="1">
    <w:name w:val="heading 1"/>
    <w:basedOn w:val="a1"/>
    <w:next w:val="a1"/>
    <w:link w:val="10"/>
    <w:uiPriority w:val="9"/>
    <w:qFormat/>
    <w:rsid w:val="000140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442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3">
    <w:name w:val="Body Text 2"/>
    <w:basedOn w:val="a1"/>
    <w:link w:val="24"/>
    <w:uiPriority w:val="99"/>
    <w:semiHidden/>
    <w:unhideWhenUsed/>
    <w:rsid w:val="00736B44"/>
    <w:pPr>
      <w:spacing w:after="120" w:line="480" w:lineRule="auto"/>
    </w:pPr>
  </w:style>
  <w:style w:type="character" w:customStyle="1" w:styleId="24">
    <w:name w:val="Основной текст 2 Знак"/>
    <w:basedOn w:val="a2"/>
    <w:link w:val="23"/>
    <w:uiPriority w:val="99"/>
    <w:semiHidden/>
    <w:rsid w:val="00736B44"/>
  </w:style>
  <w:style w:type="paragraph" w:styleId="afd">
    <w:name w:val="annotation subject"/>
    <w:basedOn w:val="afa"/>
    <w:next w:val="afa"/>
    <w:link w:val="afe"/>
    <w:uiPriority w:val="99"/>
    <w:semiHidden/>
    <w:unhideWhenUsed/>
    <w:rsid w:val="0043159D"/>
    <w:rPr>
      <w:b/>
      <w:bCs/>
    </w:rPr>
  </w:style>
  <w:style w:type="character" w:customStyle="1" w:styleId="afe">
    <w:name w:val="Тема примечания Знак"/>
    <w:basedOn w:val="afb"/>
    <w:link w:val="afd"/>
    <w:uiPriority w:val="99"/>
    <w:semiHidden/>
    <w:rsid w:val="0043159D"/>
    <w:rPr>
      <w:b/>
      <w:bCs/>
      <w:sz w:val="20"/>
      <w:szCs w:val="20"/>
    </w:rPr>
  </w:style>
  <w:style w:type="paragraph" w:styleId="12">
    <w:name w:val="toc 1"/>
    <w:basedOn w:val="a1"/>
    <w:next w:val="a1"/>
    <w:autoRedefine/>
    <w:uiPriority w:val="39"/>
    <w:semiHidden/>
    <w:unhideWhenUsed/>
    <w:rsid w:val="000140A9"/>
    <w:pPr>
      <w:spacing w:after="100" w:line="256" w:lineRule="auto"/>
    </w:pPr>
    <w:rPr>
      <w:lang w:val="ru-RU"/>
    </w:rPr>
  </w:style>
  <w:style w:type="paragraph" w:styleId="25">
    <w:name w:val="toc 2"/>
    <w:basedOn w:val="a1"/>
    <w:next w:val="a1"/>
    <w:autoRedefine/>
    <w:uiPriority w:val="39"/>
    <w:semiHidden/>
    <w:unhideWhenUsed/>
    <w:rsid w:val="000140A9"/>
    <w:pPr>
      <w:spacing w:after="100" w:line="256" w:lineRule="auto"/>
      <w:ind w:left="220"/>
    </w:pPr>
    <w:rPr>
      <w:lang w:val="ru-RU"/>
    </w:rPr>
  </w:style>
  <w:style w:type="character" w:customStyle="1" w:styleId="10">
    <w:name w:val="Заголовок 1 Знак"/>
    <w:basedOn w:val="a2"/>
    <w:link w:val="1"/>
    <w:uiPriority w:val="9"/>
    <w:rsid w:val="000140A9"/>
    <w:rPr>
      <w:rFonts w:asciiTheme="majorHAnsi" w:eastAsiaTheme="majorEastAsia" w:hAnsiTheme="majorHAnsi" w:cstheme="majorBidi"/>
      <w:color w:val="365F91" w:themeColor="accent1" w:themeShade="BF"/>
      <w:sz w:val="32"/>
      <w:szCs w:val="32"/>
    </w:rPr>
  </w:style>
  <w:style w:type="paragraph" w:styleId="aff">
    <w:name w:val="TOC Heading"/>
    <w:basedOn w:val="1"/>
    <w:next w:val="a1"/>
    <w:uiPriority w:val="39"/>
    <w:unhideWhenUsed/>
    <w:qFormat/>
    <w:rsid w:val="000140A9"/>
    <w:pPr>
      <w:spacing w:line="256" w:lineRule="auto"/>
      <w:outlineLvl w:val="9"/>
    </w:pPr>
    <w:rPr>
      <w:lang w:val="ru-RU" w:eastAsia="ru-RU"/>
    </w:rPr>
  </w:style>
  <w:style w:type="character" w:customStyle="1" w:styleId="21">
    <w:name w:val="Заголовок 2 Знак"/>
    <w:basedOn w:val="a2"/>
    <w:link w:val="20"/>
    <w:uiPriority w:val="9"/>
    <w:semiHidden/>
    <w:rsid w:val="00442CAF"/>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1"/>
    <w:uiPriority w:val="1"/>
    <w:qFormat/>
    <w:rsid w:val="00442CAF"/>
    <w:pPr>
      <w:widowControl w:val="0"/>
      <w:autoSpaceDE w:val="0"/>
      <w:autoSpaceDN w:val="0"/>
      <w:spacing w:after="0" w:line="240" w:lineRule="auto"/>
      <w:jc w:val="center"/>
    </w:pPr>
    <w:rPr>
      <w:rFonts w:ascii="Arial" w:eastAsia="Arial" w:hAnsi="Arial" w:cs="Arial"/>
      <w:lang w:val="ru-RU" w:eastAsia="ru-RU" w:bidi="ru-RU"/>
    </w:rPr>
  </w:style>
  <w:style w:type="table" w:customStyle="1" w:styleId="TableNormal">
    <w:name w:val="Table Normal"/>
    <w:uiPriority w:val="2"/>
    <w:semiHidden/>
    <w:qFormat/>
    <w:rsid w:val="00442CAF"/>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F9292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00756711">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9618936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591546265">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32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871C-B5BC-42B9-B0EF-F04CAE69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15503</Words>
  <Characters>88372</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Умирзакова</cp:lastModifiedBy>
  <cp:revision>4</cp:revision>
  <cp:lastPrinted>2019-02-27T09:37:00Z</cp:lastPrinted>
  <dcterms:created xsi:type="dcterms:W3CDTF">2019-02-27T04:02:00Z</dcterms:created>
  <dcterms:modified xsi:type="dcterms:W3CDTF">2019-02-27T09:50:00Z</dcterms:modified>
</cp:coreProperties>
</file>