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D32A" w14:textId="33710CC1" w:rsidR="00D6310F" w:rsidRPr="00801196" w:rsidRDefault="00D6310F" w:rsidP="00D6310F">
      <w:pPr>
        <w:pStyle w:val="af5"/>
        <w:ind w:left="6372"/>
        <w:rPr>
          <w:rFonts w:ascii="Times New Roman" w:hAnsi="Times New Roman" w:cs="Times New Roman"/>
          <w:i/>
          <w:iCs/>
          <w:sz w:val="20"/>
          <w:szCs w:val="20"/>
        </w:rPr>
      </w:pPr>
      <w:r w:rsidRPr="00801196">
        <w:rPr>
          <w:rFonts w:ascii="Times New Roman" w:hAnsi="Times New Roman" w:cs="Times New Roman"/>
          <w:i/>
          <w:iCs/>
          <w:sz w:val="20"/>
          <w:szCs w:val="20"/>
        </w:rPr>
        <w:t xml:space="preserve">Приложение № 1 к приказу </w:t>
      </w:r>
    </w:p>
    <w:p w14:paraId="5649B817" w14:textId="77777777" w:rsidR="00D6310F" w:rsidRPr="00801196" w:rsidRDefault="00D6310F" w:rsidP="00D6310F">
      <w:pPr>
        <w:pStyle w:val="af5"/>
        <w:ind w:left="6372"/>
        <w:rPr>
          <w:rFonts w:ascii="Times New Roman" w:hAnsi="Times New Roman" w:cs="Times New Roman"/>
          <w:i/>
          <w:iCs/>
          <w:sz w:val="20"/>
          <w:szCs w:val="20"/>
        </w:rPr>
      </w:pPr>
      <w:r w:rsidRPr="00801196">
        <w:rPr>
          <w:rFonts w:ascii="Times New Roman" w:hAnsi="Times New Roman" w:cs="Times New Roman"/>
          <w:i/>
          <w:iCs/>
          <w:sz w:val="20"/>
          <w:szCs w:val="20"/>
        </w:rPr>
        <w:t xml:space="preserve">Управляющего директора </w:t>
      </w:r>
    </w:p>
    <w:p w14:paraId="65282F48" w14:textId="77777777" w:rsidR="00D6310F" w:rsidRPr="00801196" w:rsidRDefault="00D6310F" w:rsidP="00D6310F">
      <w:pPr>
        <w:pStyle w:val="af5"/>
        <w:ind w:left="6372"/>
        <w:rPr>
          <w:rFonts w:ascii="Times New Roman" w:hAnsi="Times New Roman" w:cs="Times New Roman"/>
          <w:i/>
          <w:iCs/>
          <w:sz w:val="20"/>
          <w:szCs w:val="20"/>
        </w:rPr>
      </w:pPr>
      <w:r w:rsidRPr="00801196">
        <w:rPr>
          <w:rFonts w:ascii="Times New Roman" w:hAnsi="Times New Roman" w:cs="Times New Roman"/>
          <w:i/>
          <w:iCs/>
          <w:sz w:val="20"/>
          <w:szCs w:val="20"/>
        </w:rPr>
        <w:t xml:space="preserve">по производственным вопросам </w:t>
      </w:r>
    </w:p>
    <w:p w14:paraId="51AAD0B2" w14:textId="77777777" w:rsidR="00D6310F" w:rsidRPr="00801196" w:rsidRDefault="00D6310F" w:rsidP="00D6310F">
      <w:pPr>
        <w:pStyle w:val="af5"/>
        <w:ind w:left="6372"/>
        <w:rPr>
          <w:rFonts w:ascii="Times New Roman" w:hAnsi="Times New Roman" w:cs="Times New Roman"/>
          <w:i/>
          <w:iCs/>
          <w:sz w:val="20"/>
          <w:szCs w:val="20"/>
        </w:rPr>
      </w:pPr>
      <w:r w:rsidRPr="00801196">
        <w:rPr>
          <w:rFonts w:ascii="Times New Roman" w:hAnsi="Times New Roman" w:cs="Times New Roman"/>
          <w:i/>
          <w:iCs/>
          <w:sz w:val="20"/>
          <w:szCs w:val="20"/>
        </w:rPr>
        <w:t xml:space="preserve">ТОО «Оператор РОП» </w:t>
      </w:r>
    </w:p>
    <w:p w14:paraId="3C9F7A94" w14:textId="33853F5C" w:rsidR="00BA11FC" w:rsidRPr="00801196" w:rsidRDefault="008F658A" w:rsidP="008F658A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№ </w:t>
      </w:r>
      <w:r w:rsidR="001C5302" w:rsidRPr="001C5302">
        <w:rPr>
          <w:rFonts w:ascii="Times New Roman" w:hAnsi="Times New Roman" w:cs="Times New Roman"/>
          <w:i/>
          <w:iCs/>
          <w:sz w:val="20"/>
          <w:szCs w:val="20"/>
        </w:rPr>
        <w:t xml:space="preserve">03-3-04/186 </w:t>
      </w:r>
      <w:r w:rsidR="001C5302">
        <w:rPr>
          <w:rFonts w:ascii="Times New Roman" w:hAnsi="Times New Roman" w:cs="Times New Roman"/>
          <w:i/>
          <w:iCs/>
          <w:sz w:val="20"/>
          <w:szCs w:val="20"/>
        </w:rPr>
        <w:t>от</w:t>
      </w:r>
      <w:r w:rsidR="001C5302" w:rsidRPr="001C5302">
        <w:rPr>
          <w:rFonts w:ascii="Times New Roman" w:hAnsi="Times New Roman" w:cs="Times New Roman"/>
          <w:i/>
          <w:iCs/>
          <w:sz w:val="20"/>
          <w:szCs w:val="20"/>
        </w:rPr>
        <w:t xml:space="preserve"> 17.06.2021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г.</w:t>
      </w:r>
    </w:p>
    <w:p w14:paraId="636583EA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2A331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B59F4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4FF22" w14:textId="59D8E232" w:rsidR="00403DC4" w:rsidRPr="00801196" w:rsidRDefault="00403DC4">
      <w:pPr>
        <w:rPr>
          <w:rFonts w:ascii="Times New Roman" w:hAnsi="Times New Roman" w:cs="Times New Roman"/>
          <w:b/>
          <w:sz w:val="24"/>
          <w:szCs w:val="24"/>
        </w:rPr>
      </w:pPr>
    </w:p>
    <w:p w14:paraId="706A7825" w14:textId="77777777" w:rsidR="008911F5" w:rsidRPr="00801196" w:rsidRDefault="008911F5">
      <w:pPr>
        <w:rPr>
          <w:rFonts w:ascii="Times New Roman" w:hAnsi="Times New Roman" w:cs="Times New Roman"/>
          <w:b/>
          <w:sz w:val="24"/>
          <w:szCs w:val="24"/>
        </w:rPr>
      </w:pPr>
    </w:p>
    <w:p w14:paraId="09CCB424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D3E9F" w14:textId="597A6E63" w:rsidR="0001046D" w:rsidRPr="00801196" w:rsidRDefault="00C31DE8" w:rsidP="00010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ПОРЯДОК</w:t>
      </w:r>
      <w:r w:rsidR="00D7703C" w:rsidRPr="00801196">
        <w:rPr>
          <w:rFonts w:ascii="Times New Roman" w:hAnsi="Times New Roman" w:cs="Times New Roman"/>
          <w:b/>
          <w:sz w:val="24"/>
          <w:szCs w:val="24"/>
        </w:rPr>
        <w:br/>
      </w:r>
      <w:r w:rsidR="00340AF1" w:rsidRPr="00801196">
        <w:rPr>
          <w:rFonts w:ascii="Times New Roman" w:hAnsi="Times New Roman" w:cs="Times New Roman"/>
          <w:b/>
          <w:sz w:val="24"/>
          <w:szCs w:val="24"/>
        </w:rPr>
        <w:t xml:space="preserve">ОПРЕДЕЛЕНИЯ </w:t>
      </w:r>
      <w:r w:rsidR="00340AF1" w:rsidRPr="005426C6">
        <w:rPr>
          <w:rFonts w:ascii="Times New Roman" w:hAnsi="Times New Roman" w:cs="Times New Roman"/>
          <w:b/>
          <w:sz w:val="24"/>
          <w:szCs w:val="24"/>
        </w:rPr>
        <w:t xml:space="preserve">ПОБЕДИТЕЛЯ ПО ИТОГАМ </w:t>
      </w:r>
      <w:r w:rsidR="00F1301C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 w:rsidR="00340AF1" w:rsidRPr="005426C6">
        <w:rPr>
          <w:rFonts w:ascii="Times New Roman" w:hAnsi="Times New Roman" w:cs="Times New Roman"/>
          <w:b/>
          <w:sz w:val="24"/>
          <w:szCs w:val="24"/>
        </w:rPr>
        <w:t>ОТБОРА</w:t>
      </w:r>
      <w:r w:rsidR="00550FE7" w:rsidRPr="0054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51C" w:rsidRPr="005426C6">
        <w:rPr>
          <w:rFonts w:ascii="Times New Roman" w:hAnsi="Times New Roman" w:cs="Times New Roman"/>
          <w:b/>
          <w:sz w:val="24"/>
          <w:szCs w:val="24"/>
        </w:rPr>
        <w:t>НА</w:t>
      </w:r>
      <w:r w:rsidR="00550FE7" w:rsidRPr="0054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82" w:rsidRPr="005426C6">
        <w:rPr>
          <w:rFonts w:ascii="Times New Roman" w:hAnsi="Times New Roman" w:cs="Times New Roman"/>
          <w:b/>
          <w:sz w:val="24"/>
          <w:szCs w:val="24"/>
        </w:rPr>
        <w:t>ВЫПОЛНЕНИ</w:t>
      </w:r>
      <w:r w:rsidR="0067051C" w:rsidRPr="005426C6">
        <w:rPr>
          <w:rFonts w:ascii="Times New Roman" w:hAnsi="Times New Roman" w:cs="Times New Roman"/>
          <w:b/>
          <w:sz w:val="24"/>
          <w:szCs w:val="24"/>
        </w:rPr>
        <w:t>Е</w:t>
      </w:r>
      <w:r w:rsidR="00C71382" w:rsidRPr="005426C6">
        <w:rPr>
          <w:rFonts w:ascii="Times New Roman" w:hAnsi="Times New Roman" w:cs="Times New Roman"/>
          <w:b/>
          <w:sz w:val="24"/>
          <w:szCs w:val="24"/>
        </w:rPr>
        <w:t xml:space="preserve"> РАБОТ ПО </w:t>
      </w:r>
      <w:r w:rsidR="00102AAE" w:rsidRPr="005426C6">
        <w:rPr>
          <w:rFonts w:ascii="Times New Roman" w:hAnsi="Times New Roman" w:cs="Times New Roman"/>
          <w:b/>
          <w:sz w:val="24"/>
          <w:szCs w:val="24"/>
        </w:rPr>
        <w:t xml:space="preserve">ВНЕДРЕНИЮ В РЕСПУБЛИКЕ КАЗАХСТАН </w:t>
      </w:r>
      <w:r w:rsidR="00E86472" w:rsidRPr="005426C6">
        <w:rPr>
          <w:rFonts w:ascii="Times New Roman" w:hAnsi="Times New Roman" w:cs="Times New Roman"/>
          <w:b/>
          <w:sz w:val="24"/>
          <w:szCs w:val="24"/>
        </w:rPr>
        <w:t xml:space="preserve">ИСПОЛЬЗОВАНИЯ СМЕШАННЫХ ОТХОДОВ </w:t>
      </w:r>
      <w:r w:rsidR="00CC50E8">
        <w:rPr>
          <w:rFonts w:ascii="Times New Roman" w:hAnsi="Times New Roman" w:cs="Times New Roman"/>
          <w:b/>
          <w:sz w:val="24"/>
          <w:szCs w:val="24"/>
        </w:rPr>
        <w:t>ПОЛИМЕРНОЙ (</w:t>
      </w:r>
      <w:r w:rsidR="00C52691" w:rsidRPr="005426C6">
        <w:rPr>
          <w:rFonts w:ascii="Times New Roman" w:hAnsi="Times New Roman" w:cs="Times New Roman"/>
          <w:b/>
          <w:sz w:val="24"/>
          <w:szCs w:val="24"/>
        </w:rPr>
        <w:t>ПЛАСТМАССОВОЙ</w:t>
      </w:r>
      <w:r w:rsidR="00CC50E8">
        <w:rPr>
          <w:rFonts w:ascii="Times New Roman" w:hAnsi="Times New Roman" w:cs="Times New Roman"/>
          <w:b/>
          <w:sz w:val="24"/>
          <w:szCs w:val="24"/>
        </w:rPr>
        <w:t>)</w:t>
      </w:r>
      <w:r w:rsidR="00C52691" w:rsidRPr="005426C6">
        <w:rPr>
          <w:rFonts w:ascii="Times New Roman" w:hAnsi="Times New Roman" w:cs="Times New Roman"/>
          <w:b/>
          <w:sz w:val="24"/>
          <w:szCs w:val="24"/>
        </w:rPr>
        <w:t xml:space="preserve"> УПАКОВКИ</w:t>
      </w:r>
      <w:r w:rsidR="00102AAE" w:rsidRPr="005426C6">
        <w:rPr>
          <w:rFonts w:ascii="Times New Roman" w:hAnsi="Times New Roman" w:cs="Times New Roman"/>
          <w:b/>
          <w:sz w:val="24"/>
          <w:szCs w:val="24"/>
        </w:rPr>
        <w:t xml:space="preserve"> В КАЧЕСТВЕ</w:t>
      </w:r>
      <w:r w:rsidR="00102AAE" w:rsidRPr="00801196">
        <w:rPr>
          <w:rFonts w:ascii="Times New Roman" w:hAnsi="Times New Roman" w:cs="Times New Roman"/>
          <w:b/>
          <w:sz w:val="24"/>
          <w:szCs w:val="24"/>
        </w:rPr>
        <w:t xml:space="preserve"> ВТОРИЧНОГО СЫРЬЯ </w:t>
      </w:r>
      <w:r w:rsidR="00512BE9" w:rsidRPr="00801196">
        <w:rPr>
          <w:rFonts w:ascii="Times New Roman" w:hAnsi="Times New Roman" w:cs="Times New Roman"/>
          <w:b/>
          <w:sz w:val="24"/>
          <w:szCs w:val="24"/>
        </w:rPr>
        <w:t>В</w:t>
      </w:r>
      <w:r w:rsidR="0067051C" w:rsidRPr="00801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82" w:rsidRPr="00801196">
        <w:rPr>
          <w:rFonts w:ascii="Times New Roman" w:hAnsi="Times New Roman" w:cs="Times New Roman"/>
          <w:b/>
          <w:sz w:val="24"/>
          <w:szCs w:val="24"/>
        </w:rPr>
        <w:t xml:space="preserve">РАМКАХ </w:t>
      </w:r>
      <w:r w:rsidR="00102AAE" w:rsidRPr="00801196">
        <w:rPr>
          <w:rFonts w:ascii="Times New Roman" w:hAnsi="Times New Roman" w:cs="Times New Roman"/>
          <w:b/>
          <w:sz w:val="24"/>
          <w:szCs w:val="24"/>
        </w:rPr>
        <w:t xml:space="preserve">ВНЕДРЕНИЯ НОВЫХ ТЕХНОЛОГИЙ СБОРА И </w:t>
      </w:r>
      <w:r w:rsidR="00E86472" w:rsidRPr="00801196">
        <w:rPr>
          <w:rFonts w:ascii="Times New Roman" w:hAnsi="Times New Roman" w:cs="Times New Roman"/>
          <w:b/>
          <w:sz w:val="24"/>
          <w:szCs w:val="24"/>
        </w:rPr>
        <w:t xml:space="preserve">ИСПОЛЬЗОВАНИЯ СМЕШАННЫХ ОТХОДОВ </w:t>
      </w:r>
      <w:r w:rsidR="00102AAE" w:rsidRPr="00801196">
        <w:rPr>
          <w:rFonts w:ascii="Times New Roman" w:hAnsi="Times New Roman" w:cs="Times New Roman"/>
          <w:b/>
          <w:sz w:val="24"/>
          <w:szCs w:val="24"/>
        </w:rPr>
        <w:t>В КАЧЕСТВЕ ВТОРИЧНОГО СЫРЬЯ</w:t>
      </w:r>
    </w:p>
    <w:p w14:paraId="787C4618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9FFBA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469E5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F6289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414C9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E35E5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6419F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049C7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B290A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244FE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D8E61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BEB5D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13D9B" w14:textId="3F2B2EB1" w:rsidR="008A4BCF" w:rsidRPr="00801196" w:rsidRDefault="008A4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CE8E1" w14:textId="5261CC8B" w:rsidR="008911F5" w:rsidRPr="00801196" w:rsidRDefault="00142F2F" w:rsidP="00142F2F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г. Нур-Султан, 202</w:t>
      </w:r>
      <w:r w:rsidR="00102AAE" w:rsidRPr="00801196">
        <w:rPr>
          <w:rFonts w:ascii="Times New Roman" w:hAnsi="Times New Roman" w:cs="Times New Roman"/>
          <w:sz w:val="24"/>
          <w:szCs w:val="24"/>
        </w:rPr>
        <w:t>1</w:t>
      </w:r>
      <w:r w:rsidRPr="00801196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33EC4C6" w14:textId="77777777" w:rsidR="008911F5" w:rsidRPr="00801196" w:rsidRDefault="008911F5">
      <w:pPr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br w:type="page"/>
      </w:r>
    </w:p>
    <w:p w14:paraId="15DFB7B2" w14:textId="77777777" w:rsidR="00142F2F" w:rsidRPr="00801196" w:rsidRDefault="00142F2F" w:rsidP="00142F2F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14:paraId="5B07BF80" w14:textId="77777777" w:rsidR="00403DC4" w:rsidRPr="00801196" w:rsidRDefault="00D7703C" w:rsidP="00ED4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534A7FB8" w14:textId="591429D9" w:rsidR="00403DC4" w:rsidRPr="00801196" w:rsidRDefault="00D7703C" w:rsidP="0090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1. Настоящ</w:t>
      </w:r>
      <w:r w:rsidR="00C31DE8" w:rsidRPr="00801196">
        <w:rPr>
          <w:rFonts w:ascii="Times New Roman" w:hAnsi="Times New Roman" w:cs="Times New Roman"/>
          <w:sz w:val="24"/>
          <w:szCs w:val="24"/>
        </w:rPr>
        <w:t>ий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430984" w:rsidRPr="0080119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A24A1" w:rsidRPr="00801196">
        <w:rPr>
          <w:rFonts w:ascii="Times New Roman" w:hAnsi="Times New Roman" w:cs="Times New Roman"/>
          <w:sz w:val="24"/>
          <w:szCs w:val="24"/>
        </w:rPr>
        <w:t xml:space="preserve">определения победителя </w:t>
      </w:r>
      <w:r w:rsidR="00102AAE" w:rsidRPr="00801196">
        <w:rPr>
          <w:rFonts w:ascii="Times New Roman" w:hAnsi="Times New Roman" w:cs="Times New Roman"/>
          <w:sz w:val="24"/>
          <w:szCs w:val="24"/>
        </w:rPr>
        <w:t>по итогам</w:t>
      </w:r>
      <w:r w:rsidR="00F1301C">
        <w:rPr>
          <w:rFonts w:ascii="Times New Roman" w:hAnsi="Times New Roman" w:cs="Times New Roman"/>
          <w:sz w:val="24"/>
          <w:szCs w:val="24"/>
        </w:rPr>
        <w:t xml:space="preserve"> повторного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 отбора </w:t>
      </w:r>
      <w:bookmarkStart w:id="0" w:name="_Hlk65138091"/>
      <w:r w:rsidR="00102AAE" w:rsidRPr="00801196">
        <w:rPr>
          <w:rFonts w:ascii="Times New Roman" w:hAnsi="Times New Roman" w:cs="Times New Roman"/>
          <w:sz w:val="24"/>
          <w:szCs w:val="24"/>
        </w:rPr>
        <w:t xml:space="preserve">на выполнение работ по внедрению в Республике Казахстан </w:t>
      </w:r>
      <w:r w:rsidR="00E86472" w:rsidRPr="00801196">
        <w:rPr>
          <w:rFonts w:ascii="Times New Roman" w:hAnsi="Times New Roman" w:cs="Times New Roman"/>
          <w:sz w:val="24"/>
          <w:szCs w:val="24"/>
        </w:rPr>
        <w:t>использования смешанных отходов</w:t>
      </w:r>
      <w:r w:rsidR="00CC50E8">
        <w:rPr>
          <w:rFonts w:ascii="Times New Roman" w:hAnsi="Times New Roman" w:cs="Times New Roman"/>
          <w:sz w:val="24"/>
          <w:szCs w:val="24"/>
        </w:rPr>
        <w:t xml:space="preserve"> полимерной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C50E8">
        <w:rPr>
          <w:rFonts w:ascii="Times New Roman" w:hAnsi="Times New Roman" w:cs="Times New Roman"/>
          <w:sz w:val="24"/>
          <w:szCs w:val="24"/>
        </w:rPr>
        <w:t>(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</w:t>
      </w:r>
      <w:r w:rsidR="00CC50E8">
        <w:rPr>
          <w:rFonts w:ascii="Times New Roman" w:hAnsi="Times New Roman" w:cs="Times New Roman"/>
          <w:sz w:val="24"/>
          <w:szCs w:val="24"/>
        </w:rPr>
        <w:t>)</w:t>
      </w:r>
      <w:r w:rsidR="00C52691" w:rsidRPr="00801196">
        <w:rPr>
          <w:rFonts w:ascii="Times New Roman" w:hAnsi="Times New Roman" w:cs="Times New Roman"/>
          <w:sz w:val="24"/>
          <w:szCs w:val="24"/>
        </w:rPr>
        <w:t xml:space="preserve"> упаковки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рамках внедрения новых технологий сбора и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102AAE" w:rsidRPr="00801196">
        <w:rPr>
          <w:rFonts w:ascii="Times New Roman" w:hAnsi="Times New Roman" w:cs="Times New Roman"/>
          <w:sz w:val="24"/>
          <w:szCs w:val="24"/>
        </w:rPr>
        <w:t>в качестве вторичного сырья</w:t>
      </w:r>
      <w:bookmarkEnd w:id="0"/>
      <w:r w:rsidR="0001046D" w:rsidRPr="00801196">
        <w:rPr>
          <w:rFonts w:ascii="Times New Roman" w:hAnsi="Times New Roman" w:cs="Times New Roman"/>
          <w:sz w:val="24"/>
          <w:szCs w:val="24"/>
        </w:rPr>
        <w:t xml:space="preserve">, </w:t>
      </w:r>
      <w:r w:rsidRPr="00801196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 w:rsidR="00F15634" w:rsidRPr="00801196">
        <w:rPr>
          <w:rFonts w:ascii="Times New Roman" w:hAnsi="Times New Roman" w:cs="Times New Roman"/>
          <w:sz w:val="24"/>
          <w:szCs w:val="24"/>
        </w:rPr>
        <w:t>Правилами проведения отборов ТОО «Оператор РОП»</w:t>
      </w:r>
      <w:r w:rsidR="00BA260D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430984" w:rsidRPr="0080119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A260D" w:rsidRPr="00801196">
        <w:rPr>
          <w:rFonts w:ascii="Times New Roman" w:hAnsi="Times New Roman" w:cs="Times New Roman"/>
          <w:sz w:val="24"/>
          <w:szCs w:val="24"/>
        </w:rPr>
        <w:t>–</w:t>
      </w:r>
      <w:r w:rsidR="00430984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7613A7" w:rsidRPr="00801196">
        <w:rPr>
          <w:rFonts w:ascii="Times New Roman" w:hAnsi="Times New Roman" w:cs="Times New Roman"/>
          <w:sz w:val="24"/>
          <w:szCs w:val="24"/>
        </w:rPr>
        <w:t>Финансирующая организация</w:t>
      </w:r>
      <w:r w:rsidR="00430984" w:rsidRPr="00801196">
        <w:rPr>
          <w:rFonts w:ascii="Times New Roman" w:hAnsi="Times New Roman" w:cs="Times New Roman"/>
          <w:sz w:val="24"/>
          <w:szCs w:val="24"/>
        </w:rPr>
        <w:t>).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F4357" w14:textId="77777777" w:rsidR="0047665C" w:rsidRPr="00801196" w:rsidRDefault="0047665C" w:rsidP="002D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007F10" w14:textId="2B591A9A" w:rsidR="00FE2383" w:rsidRPr="00801196" w:rsidRDefault="002D3173" w:rsidP="002D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2. </w:t>
      </w:r>
      <w:r w:rsidR="00FF4F34" w:rsidRPr="00801196">
        <w:rPr>
          <w:rFonts w:ascii="Times New Roman" w:hAnsi="Times New Roman" w:cs="Times New Roman"/>
          <w:sz w:val="24"/>
          <w:szCs w:val="24"/>
        </w:rPr>
        <w:t xml:space="preserve">В настоящем Порядке определения победителя 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F1301C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отбора на выполнение работ по внедрению в Республике Казахстан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CC50E8">
        <w:rPr>
          <w:rFonts w:ascii="Times New Roman" w:hAnsi="Times New Roman" w:cs="Times New Roman"/>
          <w:sz w:val="24"/>
          <w:szCs w:val="24"/>
        </w:rPr>
        <w:t>полимерной</w:t>
      </w:r>
      <w:r w:rsidR="00CC50E8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C50E8">
        <w:rPr>
          <w:rFonts w:ascii="Times New Roman" w:hAnsi="Times New Roman" w:cs="Times New Roman"/>
          <w:sz w:val="24"/>
          <w:szCs w:val="24"/>
        </w:rPr>
        <w:t>(</w:t>
      </w:r>
      <w:r w:rsidR="00CC50E8" w:rsidRPr="00801196">
        <w:rPr>
          <w:rFonts w:ascii="Times New Roman" w:hAnsi="Times New Roman" w:cs="Times New Roman"/>
          <w:sz w:val="24"/>
          <w:szCs w:val="24"/>
        </w:rPr>
        <w:t>пластмассовой</w:t>
      </w:r>
      <w:r w:rsidR="00CC50E8">
        <w:rPr>
          <w:rFonts w:ascii="Times New Roman" w:hAnsi="Times New Roman" w:cs="Times New Roman"/>
          <w:sz w:val="24"/>
          <w:szCs w:val="24"/>
        </w:rPr>
        <w:t xml:space="preserve">) </w:t>
      </w:r>
      <w:r w:rsidR="00C52691" w:rsidRPr="00801196">
        <w:rPr>
          <w:rFonts w:ascii="Times New Roman" w:hAnsi="Times New Roman" w:cs="Times New Roman"/>
          <w:sz w:val="24"/>
          <w:szCs w:val="24"/>
        </w:rPr>
        <w:t>упаковки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рамках внедрения новых технологий сбора и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в качестве вторичного сырья </w:t>
      </w:r>
      <w:r w:rsidR="00FF4F34" w:rsidRPr="00801196">
        <w:rPr>
          <w:rFonts w:ascii="Times New Roman" w:hAnsi="Times New Roman" w:cs="Times New Roman"/>
          <w:sz w:val="24"/>
          <w:szCs w:val="24"/>
        </w:rPr>
        <w:t>(далее – Порядок)</w:t>
      </w:r>
      <w:r w:rsidR="00593FE3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8974BA" w:rsidRPr="00801196">
        <w:rPr>
          <w:rFonts w:ascii="Times New Roman" w:hAnsi="Times New Roman" w:cs="Times New Roman"/>
          <w:sz w:val="24"/>
          <w:szCs w:val="24"/>
        </w:rPr>
        <w:t>(далее</w:t>
      </w:r>
      <w:r w:rsidR="006D58FB" w:rsidRPr="00801196">
        <w:rPr>
          <w:rFonts w:ascii="Times New Roman" w:hAnsi="Times New Roman" w:cs="Times New Roman"/>
          <w:sz w:val="24"/>
          <w:szCs w:val="24"/>
        </w:rPr>
        <w:t xml:space="preserve"> – </w:t>
      </w:r>
      <w:r w:rsidR="008974BA" w:rsidRPr="00801196">
        <w:rPr>
          <w:rFonts w:ascii="Times New Roman" w:hAnsi="Times New Roman" w:cs="Times New Roman"/>
          <w:sz w:val="24"/>
          <w:szCs w:val="24"/>
        </w:rPr>
        <w:t>работы)</w:t>
      </w:r>
      <w:r w:rsidR="00933158" w:rsidRPr="00801196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6D58FB" w:rsidRPr="00801196">
        <w:rPr>
          <w:rFonts w:ascii="Times New Roman" w:hAnsi="Times New Roman" w:cs="Times New Roman"/>
          <w:sz w:val="24"/>
          <w:szCs w:val="24"/>
        </w:rPr>
        <w:t xml:space="preserve"> – </w:t>
      </w:r>
      <w:r w:rsidR="00933158" w:rsidRPr="00801196">
        <w:rPr>
          <w:rFonts w:ascii="Times New Roman" w:hAnsi="Times New Roman" w:cs="Times New Roman"/>
          <w:sz w:val="24"/>
          <w:szCs w:val="24"/>
        </w:rPr>
        <w:t>отбор)</w:t>
      </w:r>
      <w:r w:rsidR="00FF4F34" w:rsidRPr="00801196">
        <w:rPr>
          <w:rFonts w:ascii="Times New Roman" w:hAnsi="Times New Roman" w:cs="Times New Roman"/>
          <w:sz w:val="24"/>
          <w:szCs w:val="24"/>
        </w:rPr>
        <w:t xml:space="preserve"> используется терминология, предусмотренная</w:t>
      </w:r>
      <w:r w:rsidR="00DC74FB" w:rsidRPr="00801196">
        <w:rPr>
          <w:rFonts w:ascii="Times New Roman" w:hAnsi="Times New Roman" w:cs="Times New Roman"/>
          <w:sz w:val="24"/>
          <w:szCs w:val="24"/>
        </w:rPr>
        <w:t xml:space="preserve"> Экологическим кодексом Республики Казахстан и</w:t>
      </w:r>
      <w:r w:rsidR="00FF4F34" w:rsidRPr="00801196">
        <w:rPr>
          <w:rFonts w:ascii="Times New Roman" w:hAnsi="Times New Roman" w:cs="Times New Roman"/>
          <w:sz w:val="24"/>
          <w:szCs w:val="24"/>
        </w:rPr>
        <w:t xml:space="preserve"> Правилами.</w:t>
      </w:r>
      <w:r w:rsidR="00FE2383" w:rsidRPr="00801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4B17A" w14:textId="77777777" w:rsidR="0047665C" w:rsidRPr="00801196" w:rsidRDefault="0047665C" w:rsidP="002D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3EC592" w14:textId="7504F326" w:rsidR="002D3173" w:rsidRPr="00801196" w:rsidRDefault="002D3173" w:rsidP="002D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3. Техническая спецификация на 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технологию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CC50E8">
        <w:rPr>
          <w:rFonts w:ascii="Times New Roman" w:hAnsi="Times New Roman" w:cs="Times New Roman"/>
          <w:sz w:val="24"/>
          <w:szCs w:val="24"/>
        </w:rPr>
        <w:t>полимерной</w:t>
      </w:r>
      <w:r w:rsidR="00CC50E8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C50E8">
        <w:rPr>
          <w:rFonts w:ascii="Times New Roman" w:hAnsi="Times New Roman" w:cs="Times New Roman"/>
          <w:sz w:val="24"/>
          <w:szCs w:val="24"/>
        </w:rPr>
        <w:t>(</w:t>
      </w:r>
      <w:r w:rsidR="00CC50E8" w:rsidRPr="00801196">
        <w:rPr>
          <w:rFonts w:ascii="Times New Roman" w:hAnsi="Times New Roman" w:cs="Times New Roman"/>
          <w:sz w:val="24"/>
          <w:szCs w:val="24"/>
        </w:rPr>
        <w:t>пластмассовой</w:t>
      </w:r>
      <w:r w:rsidR="00CC50E8">
        <w:rPr>
          <w:rFonts w:ascii="Times New Roman" w:hAnsi="Times New Roman" w:cs="Times New Roman"/>
          <w:sz w:val="24"/>
          <w:szCs w:val="24"/>
        </w:rPr>
        <w:t xml:space="preserve">) </w:t>
      </w:r>
      <w:r w:rsidR="00C52691" w:rsidRPr="00801196">
        <w:rPr>
          <w:rFonts w:ascii="Times New Roman" w:hAnsi="Times New Roman" w:cs="Times New Roman"/>
          <w:sz w:val="24"/>
          <w:szCs w:val="24"/>
        </w:rPr>
        <w:t>упаковки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приведена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Приложении № 1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Pr="00801196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14:paraId="5F2D9729" w14:textId="77777777" w:rsidR="0047665C" w:rsidRPr="00801196" w:rsidRDefault="0047665C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7BA352" w14:textId="75B94233" w:rsidR="002D3173" w:rsidRPr="00801196" w:rsidRDefault="00102AAE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4</w:t>
      </w:r>
      <w:r w:rsidR="002D3173" w:rsidRPr="00801196">
        <w:rPr>
          <w:rFonts w:ascii="Times New Roman" w:hAnsi="Times New Roman" w:cs="Times New Roman"/>
          <w:sz w:val="24"/>
          <w:szCs w:val="24"/>
        </w:rPr>
        <w:t>. Требования по срокам:</w:t>
      </w:r>
    </w:p>
    <w:p w14:paraId="1E3557EF" w14:textId="67B74B17" w:rsidR="002D3173" w:rsidRPr="00801196" w:rsidRDefault="002D3173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- </w:t>
      </w:r>
      <w:r w:rsidR="00A34FC7" w:rsidRPr="00801196">
        <w:rPr>
          <w:rFonts w:ascii="Times New Roman" w:hAnsi="Times New Roman" w:cs="Times New Roman"/>
          <w:sz w:val="24"/>
          <w:szCs w:val="24"/>
        </w:rPr>
        <w:t xml:space="preserve">изготовления и </w:t>
      </w:r>
      <w:r w:rsidRPr="00801196">
        <w:rPr>
          <w:rFonts w:ascii="Times New Roman" w:hAnsi="Times New Roman" w:cs="Times New Roman"/>
          <w:sz w:val="24"/>
          <w:szCs w:val="24"/>
        </w:rPr>
        <w:t xml:space="preserve">поставки 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оборудования по использованию отходов </w:t>
      </w:r>
      <w:r w:rsidR="00CC50E8">
        <w:rPr>
          <w:rFonts w:ascii="Times New Roman" w:hAnsi="Times New Roman" w:cs="Times New Roman"/>
          <w:sz w:val="24"/>
          <w:szCs w:val="24"/>
        </w:rPr>
        <w:t>полимерной</w:t>
      </w:r>
      <w:r w:rsidR="00CC50E8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C50E8">
        <w:rPr>
          <w:rFonts w:ascii="Times New Roman" w:hAnsi="Times New Roman" w:cs="Times New Roman"/>
          <w:sz w:val="24"/>
          <w:szCs w:val="24"/>
        </w:rPr>
        <w:t>(</w:t>
      </w:r>
      <w:r w:rsidR="00CC50E8" w:rsidRPr="00801196">
        <w:rPr>
          <w:rFonts w:ascii="Times New Roman" w:hAnsi="Times New Roman" w:cs="Times New Roman"/>
          <w:sz w:val="24"/>
          <w:szCs w:val="24"/>
        </w:rPr>
        <w:t>пластмассовой</w:t>
      </w:r>
      <w:r w:rsidR="00CC50E8">
        <w:rPr>
          <w:rFonts w:ascii="Times New Roman" w:hAnsi="Times New Roman" w:cs="Times New Roman"/>
          <w:sz w:val="24"/>
          <w:szCs w:val="24"/>
        </w:rPr>
        <w:t xml:space="preserve">) </w:t>
      </w:r>
      <w:r w:rsidR="00C52691" w:rsidRPr="00801196">
        <w:rPr>
          <w:rFonts w:ascii="Times New Roman" w:hAnsi="Times New Roman" w:cs="Times New Roman"/>
          <w:sz w:val="24"/>
          <w:szCs w:val="24"/>
        </w:rPr>
        <w:t>упаковки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</w:t>
      </w:r>
      <w:r w:rsidRPr="00801196">
        <w:rPr>
          <w:rFonts w:ascii="Times New Roman" w:hAnsi="Times New Roman" w:cs="Times New Roman"/>
          <w:sz w:val="24"/>
          <w:szCs w:val="24"/>
        </w:rPr>
        <w:t xml:space="preserve">: в течение </w:t>
      </w:r>
      <w:r w:rsidR="00412781" w:rsidRPr="00801196">
        <w:rPr>
          <w:rFonts w:ascii="Times New Roman" w:hAnsi="Times New Roman" w:cs="Times New Roman"/>
          <w:sz w:val="24"/>
          <w:szCs w:val="24"/>
        </w:rPr>
        <w:t>9</w:t>
      </w:r>
      <w:r w:rsidRPr="00801196">
        <w:rPr>
          <w:rFonts w:ascii="Times New Roman" w:hAnsi="Times New Roman" w:cs="Times New Roman"/>
          <w:sz w:val="24"/>
          <w:szCs w:val="24"/>
        </w:rPr>
        <w:t xml:space="preserve"> (</w:t>
      </w:r>
      <w:r w:rsidR="00412781" w:rsidRPr="00801196">
        <w:rPr>
          <w:rFonts w:ascii="Times New Roman" w:hAnsi="Times New Roman" w:cs="Times New Roman"/>
          <w:sz w:val="24"/>
          <w:szCs w:val="24"/>
        </w:rPr>
        <w:t>девяти</w:t>
      </w:r>
      <w:r w:rsidRPr="00801196">
        <w:rPr>
          <w:rFonts w:ascii="Times New Roman" w:hAnsi="Times New Roman" w:cs="Times New Roman"/>
          <w:sz w:val="24"/>
          <w:szCs w:val="24"/>
        </w:rPr>
        <w:t>) месяцев с момента заключения Договора.</w:t>
      </w:r>
    </w:p>
    <w:p w14:paraId="78E0AD69" w14:textId="28AA2CB1" w:rsidR="00717281" w:rsidRPr="00801196" w:rsidRDefault="002D3173" w:rsidP="007172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 монтаж</w:t>
      </w:r>
      <w:r w:rsidR="00A34FC7" w:rsidRPr="00801196">
        <w:rPr>
          <w:rFonts w:ascii="Times New Roman" w:hAnsi="Times New Roman" w:cs="Times New Roman"/>
          <w:sz w:val="24"/>
          <w:szCs w:val="24"/>
        </w:rPr>
        <w:t>а</w:t>
      </w:r>
      <w:r w:rsidRPr="00801196">
        <w:rPr>
          <w:rFonts w:ascii="Times New Roman" w:hAnsi="Times New Roman" w:cs="Times New Roman"/>
          <w:sz w:val="24"/>
          <w:szCs w:val="24"/>
        </w:rPr>
        <w:t xml:space="preserve"> и </w:t>
      </w:r>
      <w:r w:rsidR="001C0BC7">
        <w:rPr>
          <w:rFonts w:ascii="Times New Roman" w:hAnsi="Times New Roman" w:cs="Times New Roman"/>
          <w:sz w:val="24"/>
          <w:szCs w:val="24"/>
        </w:rPr>
        <w:t>пусконаладочных работ</w:t>
      </w:r>
      <w:r w:rsidRPr="00801196">
        <w:rPr>
          <w:rFonts w:ascii="Times New Roman" w:hAnsi="Times New Roman" w:cs="Times New Roman"/>
          <w:sz w:val="24"/>
          <w:szCs w:val="24"/>
        </w:rPr>
        <w:t xml:space="preserve">: в течение </w:t>
      </w:r>
      <w:r w:rsidR="00412781" w:rsidRPr="00801196">
        <w:rPr>
          <w:rFonts w:ascii="Times New Roman" w:hAnsi="Times New Roman" w:cs="Times New Roman"/>
          <w:sz w:val="24"/>
          <w:szCs w:val="24"/>
        </w:rPr>
        <w:t>3</w:t>
      </w:r>
      <w:r w:rsidRPr="00801196">
        <w:rPr>
          <w:rFonts w:ascii="Times New Roman" w:hAnsi="Times New Roman" w:cs="Times New Roman"/>
          <w:sz w:val="24"/>
          <w:szCs w:val="24"/>
        </w:rPr>
        <w:t xml:space="preserve"> (</w:t>
      </w:r>
      <w:r w:rsidR="00412781" w:rsidRPr="00801196">
        <w:rPr>
          <w:rFonts w:ascii="Times New Roman" w:hAnsi="Times New Roman" w:cs="Times New Roman"/>
          <w:sz w:val="24"/>
          <w:szCs w:val="24"/>
        </w:rPr>
        <w:t>трех</w:t>
      </w:r>
      <w:r w:rsidRPr="00801196">
        <w:rPr>
          <w:rFonts w:ascii="Times New Roman" w:hAnsi="Times New Roman" w:cs="Times New Roman"/>
          <w:sz w:val="24"/>
          <w:szCs w:val="24"/>
        </w:rPr>
        <w:t xml:space="preserve">) месяцев со дня поставки последней партии </w:t>
      </w:r>
      <w:r w:rsidR="00102AAE" w:rsidRPr="00801196">
        <w:rPr>
          <w:rFonts w:ascii="Times New Roman" w:hAnsi="Times New Roman" w:cs="Times New Roman"/>
          <w:sz w:val="24"/>
          <w:szCs w:val="24"/>
        </w:rPr>
        <w:t>оборудования</w:t>
      </w:r>
      <w:r w:rsidRPr="00801196">
        <w:rPr>
          <w:rFonts w:ascii="Times New Roman" w:hAnsi="Times New Roman" w:cs="Times New Roman"/>
          <w:sz w:val="24"/>
          <w:szCs w:val="24"/>
        </w:rPr>
        <w:t>.</w:t>
      </w:r>
    </w:p>
    <w:p w14:paraId="6400999F" w14:textId="32D9AE39" w:rsidR="002D3173" w:rsidRPr="00801196" w:rsidRDefault="002D3173" w:rsidP="002D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C3A804" w14:textId="405671BE" w:rsidR="00403DC4" w:rsidRPr="00801196" w:rsidRDefault="00FF4F34" w:rsidP="009037A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2</w:t>
      </w:r>
      <w:r w:rsidR="00D7703C" w:rsidRPr="00801196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950873" w:rsidRPr="00801196">
        <w:rPr>
          <w:rFonts w:ascii="Times New Roman" w:hAnsi="Times New Roman" w:cs="Times New Roman"/>
          <w:b/>
          <w:sz w:val="24"/>
          <w:szCs w:val="24"/>
        </w:rPr>
        <w:t>Потенциальн</w:t>
      </w:r>
      <w:r w:rsidR="00663FC3" w:rsidRPr="00801196">
        <w:rPr>
          <w:rFonts w:ascii="Times New Roman" w:hAnsi="Times New Roman" w:cs="Times New Roman"/>
          <w:b/>
          <w:sz w:val="24"/>
          <w:szCs w:val="24"/>
        </w:rPr>
        <w:t>ому</w:t>
      </w:r>
      <w:r w:rsidR="00950873" w:rsidRPr="00801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0A7" w:rsidRPr="00801196">
        <w:rPr>
          <w:rFonts w:ascii="Times New Roman" w:hAnsi="Times New Roman" w:cs="Times New Roman"/>
          <w:b/>
          <w:sz w:val="24"/>
          <w:szCs w:val="24"/>
        </w:rPr>
        <w:t>победителю</w:t>
      </w:r>
      <w:r w:rsidR="00D7703C" w:rsidRPr="00801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5B9AB0" w14:textId="1C72D580" w:rsidR="00ED2814" w:rsidRPr="00801196" w:rsidRDefault="00F04004" w:rsidP="0089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5</w:t>
      </w:r>
      <w:r w:rsidR="00D7703C" w:rsidRPr="00801196">
        <w:rPr>
          <w:rFonts w:ascii="Times New Roman" w:hAnsi="Times New Roman" w:cs="Times New Roman"/>
          <w:sz w:val="24"/>
          <w:szCs w:val="24"/>
        </w:rPr>
        <w:t xml:space="preserve">. К </w:t>
      </w:r>
      <w:r w:rsidR="005C0629" w:rsidRPr="00801196">
        <w:rPr>
          <w:rFonts w:ascii="Times New Roman" w:hAnsi="Times New Roman" w:cs="Times New Roman"/>
          <w:sz w:val="24"/>
          <w:szCs w:val="24"/>
        </w:rPr>
        <w:t>П</w:t>
      </w:r>
      <w:r w:rsidR="002C4ED0" w:rsidRPr="00801196">
        <w:rPr>
          <w:rFonts w:ascii="Times New Roman" w:hAnsi="Times New Roman" w:cs="Times New Roman"/>
          <w:sz w:val="24"/>
          <w:szCs w:val="24"/>
        </w:rPr>
        <w:t>отенциальн</w:t>
      </w:r>
      <w:r w:rsidR="00663FC3" w:rsidRPr="00801196">
        <w:rPr>
          <w:rFonts w:ascii="Times New Roman" w:hAnsi="Times New Roman" w:cs="Times New Roman"/>
          <w:sz w:val="24"/>
          <w:szCs w:val="24"/>
        </w:rPr>
        <w:t>ому</w:t>
      </w:r>
      <w:r w:rsidR="002C4ED0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3110A7" w:rsidRPr="00801196">
        <w:rPr>
          <w:rFonts w:ascii="Times New Roman" w:hAnsi="Times New Roman" w:cs="Times New Roman"/>
          <w:sz w:val="24"/>
          <w:szCs w:val="24"/>
        </w:rPr>
        <w:t>победителю</w:t>
      </w:r>
      <w:r w:rsidR="00D7703C" w:rsidRPr="00801196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 </w:t>
      </w:r>
    </w:p>
    <w:p w14:paraId="31D29690" w14:textId="25D63580" w:rsidR="00ED2814" w:rsidRPr="00801196" w:rsidRDefault="00421A0E" w:rsidP="009037A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9804800"/>
      <w:r w:rsidRPr="00801196">
        <w:rPr>
          <w:rFonts w:ascii="Times New Roman" w:hAnsi="Times New Roman" w:cs="Times New Roman"/>
          <w:sz w:val="24"/>
          <w:szCs w:val="24"/>
        </w:rPr>
        <w:t>1</w:t>
      </w:r>
      <w:r w:rsidR="00ED2814" w:rsidRPr="00801196">
        <w:rPr>
          <w:rFonts w:ascii="Times New Roman" w:hAnsi="Times New Roman" w:cs="Times New Roman"/>
          <w:sz w:val="24"/>
          <w:szCs w:val="24"/>
        </w:rPr>
        <w:t xml:space="preserve">) являться платёжеспособным; </w:t>
      </w:r>
    </w:p>
    <w:p w14:paraId="13912AC2" w14:textId="281179C3" w:rsidR="00ED2814" w:rsidRPr="00801196" w:rsidRDefault="00421A0E" w:rsidP="00896B1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ED2814" w:rsidRPr="00801196">
        <w:rPr>
          <w:rFonts w:ascii="Times New Roman" w:hAnsi="Times New Roman" w:cs="Times New Roman"/>
          <w:sz w:val="24"/>
          <w:szCs w:val="24"/>
        </w:rPr>
        <w:t xml:space="preserve">) </w:t>
      </w:r>
      <w:r w:rsidR="00FB385F" w:rsidRPr="00801196">
        <w:rPr>
          <w:rFonts w:ascii="Times New Roman" w:hAnsi="Times New Roman" w:cs="Times New Roman"/>
          <w:sz w:val="24"/>
          <w:szCs w:val="24"/>
        </w:rPr>
        <w:t xml:space="preserve">не находиться в процедуре реабилитации либо банкротства (ликвидации), не являться банкротом; </w:t>
      </w:r>
    </w:p>
    <w:p w14:paraId="0F4D1625" w14:textId="27A5EE47" w:rsidR="004B7186" w:rsidRPr="00801196" w:rsidRDefault="00421A0E" w:rsidP="00896B1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3</w:t>
      </w:r>
      <w:r w:rsidR="004B7186" w:rsidRPr="00801196">
        <w:rPr>
          <w:rFonts w:ascii="Times New Roman" w:hAnsi="Times New Roman" w:cs="Times New Roman"/>
          <w:sz w:val="24"/>
          <w:szCs w:val="24"/>
        </w:rPr>
        <w:t xml:space="preserve">) не состоять в Реестре недобросовестных участников государственных закупок, и (или) в </w:t>
      </w:r>
      <w:r w:rsidR="00D9352A" w:rsidRPr="00801196">
        <w:rPr>
          <w:rFonts w:ascii="Times New Roman" w:hAnsi="Times New Roman" w:cs="Times New Roman"/>
          <w:sz w:val="24"/>
          <w:szCs w:val="24"/>
        </w:rPr>
        <w:t xml:space="preserve">Списке неблагонадежных налогоплательщиков </w:t>
      </w:r>
      <w:r w:rsidR="000A38B6" w:rsidRPr="00801196">
        <w:rPr>
          <w:rFonts w:ascii="Times New Roman" w:hAnsi="Times New Roman" w:cs="Times New Roman"/>
          <w:sz w:val="24"/>
          <w:szCs w:val="24"/>
        </w:rPr>
        <w:t>(</w:t>
      </w:r>
      <w:r w:rsidR="00990139" w:rsidRPr="00801196">
        <w:rPr>
          <w:rFonts w:ascii="Times New Roman" w:hAnsi="Times New Roman" w:cs="Times New Roman"/>
          <w:sz w:val="24"/>
          <w:szCs w:val="24"/>
        </w:rPr>
        <w:t xml:space="preserve">данное требование </w:t>
      </w:r>
      <w:r w:rsidR="0084524A" w:rsidRPr="00801196">
        <w:rPr>
          <w:rFonts w:ascii="Times New Roman" w:hAnsi="Times New Roman" w:cs="Times New Roman"/>
          <w:sz w:val="24"/>
          <w:szCs w:val="24"/>
        </w:rPr>
        <w:t>предъявляется</w:t>
      </w:r>
      <w:r w:rsidR="00990139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84524A" w:rsidRPr="00801196">
        <w:rPr>
          <w:rFonts w:ascii="Times New Roman" w:hAnsi="Times New Roman" w:cs="Times New Roman"/>
          <w:sz w:val="24"/>
          <w:szCs w:val="24"/>
        </w:rPr>
        <w:t xml:space="preserve">к </w:t>
      </w:r>
      <w:r w:rsidR="000A38B6" w:rsidRPr="00801196">
        <w:rPr>
          <w:rFonts w:ascii="Times New Roman" w:hAnsi="Times New Roman" w:cs="Times New Roman"/>
          <w:sz w:val="24"/>
          <w:szCs w:val="24"/>
        </w:rPr>
        <w:t>отечественн</w:t>
      </w:r>
      <w:r w:rsidR="0084524A" w:rsidRPr="00801196">
        <w:rPr>
          <w:rFonts w:ascii="Times New Roman" w:hAnsi="Times New Roman" w:cs="Times New Roman"/>
          <w:sz w:val="24"/>
          <w:szCs w:val="24"/>
        </w:rPr>
        <w:t>ой</w:t>
      </w:r>
      <w:r w:rsidR="000A38B6" w:rsidRPr="00801196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84524A" w:rsidRPr="00801196">
        <w:rPr>
          <w:rFonts w:ascii="Times New Roman" w:hAnsi="Times New Roman" w:cs="Times New Roman"/>
          <w:sz w:val="24"/>
          <w:szCs w:val="24"/>
        </w:rPr>
        <w:t>и</w:t>
      </w:r>
      <w:r w:rsidR="000A38B6" w:rsidRPr="00801196">
        <w:rPr>
          <w:rFonts w:ascii="Times New Roman" w:hAnsi="Times New Roman" w:cs="Times New Roman"/>
          <w:sz w:val="24"/>
          <w:szCs w:val="24"/>
        </w:rPr>
        <w:t xml:space="preserve"> либо если отечественная компания состоит в консорциуме</w:t>
      </w:r>
      <w:r w:rsidR="00B84E95" w:rsidRPr="00801196">
        <w:rPr>
          <w:rFonts w:ascii="Times New Roman" w:hAnsi="Times New Roman" w:cs="Times New Roman"/>
          <w:sz w:val="24"/>
          <w:szCs w:val="24"/>
        </w:rPr>
        <w:t xml:space="preserve"> с нерезидентами Республики Казахстан</w:t>
      </w:r>
      <w:r w:rsidR="000A38B6" w:rsidRPr="00801196">
        <w:rPr>
          <w:rFonts w:ascii="Times New Roman" w:hAnsi="Times New Roman" w:cs="Times New Roman"/>
          <w:sz w:val="24"/>
          <w:szCs w:val="24"/>
        </w:rPr>
        <w:t>)</w:t>
      </w:r>
      <w:r w:rsidR="004B7186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642D8D5C" w14:textId="05A1BC92" w:rsidR="00421A0E" w:rsidRPr="00801196" w:rsidRDefault="00421A0E" w:rsidP="00896B1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4) обладать соответствующей квалификацией, материальными и трудовыми ресурсами </w:t>
      </w:r>
      <w:r w:rsidR="00FE210A" w:rsidRPr="00801196">
        <w:rPr>
          <w:rFonts w:ascii="Times New Roman" w:hAnsi="Times New Roman" w:cs="Times New Roman"/>
          <w:sz w:val="24"/>
          <w:szCs w:val="24"/>
        </w:rPr>
        <w:t xml:space="preserve">необходимыми </w:t>
      </w:r>
      <w:r w:rsidRPr="00801196">
        <w:rPr>
          <w:rFonts w:ascii="Times New Roman" w:hAnsi="Times New Roman" w:cs="Times New Roman"/>
          <w:sz w:val="24"/>
          <w:szCs w:val="24"/>
        </w:rPr>
        <w:t>для выполнения работ;</w:t>
      </w:r>
    </w:p>
    <w:p w14:paraId="07B8FC1B" w14:textId="2BC9AD03" w:rsidR="005113C2" w:rsidRPr="00801196" w:rsidRDefault="00325EEB" w:rsidP="00325EE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5) </w:t>
      </w:r>
      <w:r w:rsidR="00804EE7" w:rsidRPr="00801196">
        <w:rPr>
          <w:rFonts w:ascii="Times New Roman" w:hAnsi="Times New Roman" w:cs="Times New Roman"/>
          <w:sz w:val="24"/>
          <w:szCs w:val="24"/>
        </w:rPr>
        <w:t xml:space="preserve">при необходимости, определяемой </w:t>
      </w:r>
      <w:r w:rsidR="007613A7" w:rsidRPr="00801196">
        <w:rPr>
          <w:rFonts w:ascii="Times New Roman" w:hAnsi="Times New Roman" w:cs="Times New Roman"/>
          <w:sz w:val="24"/>
          <w:szCs w:val="24"/>
        </w:rPr>
        <w:t>Финансирующей организацией</w:t>
      </w:r>
      <w:r w:rsidR="00EC7E58" w:rsidRPr="00801196">
        <w:rPr>
          <w:rFonts w:ascii="Times New Roman" w:hAnsi="Times New Roman" w:cs="Times New Roman"/>
          <w:sz w:val="24"/>
          <w:szCs w:val="24"/>
        </w:rPr>
        <w:t>,</w:t>
      </w:r>
      <w:r w:rsidR="00804EE7" w:rsidRPr="00801196">
        <w:rPr>
          <w:rFonts w:ascii="Times New Roman" w:hAnsi="Times New Roman" w:cs="Times New Roman"/>
          <w:sz w:val="24"/>
          <w:szCs w:val="24"/>
        </w:rPr>
        <w:t xml:space="preserve"> и по е</w:t>
      </w:r>
      <w:r w:rsidR="007613A7" w:rsidRPr="00801196">
        <w:rPr>
          <w:rFonts w:ascii="Times New Roman" w:hAnsi="Times New Roman" w:cs="Times New Roman"/>
          <w:sz w:val="24"/>
          <w:szCs w:val="24"/>
        </w:rPr>
        <w:t>е</w:t>
      </w:r>
      <w:r w:rsidR="00804EE7" w:rsidRPr="00801196">
        <w:rPr>
          <w:rFonts w:ascii="Times New Roman" w:hAnsi="Times New Roman" w:cs="Times New Roman"/>
          <w:sz w:val="24"/>
          <w:szCs w:val="24"/>
        </w:rPr>
        <w:t xml:space="preserve"> запросу</w:t>
      </w:r>
      <w:r w:rsidR="00EC7E58" w:rsidRPr="00801196">
        <w:rPr>
          <w:rFonts w:ascii="Times New Roman" w:hAnsi="Times New Roman" w:cs="Times New Roman"/>
          <w:sz w:val="24"/>
          <w:szCs w:val="24"/>
        </w:rPr>
        <w:t xml:space="preserve"> – </w:t>
      </w:r>
      <w:r w:rsidRPr="00801196">
        <w:rPr>
          <w:rFonts w:ascii="Times New Roman" w:hAnsi="Times New Roman" w:cs="Times New Roman"/>
          <w:sz w:val="24"/>
          <w:szCs w:val="24"/>
        </w:rPr>
        <w:t>обеспечение выезда Отборочной комисси</w:t>
      </w:r>
      <w:r w:rsidR="00EE07D8" w:rsidRPr="00801196">
        <w:rPr>
          <w:rFonts w:ascii="Times New Roman" w:hAnsi="Times New Roman" w:cs="Times New Roman"/>
          <w:sz w:val="24"/>
          <w:szCs w:val="24"/>
        </w:rPr>
        <w:t>и</w:t>
      </w:r>
      <w:r w:rsidR="005113C2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11B72F10" w14:textId="5586425E" w:rsidR="00325EEB" w:rsidRPr="00801196" w:rsidRDefault="005113C2" w:rsidP="00325EE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</w:t>
      </w:r>
      <w:r w:rsidR="00325EEB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804EE7" w:rsidRPr="00801196">
        <w:rPr>
          <w:rFonts w:ascii="Times New Roman" w:hAnsi="Times New Roman" w:cs="Times New Roman"/>
          <w:sz w:val="24"/>
          <w:szCs w:val="24"/>
        </w:rPr>
        <w:t>в адрес предприятия(-</w:t>
      </w:r>
      <w:proofErr w:type="spellStart"/>
      <w:r w:rsidR="00804EE7" w:rsidRPr="0080119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04EE7" w:rsidRPr="00801196">
        <w:rPr>
          <w:rFonts w:ascii="Times New Roman" w:hAnsi="Times New Roman" w:cs="Times New Roman"/>
          <w:sz w:val="24"/>
          <w:szCs w:val="24"/>
        </w:rPr>
        <w:t>), осуществляющего</w:t>
      </w:r>
      <w:r w:rsidR="00412781" w:rsidRPr="00801196">
        <w:rPr>
          <w:rFonts w:ascii="Times New Roman" w:hAnsi="Times New Roman" w:cs="Times New Roman"/>
          <w:sz w:val="24"/>
          <w:szCs w:val="24"/>
        </w:rPr>
        <w:t>(-их)</w:t>
      </w:r>
      <w:r w:rsidR="00804EE7" w:rsidRPr="00801196">
        <w:rPr>
          <w:rFonts w:ascii="Times New Roman" w:hAnsi="Times New Roman" w:cs="Times New Roman"/>
          <w:sz w:val="24"/>
          <w:szCs w:val="24"/>
        </w:rPr>
        <w:t xml:space="preserve"> эксплуатацию </w:t>
      </w:r>
      <w:r w:rsidR="00412781" w:rsidRPr="00801196">
        <w:rPr>
          <w:rFonts w:ascii="Times New Roman" w:hAnsi="Times New Roman" w:cs="Times New Roman"/>
          <w:sz w:val="24"/>
          <w:szCs w:val="24"/>
        </w:rPr>
        <w:t>объект</w:t>
      </w:r>
      <w:r w:rsidR="00473A14" w:rsidRPr="00801196">
        <w:rPr>
          <w:rFonts w:ascii="Times New Roman" w:hAnsi="Times New Roman" w:cs="Times New Roman"/>
          <w:sz w:val="24"/>
          <w:szCs w:val="24"/>
        </w:rPr>
        <w:t>а(-</w:t>
      </w:r>
      <w:proofErr w:type="spellStart"/>
      <w:r w:rsidR="00412781" w:rsidRPr="0080119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73A14" w:rsidRPr="00801196">
        <w:rPr>
          <w:rFonts w:ascii="Times New Roman" w:hAnsi="Times New Roman" w:cs="Times New Roman"/>
          <w:sz w:val="24"/>
          <w:szCs w:val="24"/>
        </w:rPr>
        <w:t>)</w:t>
      </w:r>
      <w:r w:rsidR="00412781" w:rsidRPr="00801196">
        <w:rPr>
          <w:rFonts w:ascii="Times New Roman" w:hAnsi="Times New Roman" w:cs="Times New Roman"/>
          <w:sz w:val="24"/>
          <w:szCs w:val="24"/>
        </w:rPr>
        <w:t xml:space="preserve">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412781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</w:t>
      </w:r>
      <w:r w:rsidR="00473A14" w:rsidRPr="00801196">
        <w:rPr>
          <w:rFonts w:ascii="Times New Roman" w:hAnsi="Times New Roman" w:cs="Times New Roman"/>
          <w:sz w:val="24"/>
          <w:szCs w:val="24"/>
        </w:rPr>
        <w:t xml:space="preserve">сырья 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в </w:t>
      </w:r>
      <w:r w:rsidR="00473A14" w:rsidRPr="00801196">
        <w:rPr>
          <w:rFonts w:ascii="Times New Roman" w:hAnsi="Times New Roman" w:cs="Times New Roman"/>
          <w:sz w:val="24"/>
          <w:szCs w:val="24"/>
        </w:rPr>
        <w:t>Европейском союзе с использованием предлагаемой в рамках настоящего отбора технологии</w:t>
      </w:r>
      <w:r w:rsidR="00325EEB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168EB812" w14:textId="53E48850" w:rsidR="005113C2" w:rsidRPr="00801196" w:rsidRDefault="005113C2" w:rsidP="00325EE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 на объект Потенциального победителя, на котором планируется выполнение работ.</w:t>
      </w:r>
    </w:p>
    <w:p w14:paraId="01BC0010" w14:textId="28438B7B" w:rsidR="005C4984" w:rsidRPr="00801196" w:rsidRDefault="005C4984" w:rsidP="00325EE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6) </w:t>
      </w:r>
      <w:r w:rsidR="00421A0E" w:rsidRPr="00801196">
        <w:rPr>
          <w:rFonts w:ascii="Times New Roman" w:hAnsi="Times New Roman" w:cs="Times New Roman"/>
          <w:sz w:val="24"/>
          <w:szCs w:val="24"/>
        </w:rPr>
        <w:t>иметь</w:t>
      </w:r>
      <w:r w:rsidRPr="00801196"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="00421A0E" w:rsidRPr="00801196">
        <w:rPr>
          <w:rFonts w:ascii="Times New Roman" w:hAnsi="Times New Roman" w:cs="Times New Roman"/>
          <w:sz w:val="24"/>
          <w:szCs w:val="24"/>
        </w:rPr>
        <w:t>ий</w:t>
      </w:r>
      <w:r w:rsidRPr="00801196">
        <w:rPr>
          <w:rFonts w:ascii="Times New Roman" w:hAnsi="Times New Roman" w:cs="Times New Roman"/>
          <w:sz w:val="24"/>
          <w:szCs w:val="24"/>
        </w:rPr>
        <w:t xml:space="preserve"> подтвержденн</w:t>
      </w:r>
      <w:r w:rsidR="00421A0E" w:rsidRPr="00801196">
        <w:rPr>
          <w:rFonts w:ascii="Times New Roman" w:hAnsi="Times New Roman" w:cs="Times New Roman"/>
          <w:sz w:val="24"/>
          <w:szCs w:val="24"/>
        </w:rPr>
        <w:t>ый</w:t>
      </w:r>
      <w:r w:rsidRPr="00801196">
        <w:rPr>
          <w:rFonts w:ascii="Times New Roman" w:hAnsi="Times New Roman" w:cs="Times New Roman"/>
          <w:sz w:val="24"/>
          <w:szCs w:val="24"/>
        </w:rPr>
        <w:t xml:space="preserve"> опыт </w:t>
      </w:r>
      <w:r w:rsidR="00412781" w:rsidRPr="00801196">
        <w:rPr>
          <w:rFonts w:ascii="Times New Roman" w:hAnsi="Times New Roman" w:cs="Times New Roman"/>
          <w:sz w:val="24"/>
          <w:szCs w:val="24"/>
        </w:rPr>
        <w:t xml:space="preserve">работы сфере переработки, утилизации и (или) использования в качестве вторичного сырья </w:t>
      </w:r>
      <w:r w:rsidRPr="00801196">
        <w:rPr>
          <w:rFonts w:ascii="Times New Roman" w:hAnsi="Times New Roman" w:cs="Times New Roman"/>
          <w:sz w:val="24"/>
          <w:szCs w:val="24"/>
        </w:rPr>
        <w:t>твердых бытовых отходов</w:t>
      </w:r>
      <w:r w:rsidR="00412781" w:rsidRPr="00801196">
        <w:rPr>
          <w:rFonts w:ascii="Times New Roman" w:hAnsi="Times New Roman" w:cs="Times New Roman"/>
          <w:sz w:val="24"/>
          <w:szCs w:val="24"/>
        </w:rPr>
        <w:t xml:space="preserve"> (отдельных их фракций)</w:t>
      </w:r>
      <w:r w:rsidR="0008546F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246CBC">
        <w:rPr>
          <w:rFonts w:ascii="Times New Roman" w:hAnsi="Times New Roman" w:cs="Times New Roman"/>
          <w:sz w:val="24"/>
          <w:szCs w:val="24"/>
        </w:rPr>
        <w:t xml:space="preserve">и (или) опыт в сфере изготовления изделий (товаров) из пластмасс </w:t>
      </w:r>
      <w:r w:rsidR="0008546F" w:rsidRPr="00801196">
        <w:rPr>
          <w:rFonts w:ascii="Times New Roman" w:hAnsi="Times New Roman" w:cs="Times New Roman"/>
          <w:sz w:val="24"/>
          <w:szCs w:val="24"/>
        </w:rPr>
        <w:t>в Республике Казахстан</w:t>
      </w:r>
      <w:r w:rsidR="00DC74FB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7FBD6866" w14:textId="252CA910" w:rsidR="00DC74FB" w:rsidRPr="00801196" w:rsidRDefault="00DC74FB" w:rsidP="00325EE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7) обеспечить внесение </w:t>
      </w:r>
      <w:r w:rsidR="0070712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801196">
        <w:rPr>
          <w:rFonts w:ascii="Times New Roman" w:hAnsi="Times New Roman" w:cs="Times New Roman"/>
          <w:sz w:val="24"/>
          <w:szCs w:val="24"/>
        </w:rPr>
        <w:t xml:space="preserve">50% суммы денежных средств, необходимых для закупки и поставки оборудования и техники для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рамках настоящего отбора;</w:t>
      </w:r>
    </w:p>
    <w:p w14:paraId="2144E6C7" w14:textId="690168B6" w:rsidR="00DC74FB" w:rsidRPr="00801196" w:rsidRDefault="00DC74FB" w:rsidP="00325EE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lastRenderedPageBreak/>
        <w:t>8) обеспечить монтаж,</w:t>
      </w:r>
      <w:r w:rsidR="004E51C4" w:rsidRPr="00801196">
        <w:rPr>
          <w:rFonts w:ascii="Times New Roman" w:hAnsi="Times New Roman" w:cs="Times New Roman"/>
          <w:sz w:val="24"/>
          <w:szCs w:val="24"/>
        </w:rPr>
        <w:t xml:space="preserve"> подведение необходимых коммуникаций,</w:t>
      </w:r>
      <w:r w:rsidRPr="00801196">
        <w:rPr>
          <w:rFonts w:ascii="Times New Roman" w:hAnsi="Times New Roman" w:cs="Times New Roman"/>
          <w:sz w:val="24"/>
          <w:szCs w:val="24"/>
        </w:rPr>
        <w:t xml:space="preserve"> наладку и ввод в эксплуатацию объекта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рамках настоящего отбора</w:t>
      </w:r>
      <w:r w:rsidR="003D5E5A" w:rsidRPr="00801196">
        <w:rPr>
          <w:rFonts w:ascii="Times New Roman" w:hAnsi="Times New Roman" w:cs="Times New Roman"/>
          <w:sz w:val="24"/>
          <w:szCs w:val="24"/>
        </w:rPr>
        <w:t>, а также обучение персонала работе с оборудованием и техникой</w:t>
      </w:r>
      <w:r w:rsidR="00473A14" w:rsidRPr="00801196">
        <w:rPr>
          <w:rFonts w:ascii="Times New Roman" w:hAnsi="Times New Roman" w:cs="Times New Roman"/>
          <w:sz w:val="24"/>
          <w:szCs w:val="24"/>
        </w:rPr>
        <w:t>.</w:t>
      </w:r>
    </w:p>
    <w:p w14:paraId="38299E57" w14:textId="77777777" w:rsidR="000B05DC" w:rsidRPr="00801196" w:rsidRDefault="000B05DC" w:rsidP="00325EE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47E961C2" w14:textId="3AF8D296" w:rsidR="00534003" w:rsidRPr="00801196" w:rsidRDefault="00F04004" w:rsidP="00534003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6</w:t>
      </w:r>
      <w:r w:rsidR="002D3173" w:rsidRPr="00801196">
        <w:rPr>
          <w:rFonts w:ascii="Times New Roman" w:hAnsi="Times New Roman" w:cs="Times New Roman"/>
          <w:sz w:val="24"/>
          <w:szCs w:val="24"/>
        </w:rPr>
        <w:t>.</w:t>
      </w:r>
      <w:r w:rsidR="00534003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F05CE1" w:rsidRPr="00801196">
        <w:rPr>
          <w:rFonts w:ascii="Times New Roman" w:hAnsi="Times New Roman" w:cs="Times New Roman"/>
          <w:sz w:val="24"/>
          <w:szCs w:val="24"/>
        </w:rPr>
        <w:t xml:space="preserve">Потенциальный победитель в подтверждение его соответствия вышеуказанным квалификационным требованиям, </w:t>
      </w:r>
      <w:r w:rsidR="00803147" w:rsidRPr="00801196">
        <w:rPr>
          <w:rFonts w:ascii="Times New Roman" w:hAnsi="Times New Roman" w:cs="Times New Roman"/>
          <w:sz w:val="24"/>
          <w:szCs w:val="24"/>
        </w:rPr>
        <w:t>представляет следующие документы</w:t>
      </w:r>
      <w:r w:rsidR="00534003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31F36EFD" w14:textId="6489031F" w:rsidR="00015AA7" w:rsidRPr="00801196" w:rsidRDefault="002D3173" w:rsidP="00534003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58">
        <w:rPr>
          <w:rFonts w:ascii="Times New Roman" w:hAnsi="Times New Roman" w:cs="Times New Roman"/>
          <w:sz w:val="24"/>
          <w:szCs w:val="24"/>
        </w:rPr>
        <w:t>1</w:t>
      </w:r>
      <w:r w:rsidR="00015AA7" w:rsidRPr="00952058">
        <w:rPr>
          <w:rFonts w:ascii="Times New Roman" w:hAnsi="Times New Roman" w:cs="Times New Roman"/>
          <w:sz w:val="24"/>
          <w:szCs w:val="24"/>
        </w:rPr>
        <w:t>)</w:t>
      </w:r>
      <w:r w:rsidR="00015AA7" w:rsidRPr="00801196">
        <w:rPr>
          <w:rFonts w:ascii="Times New Roman" w:hAnsi="Times New Roman" w:cs="Times New Roman"/>
          <w:sz w:val="24"/>
          <w:szCs w:val="24"/>
        </w:rPr>
        <w:t xml:space="preserve"> заявку на участие в отборе</w:t>
      </w:r>
      <w:r w:rsidR="001A5EB0" w:rsidRPr="00801196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015AA7" w:rsidRPr="00801196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937634" w:rsidRPr="00801196">
        <w:rPr>
          <w:rFonts w:ascii="Times New Roman" w:hAnsi="Times New Roman" w:cs="Times New Roman"/>
          <w:sz w:val="24"/>
          <w:szCs w:val="24"/>
        </w:rPr>
        <w:t>2</w:t>
      </w:r>
      <w:r w:rsidR="00015AA7" w:rsidRPr="0080119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756018A1" w14:textId="6E56BC6B" w:rsidR="00421A0E" w:rsidRPr="00801196" w:rsidRDefault="00421A0E" w:rsidP="00421A0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2) документ, подтверждающий государственную регистрацию юридического лица, филиала или представительства.</w:t>
      </w:r>
    </w:p>
    <w:p w14:paraId="029DD519" w14:textId="77777777" w:rsidR="00421A0E" w:rsidRPr="00801196" w:rsidRDefault="00421A0E" w:rsidP="00421A0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Для временного объединения юридических лиц (консорциум) предоставление документа, подтверждающего государственную регистрацию юридического лица, филиала или представительства необходимо для всех участников консорциума; </w:t>
      </w:r>
    </w:p>
    <w:p w14:paraId="4B15DBA6" w14:textId="3FBFDD70" w:rsidR="00421A0E" w:rsidRPr="00801196" w:rsidRDefault="00421A0E" w:rsidP="00421A0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3) финансовую отчетность организации за </w:t>
      </w:r>
      <w:r w:rsidR="000566DB" w:rsidRPr="00801196">
        <w:rPr>
          <w:rFonts w:ascii="Times New Roman" w:hAnsi="Times New Roman" w:cs="Times New Roman"/>
          <w:sz w:val="24"/>
          <w:szCs w:val="24"/>
        </w:rPr>
        <w:t xml:space="preserve">2018-2020 годы, составленную в соответствии с МСФО, заверенную подписью первого руководителя и главного бухгалтера; </w:t>
      </w:r>
    </w:p>
    <w:p w14:paraId="1C479C0C" w14:textId="777A6B97" w:rsidR="00AA7C7B" w:rsidRPr="00801196" w:rsidRDefault="00AA7C7B" w:rsidP="00421A0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4) сведения об отсутствии </w:t>
      </w:r>
      <w:r w:rsidR="0051309E" w:rsidRPr="00801196">
        <w:rPr>
          <w:rFonts w:ascii="Times New Roman" w:hAnsi="Times New Roman" w:cs="Times New Roman"/>
          <w:sz w:val="24"/>
          <w:szCs w:val="24"/>
        </w:rPr>
        <w:t xml:space="preserve">(наличии) </w:t>
      </w:r>
      <w:r w:rsidRPr="00801196">
        <w:rPr>
          <w:rFonts w:ascii="Times New Roman" w:hAnsi="Times New Roman" w:cs="Times New Roman"/>
          <w:sz w:val="24"/>
          <w:szCs w:val="24"/>
        </w:rPr>
        <w:t>просроченной непогашенной кредиторской задолженности, полученные не ранее даты объявления о проведении отбора (приложить персональный кредитный отчет, полученный через информационную систему государственных органов либо с кредитного бюро);</w:t>
      </w:r>
    </w:p>
    <w:p w14:paraId="2B5A2DB9" w14:textId="50345701" w:rsidR="00580BA6" w:rsidRPr="00801196" w:rsidRDefault="00580BA6" w:rsidP="00421A0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5) сведения об отсутствии (наличии) задолженности, учет по которым ведется в органах государственных доходов (приложить сведения, полученные через информационную систему государственных органов);</w:t>
      </w:r>
    </w:p>
    <w:p w14:paraId="692A491E" w14:textId="19CDCB8D" w:rsidR="00421A0E" w:rsidRPr="00801196" w:rsidRDefault="008C4DFE" w:rsidP="00421A0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6</w:t>
      </w:r>
      <w:r w:rsidR="00421A0E" w:rsidRPr="00801196">
        <w:rPr>
          <w:rFonts w:ascii="Times New Roman" w:hAnsi="Times New Roman" w:cs="Times New Roman"/>
          <w:sz w:val="24"/>
          <w:szCs w:val="24"/>
        </w:rPr>
        <w:t xml:space="preserve">) гарантийное письмо о том, что Потенциальный победитель не находиться в процедуре реабилитации либо банкротства (ликвидации), не является банкротом; </w:t>
      </w:r>
    </w:p>
    <w:p w14:paraId="273656CB" w14:textId="4F2371FC" w:rsidR="00FE210A" w:rsidRPr="00801196" w:rsidRDefault="008C4DFE" w:rsidP="00FE210A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7</w:t>
      </w:r>
      <w:r w:rsidR="00421A0E" w:rsidRPr="00801196">
        <w:rPr>
          <w:rFonts w:ascii="Times New Roman" w:hAnsi="Times New Roman" w:cs="Times New Roman"/>
          <w:sz w:val="24"/>
          <w:szCs w:val="24"/>
        </w:rPr>
        <w:t>) гарантийное письмо о том</w:t>
      </w:r>
      <w:r w:rsidR="00FE210A" w:rsidRPr="00801196">
        <w:rPr>
          <w:rFonts w:ascii="Times New Roman" w:hAnsi="Times New Roman" w:cs="Times New Roman"/>
          <w:sz w:val="24"/>
          <w:szCs w:val="24"/>
        </w:rPr>
        <w:t>,</w:t>
      </w:r>
      <w:r w:rsidR="00421A0E" w:rsidRPr="00801196">
        <w:rPr>
          <w:rFonts w:ascii="Times New Roman" w:hAnsi="Times New Roman" w:cs="Times New Roman"/>
          <w:sz w:val="24"/>
          <w:szCs w:val="24"/>
        </w:rPr>
        <w:t xml:space="preserve"> что Потенциальный победитель </w:t>
      </w:r>
      <w:r w:rsidR="00FE210A" w:rsidRPr="00801196">
        <w:rPr>
          <w:rFonts w:ascii="Times New Roman" w:hAnsi="Times New Roman" w:cs="Times New Roman"/>
          <w:sz w:val="24"/>
          <w:szCs w:val="24"/>
        </w:rPr>
        <w:t xml:space="preserve">согласен </w:t>
      </w:r>
      <w:r w:rsidR="00421A0E" w:rsidRPr="00801196">
        <w:rPr>
          <w:rFonts w:ascii="Times New Roman" w:hAnsi="Times New Roman" w:cs="Times New Roman"/>
          <w:sz w:val="24"/>
          <w:szCs w:val="24"/>
        </w:rPr>
        <w:t>обеспеч</w:t>
      </w:r>
      <w:r w:rsidR="00FE210A" w:rsidRPr="00801196">
        <w:rPr>
          <w:rFonts w:ascii="Times New Roman" w:hAnsi="Times New Roman" w:cs="Times New Roman"/>
          <w:sz w:val="24"/>
          <w:szCs w:val="24"/>
        </w:rPr>
        <w:t>ить</w:t>
      </w:r>
      <w:r w:rsidR="00421A0E" w:rsidRPr="00801196">
        <w:rPr>
          <w:rFonts w:ascii="Times New Roman" w:hAnsi="Times New Roman" w:cs="Times New Roman"/>
          <w:sz w:val="24"/>
          <w:szCs w:val="24"/>
        </w:rPr>
        <w:t xml:space="preserve"> выезд Отборочной комисси</w:t>
      </w:r>
      <w:r w:rsidR="00CE0A81" w:rsidRPr="00801196">
        <w:rPr>
          <w:rFonts w:ascii="Times New Roman" w:hAnsi="Times New Roman" w:cs="Times New Roman"/>
          <w:sz w:val="24"/>
          <w:szCs w:val="24"/>
        </w:rPr>
        <w:t>и</w:t>
      </w:r>
      <w:r w:rsidR="00FE210A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53C4D961" w14:textId="052CBD8C" w:rsidR="00473A14" w:rsidRPr="00801196" w:rsidRDefault="00473A14" w:rsidP="00473A14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 в адрес предприятия(-</w:t>
      </w:r>
      <w:proofErr w:type="spellStart"/>
      <w:r w:rsidRPr="0080119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01196">
        <w:rPr>
          <w:rFonts w:ascii="Times New Roman" w:hAnsi="Times New Roman" w:cs="Times New Roman"/>
          <w:sz w:val="24"/>
          <w:szCs w:val="24"/>
        </w:rPr>
        <w:t>), осуществляющего(-их) эксплуатацию объекта(-</w:t>
      </w:r>
      <w:proofErr w:type="spellStart"/>
      <w:r w:rsidRPr="0080119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1196">
        <w:rPr>
          <w:rFonts w:ascii="Times New Roman" w:hAnsi="Times New Roman" w:cs="Times New Roman"/>
          <w:sz w:val="24"/>
          <w:szCs w:val="24"/>
        </w:rPr>
        <w:t xml:space="preserve">)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в </w:t>
      </w:r>
      <w:r w:rsidRPr="00801196">
        <w:rPr>
          <w:rFonts w:ascii="Times New Roman" w:hAnsi="Times New Roman" w:cs="Times New Roman"/>
          <w:sz w:val="24"/>
          <w:szCs w:val="24"/>
        </w:rPr>
        <w:t>Европейском союзе с использованием предлагаемой в рамках настоящего отбора технологии;</w:t>
      </w:r>
    </w:p>
    <w:p w14:paraId="1B7DCCFC" w14:textId="3C059DD8" w:rsidR="00FE210A" w:rsidRPr="00801196" w:rsidRDefault="00473A14" w:rsidP="00473A14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 на объект Потенциального победителя, на котором планируется выполнение работ</w:t>
      </w:r>
      <w:r w:rsidR="00AD469D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1869FEF2" w14:textId="5FCB7F08" w:rsidR="006D58FB" w:rsidRPr="00801196" w:rsidRDefault="008C4DFE" w:rsidP="0035656A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8</w:t>
      </w:r>
      <w:r w:rsidR="006D58FB" w:rsidRPr="00801196">
        <w:rPr>
          <w:rFonts w:ascii="Times New Roman" w:hAnsi="Times New Roman" w:cs="Times New Roman"/>
          <w:sz w:val="24"/>
          <w:szCs w:val="24"/>
        </w:rPr>
        <w:t xml:space="preserve">) </w:t>
      </w:r>
      <w:r w:rsidR="0035656A" w:rsidRPr="00801196">
        <w:rPr>
          <w:rFonts w:ascii="Times New Roman" w:hAnsi="Times New Roman" w:cs="Times New Roman"/>
          <w:sz w:val="24"/>
          <w:szCs w:val="24"/>
        </w:rPr>
        <w:t>документацию, подтверждающую практический опыт работы сфере переработки, утилизации и (или) использования в качестве вторичного сырья твердых бытовых отходов (отдельных их фракций)</w:t>
      </w:r>
      <w:r w:rsidR="00246CBC">
        <w:rPr>
          <w:rFonts w:ascii="Times New Roman" w:hAnsi="Times New Roman" w:cs="Times New Roman"/>
          <w:sz w:val="24"/>
          <w:szCs w:val="24"/>
        </w:rPr>
        <w:t xml:space="preserve"> и (или) опыт в сфере изготовления изделий (товаров) из пластмасс</w:t>
      </w:r>
      <w:r w:rsidR="006D58FB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2E751B0F" w14:textId="77777777" w:rsidR="00D54539" w:rsidRDefault="008C4DFE" w:rsidP="00636539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9</w:t>
      </w:r>
      <w:r w:rsidR="006D58FB" w:rsidRPr="00801196">
        <w:rPr>
          <w:rFonts w:ascii="Times New Roman" w:hAnsi="Times New Roman" w:cs="Times New Roman"/>
          <w:sz w:val="24"/>
          <w:szCs w:val="24"/>
        </w:rPr>
        <w:t xml:space="preserve">) </w:t>
      </w:r>
      <w:r w:rsidR="00D5453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54539" w:rsidRPr="00801196">
        <w:rPr>
          <w:rFonts w:ascii="Times New Roman" w:hAnsi="Times New Roman" w:cs="Times New Roman"/>
          <w:sz w:val="24"/>
          <w:szCs w:val="24"/>
        </w:rPr>
        <w:t>по внедрению в Республике Казахстан использования смешанных отходов</w:t>
      </w:r>
      <w:r w:rsidR="00D54539">
        <w:rPr>
          <w:rFonts w:ascii="Times New Roman" w:hAnsi="Times New Roman" w:cs="Times New Roman"/>
          <w:sz w:val="24"/>
          <w:szCs w:val="24"/>
        </w:rPr>
        <w:t xml:space="preserve"> полимерной</w:t>
      </w:r>
      <w:r w:rsidR="00D54539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D54539">
        <w:rPr>
          <w:rFonts w:ascii="Times New Roman" w:hAnsi="Times New Roman" w:cs="Times New Roman"/>
          <w:sz w:val="24"/>
          <w:szCs w:val="24"/>
        </w:rPr>
        <w:t>(</w:t>
      </w:r>
      <w:r w:rsidR="00D54539" w:rsidRPr="00801196">
        <w:rPr>
          <w:rFonts w:ascii="Times New Roman" w:hAnsi="Times New Roman" w:cs="Times New Roman"/>
          <w:sz w:val="24"/>
          <w:szCs w:val="24"/>
        </w:rPr>
        <w:t>пластмассовой</w:t>
      </w:r>
      <w:r w:rsidR="00D54539">
        <w:rPr>
          <w:rFonts w:ascii="Times New Roman" w:hAnsi="Times New Roman" w:cs="Times New Roman"/>
          <w:sz w:val="24"/>
          <w:szCs w:val="24"/>
        </w:rPr>
        <w:t>)</w:t>
      </w:r>
      <w:r w:rsidR="00D54539" w:rsidRPr="00801196">
        <w:rPr>
          <w:rFonts w:ascii="Times New Roman" w:hAnsi="Times New Roman" w:cs="Times New Roman"/>
          <w:sz w:val="24"/>
          <w:szCs w:val="24"/>
        </w:rPr>
        <w:t xml:space="preserve"> упаковки в качестве вторичного сырья в рамках внедрения новых технологий сбора и использования смешанных отходов в качестве вторичного сырья</w:t>
      </w:r>
      <w:r w:rsidR="00D54539">
        <w:rPr>
          <w:rFonts w:ascii="Times New Roman" w:hAnsi="Times New Roman" w:cs="Times New Roman"/>
          <w:sz w:val="24"/>
          <w:szCs w:val="24"/>
        </w:rPr>
        <w:t xml:space="preserve"> (далее – Проект), содержащий:</w:t>
      </w:r>
    </w:p>
    <w:p w14:paraId="7C052404" w14:textId="5D9BEA3C" w:rsidR="00003015" w:rsidRPr="00801196" w:rsidRDefault="00D54539" w:rsidP="00636539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0A0" w:rsidRPr="00801196">
        <w:rPr>
          <w:rFonts w:ascii="Times New Roman" w:hAnsi="Times New Roman" w:cs="Times New Roman"/>
          <w:sz w:val="24"/>
          <w:szCs w:val="24"/>
        </w:rPr>
        <w:t>подробную информацию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 о предлагаемой технологии и оборудовани</w:t>
      </w:r>
      <w:r w:rsidR="008720A0" w:rsidRPr="00801196">
        <w:rPr>
          <w:rFonts w:ascii="Times New Roman" w:hAnsi="Times New Roman" w:cs="Times New Roman"/>
          <w:sz w:val="24"/>
          <w:szCs w:val="24"/>
        </w:rPr>
        <w:t>и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Европейском союзе, включая</w:t>
      </w:r>
      <w:r w:rsidR="00003015" w:rsidRPr="00801196">
        <w:rPr>
          <w:rFonts w:ascii="Times New Roman" w:hAnsi="Times New Roman" w:cs="Times New Roman"/>
          <w:sz w:val="24"/>
          <w:szCs w:val="24"/>
        </w:rPr>
        <w:t xml:space="preserve"> информацию об организации-разработчик</w:t>
      </w:r>
      <w:r w:rsidR="007B3825" w:rsidRPr="00801196">
        <w:rPr>
          <w:rFonts w:ascii="Times New Roman" w:hAnsi="Times New Roman" w:cs="Times New Roman"/>
          <w:sz w:val="24"/>
          <w:szCs w:val="24"/>
        </w:rPr>
        <w:t>е</w:t>
      </w:r>
      <w:r w:rsidR="00003015" w:rsidRPr="00801196">
        <w:rPr>
          <w:rFonts w:ascii="Times New Roman" w:hAnsi="Times New Roman" w:cs="Times New Roman"/>
          <w:sz w:val="24"/>
          <w:szCs w:val="24"/>
        </w:rPr>
        <w:t xml:space="preserve"> технологии (производител</w:t>
      </w:r>
      <w:r w:rsidR="007B3825" w:rsidRPr="00801196">
        <w:rPr>
          <w:rFonts w:ascii="Times New Roman" w:hAnsi="Times New Roman" w:cs="Times New Roman"/>
          <w:sz w:val="24"/>
          <w:szCs w:val="24"/>
        </w:rPr>
        <w:t>е</w:t>
      </w:r>
      <w:r w:rsidR="00003015" w:rsidRPr="00801196">
        <w:rPr>
          <w:rFonts w:ascii="Times New Roman" w:hAnsi="Times New Roman" w:cs="Times New Roman"/>
          <w:sz w:val="24"/>
          <w:szCs w:val="24"/>
        </w:rPr>
        <w:t xml:space="preserve"> оборудования) и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8720A0" w:rsidRPr="00801196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="0035656A" w:rsidRPr="00801196">
        <w:rPr>
          <w:rFonts w:ascii="Times New Roman" w:hAnsi="Times New Roman" w:cs="Times New Roman"/>
          <w:sz w:val="24"/>
          <w:szCs w:val="24"/>
        </w:rPr>
        <w:t>информацию о соответствующих</w:t>
      </w:r>
      <w:r w:rsidR="00003015" w:rsidRPr="00801196">
        <w:rPr>
          <w:rFonts w:ascii="Times New Roman" w:hAnsi="Times New Roman" w:cs="Times New Roman"/>
          <w:sz w:val="24"/>
          <w:szCs w:val="24"/>
        </w:rPr>
        <w:t xml:space="preserve"> реализованных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 объектах: </w:t>
      </w:r>
    </w:p>
    <w:p w14:paraId="73996C2F" w14:textId="4175ED31" w:rsidR="00003015" w:rsidRPr="00801196" w:rsidRDefault="00D54539" w:rsidP="00636539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3015" w:rsidRPr="00801196">
        <w:rPr>
          <w:rFonts w:ascii="Times New Roman" w:hAnsi="Times New Roman" w:cs="Times New Roman"/>
          <w:sz w:val="24"/>
          <w:szCs w:val="24"/>
        </w:rPr>
        <w:t xml:space="preserve">- 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места их размещения, </w:t>
      </w:r>
    </w:p>
    <w:p w14:paraId="7C98F38B" w14:textId="64195221" w:rsidR="00003015" w:rsidRPr="00801196" w:rsidRDefault="00D54539" w:rsidP="00636539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3015" w:rsidRPr="00801196">
        <w:rPr>
          <w:rFonts w:ascii="Times New Roman" w:hAnsi="Times New Roman" w:cs="Times New Roman"/>
          <w:sz w:val="24"/>
          <w:szCs w:val="24"/>
        </w:rPr>
        <w:t xml:space="preserve">- 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год ввода в эксплуатацию, </w:t>
      </w:r>
    </w:p>
    <w:p w14:paraId="2F33ECA8" w14:textId="3A70BA51" w:rsidR="006D58FB" w:rsidRPr="00801196" w:rsidRDefault="00D54539" w:rsidP="00636539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3015" w:rsidRPr="00801196">
        <w:rPr>
          <w:rFonts w:ascii="Times New Roman" w:hAnsi="Times New Roman" w:cs="Times New Roman"/>
          <w:sz w:val="24"/>
          <w:szCs w:val="24"/>
        </w:rPr>
        <w:t xml:space="preserve">- 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мощность (масса используемых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 в год)</w:t>
      </w:r>
      <w:r w:rsidR="006D58FB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7E91AA8D" w14:textId="11A898B5" w:rsidR="00003015" w:rsidRPr="00801196" w:rsidRDefault="00D54539" w:rsidP="00636539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3015" w:rsidRPr="00801196">
        <w:rPr>
          <w:rFonts w:ascii="Times New Roman" w:hAnsi="Times New Roman" w:cs="Times New Roman"/>
          <w:sz w:val="24"/>
          <w:szCs w:val="24"/>
        </w:rPr>
        <w:t>- наименование эксплуатирующей организации;</w:t>
      </w:r>
    </w:p>
    <w:p w14:paraId="6075F9F9" w14:textId="0BF72515" w:rsidR="005E2BA1" w:rsidRPr="00801196" w:rsidRDefault="00D54539" w:rsidP="00636539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2BA1" w:rsidRPr="00801196">
        <w:rPr>
          <w:rFonts w:ascii="Times New Roman" w:hAnsi="Times New Roman" w:cs="Times New Roman"/>
          <w:sz w:val="24"/>
          <w:szCs w:val="24"/>
        </w:rPr>
        <w:t>- объемы инвестиций (при наличии);</w:t>
      </w:r>
    </w:p>
    <w:p w14:paraId="4300A17A" w14:textId="77777777" w:rsidR="00D54539" w:rsidRDefault="00D54539" w:rsidP="006D58FB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F5BE8D" w14:textId="0C3AD95A" w:rsidR="0035656A" w:rsidRDefault="00D54539" w:rsidP="006D58FB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37BB" w:rsidRPr="00801196">
        <w:rPr>
          <w:rFonts w:ascii="Times New Roman" w:hAnsi="Times New Roman" w:cs="Times New Roman"/>
          <w:sz w:val="24"/>
          <w:szCs w:val="24"/>
        </w:rPr>
        <w:t xml:space="preserve"> подробную информацию о </w:t>
      </w:r>
      <w:r w:rsidR="007B3825" w:rsidRPr="00801196">
        <w:rPr>
          <w:rFonts w:ascii="Times New Roman" w:hAnsi="Times New Roman" w:cs="Times New Roman"/>
          <w:sz w:val="24"/>
          <w:szCs w:val="24"/>
        </w:rPr>
        <w:t xml:space="preserve">месте (объекте) Потенциального победителя, на котором планируется выполнение работ, </w:t>
      </w:r>
      <w:proofErr w:type="gramStart"/>
      <w:r w:rsidR="007B3825" w:rsidRPr="00801196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="007B3825" w:rsidRPr="00801196">
        <w:rPr>
          <w:rFonts w:ascii="Times New Roman" w:hAnsi="Times New Roman" w:cs="Times New Roman"/>
          <w:sz w:val="24"/>
          <w:szCs w:val="24"/>
        </w:rPr>
        <w:t xml:space="preserve"> монтаж, подведение необходимых коммуникаций, наладка и ввод в эксплуатацию объекта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7B3825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сырья;</w:t>
      </w:r>
    </w:p>
    <w:p w14:paraId="48B1064B" w14:textId="77777777" w:rsidR="00D54539" w:rsidRPr="00801196" w:rsidRDefault="00D54539" w:rsidP="006D58FB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42F6DC" w14:textId="12696881" w:rsidR="006D58FB" w:rsidRDefault="00D54539" w:rsidP="00A34FC7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58FB" w:rsidRPr="00D622C5">
        <w:rPr>
          <w:rFonts w:ascii="Times New Roman" w:hAnsi="Times New Roman" w:cs="Times New Roman"/>
          <w:sz w:val="24"/>
          <w:szCs w:val="24"/>
        </w:rPr>
        <w:t xml:space="preserve"> цветное изображение технологических узлов и иного оборудования</w:t>
      </w:r>
      <w:r w:rsidR="007B3825" w:rsidRPr="00D622C5">
        <w:rPr>
          <w:rFonts w:ascii="Times New Roman" w:hAnsi="Times New Roman" w:cs="Times New Roman"/>
          <w:sz w:val="24"/>
          <w:szCs w:val="24"/>
        </w:rPr>
        <w:t xml:space="preserve"> по использованию отходов </w:t>
      </w:r>
      <w:r w:rsidR="00C52691" w:rsidRPr="00D622C5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7B3825" w:rsidRPr="00D622C5">
        <w:rPr>
          <w:rFonts w:ascii="Times New Roman" w:hAnsi="Times New Roman" w:cs="Times New Roman"/>
          <w:sz w:val="24"/>
          <w:szCs w:val="24"/>
        </w:rPr>
        <w:t xml:space="preserve"> в качестве вторичного сырья, планируемые к приобретению в рамках настоящего отбора</w:t>
      </w:r>
      <w:r w:rsidR="006D58FB" w:rsidRPr="00D622C5">
        <w:rPr>
          <w:rFonts w:ascii="Times New Roman" w:hAnsi="Times New Roman" w:cs="Times New Roman"/>
          <w:sz w:val="24"/>
          <w:szCs w:val="24"/>
        </w:rPr>
        <w:t>, включающи</w:t>
      </w:r>
      <w:r w:rsidR="007B3825" w:rsidRPr="00D622C5">
        <w:rPr>
          <w:rFonts w:ascii="Times New Roman" w:hAnsi="Times New Roman" w:cs="Times New Roman"/>
          <w:sz w:val="24"/>
          <w:szCs w:val="24"/>
        </w:rPr>
        <w:t>е</w:t>
      </w:r>
      <w:r w:rsidR="006D58FB" w:rsidRPr="00D622C5">
        <w:rPr>
          <w:rFonts w:ascii="Times New Roman" w:hAnsi="Times New Roman" w:cs="Times New Roman"/>
          <w:sz w:val="24"/>
          <w:szCs w:val="24"/>
        </w:rPr>
        <w:t xml:space="preserve"> габаритные размеры и иные</w:t>
      </w:r>
      <w:r w:rsidR="001E6E1B" w:rsidRPr="00D622C5"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="006D58FB" w:rsidRPr="00D622C5">
        <w:rPr>
          <w:rFonts w:ascii="Times New Roman" w:hAnsi="Times New Roman" w:cs="Times New Roman"/>
          <w:sz w:val="24"/>
          <w:szCs w:val="24"/>
        </w:rPr>
        <w:t xml:space="preserve"> технические сведения</w:t>
      </w:r>
      <w:r w:rsidR="006D58FB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D622C5" w:rsidRPr="00952058">
        <w:rPr>
          <w:rFonts w:ascii="Times New Roman" w:hAnsi="Times New Roman" w:cs="Times New Roman"/>
          <w:sz w:val="24"/>
          <w:szCs w:val="24"/>
        </w:rPr>
        <w:t>с учетом соответствия предлагаемой технологии Технической спецификации на технологию использования смешанных отходов полимерной (пластмассовой) упаковки в качестве вторичного сырья, которая приведена в Приложении № 1 к настоящему Порядку;</w:t>
      </w:r>
    </w:p>
    <w:p w14:paraId="70DADA27" w14:textId="77777777" w:rsidR="00D54539" w:rsidRPr="00801196" w:rsidRDefault="00D54539" w:rsidP="00A34FC7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398AF3" w14:textId="62E144E7" w:rsidR="00F0066D" w:rsidRPr="00801196" w:rsidRDefault="00D54539" w:rsidP="00A34FC7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066D" w:rsidRPr="00D622C5">
        <w:rPr>
          <w:rFonts w:ascii="Times New Roman" w:hAnsi="Times New Roman" w:cs="Times New Roman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F0066D" w:rsidRPr="00D622C5">
        <w:rPr>
          <w:rFonts w:ascii="Times New Roman" w:hAnsi="Times New Roman" w:cs="Times New Roman"/>
          <w:sz w:val="24"/>
          <w:szCs w:val="24"/>
        </w:rPr>
        <w:t xml:space="preserve"> технологическ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F0066D" w:rsidRPr="00D622C5"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0066D" w:rsidRPr="00D622C5">
        <w:rPr>
          <w:rFonts w:ascii="Times New Roman" w:hAnsi="Times New Roman" w:cs="Times New Roman"/>
          <w:sz w:val="24"/>
          <w:szCs w:val="24"/>
        </w:rPr>
        <w:t xml:space="preserve"> (чертеж)</w:t>
      </w:r>
      <w:r w:rsidR="00122D23" w:rsidRPr="00D622C5">
        <w:rPr>
          <w:rFonts w:ascii="Times New Roman" w:hAnsi="Times New Roman" w:cs="Times New Roman"/>
          <w:sz w:val="24"/>
          <w:szCs w:val="24"/>
        </w:rPr>
        <w:t xml:space="preserve"> планируемого</w:t>
      </w:r>
      <w:r w:rsidR="00F0066D" w:rsidRPr="00D622C5">
        <w:rPr>
          <w:rFonts w:ascii="Times New Roman" w:hAnsi="Times New Roman" w:cs="Times New Roman"/>
          <w:sz w:val="24"/>
          <w:szCs w:val="24"/>
        </w:rPr>
        <w:t xml:space="preserve"> </w:t>
      </w:r>
      <w:r w:rsidR="007B3825" w:rsidRPr="00D622C5">
        <w:rPr>
          <w:rFonts w:ascii="Times New Roman" w:hAnsi="Times New Roman" w:cs="Times New Roman"/>
          <w:sz w:val="24"/>
          <w:szCs w:val="24"/>
        </w:rPr>
        <w:t xml:space="preserve">объекта по </w:t>
      </w:r>
      <w:r w:rsidR="00122D23" w:rsidRPr="00D622C5">
        <w:rPr>
          <w:rFonts w:ascii="Times New Roman" w:hAnsi="Times New Roman" w:cs="Times New Roman"/>
          <w:sz w:val="24"/>
          <w:szCs w:val="24"/>
        </w:rPr>
        <w:t xml:space="preserve">использованию отходов </w:t>
      </w:r>
      <w:r w:rsidR="00C52691" w:rsidRPr="00D622C5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122D23" w:rsidRPr="00D622C5">
        <w:rPr>
          <w:rFonts w:ascii="Times New Roman" w:hAnsi="Times New Roman" w:cs="Times New Roman"/>
          <w:sz w:val="24"/>
          <w:szCs w:val="24"/>
        </w:rPr>
        <w:t xml:space="preserve"> в качестве вторичного сырья</w:t>
      </w:r>
      <w:r w:rsidR="00F0066D" w:rsidRPr="00D622C5">
        <w:rPr>
          <w:rFonts w:ascii="Times New Roman" w:hAnsi="Times New Roman" w:cs="Times New Roman"/>
          <w:sz w:val="24"/>
          <w:szCs w:val="24"/>
        </w:rPr>
        <w:t>, с габаритными размерами, иными необходимыми отметками;</w:t>
      </w:r>
      <w:r w:rsidR="00D62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C6014" w14:textId="4D103FE2" w:rsidR="003D26F0" w:rsidRPr="00801196" w:rsidRDefault="00636539" w:rsidP="001E6E1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</w:t>
      </w:r>
      <w:r w:rsidR="002E790C">
        <w:rPr>
          <w:rFonts w:ascii="Times New Roman" w:hAnsi="Times New Roman" w:cs="Times New Roman"/>
          <w:sz w:val="24"/>
          <w:szCs w:val="24"/>
        </w:rPr>
        <w:t>0</w:t>
      </w:r>
      <w:r w:rsidR="00937634" w:rsidRPr="00801196">
        <w:rPr>
          <w:rFonts w:ascii="Times New Roman" w:hAnsi="Times New Roman" w:cs="Times New Roman"/>
          <w:sz w:val="24"/>
          <w:szCs w:val="24"/>
        </w:rPr>
        <w:t xml:space="preserve">) коммерческое предложение </w:t>
      </w:r>
      <w:r w:rsidR="00A34FC7" w:rsidRPr="00801196">
        <w:rPr>
          <w:rFonts w:ascii="Times New Roman" w:hAnsi="Times New Roman" w:cs="Times New Roman"/>
          <w:sz w:val="24"/>
          <w:szCs w:val="24"/>
        </w:rPr>
        <w:t xml:space="preserve">на </w:t>
      </w:r>
      <w:r w:rsidR="00122D23" w:rsidRPr="00801196">
        <w:rPr>
          <w:rFonts w:ascii="Times New Roman" w:hAnsi="Times New Roman" w:cs="Times New Roman"/>
          <w:sz w:val="24"/>
          <w:szCs w:val="24"/>
        </w:rPr>
        <w:t>выполнение работ</w:t>
      </w:r>
      <w:r w:rsidR="00A34FC7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937634" w:rsidRPr="00801196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0B75CD" w:rsidRPr="00801196">
        <w:rPr>
          <w:rFonts w:ascii="Times New Roman" w:hAnsi="Times New Roman" w:cs="Times New Roman"/>
          <w:sz w:val="24"/>
          <w:szCs w:val="24"/>
        </w:rPr>
        <w:t xml:space="preserve">предлагаемого оборудования, техники, </w:t>
      </w:r>
      <w:r w:rsidR="00122D23" w:rsidRPr="00801196">
        <w:rPr>
          <w:rFonts w:ascii="Times New Roman" w:hAnsi="Times New Roman" w:cs="Times New Roman"/>
          <w:sz w:val="24"/>
          <w:szCs w:val="24"/>
        </w:rPr>
        <w:t>поставки</w:t>
      </w:r>
      <w:r w:rsidR="00A34FC7" w:rsidRPr="00801196">
        <w:rPr>
          <w:rFonts w:ascii="Times New Roman" w:hAnsi="Times New Roman" w:cs="Times New Roman"/>
          <w:sz w:val="24"/>
          <w:szCs w:val="24"/>
        </w:rPr>
        <w:t>, страхования</w:t>
      </w:r>
      <w:r w:rsidR="00122D23" w:rsidRPr="00801196">
        <w:rPr>
          <w:rFonts w:ascii="Times New Roman" w:hAnsi="Times New Roman" w:cs="Times New Roman"/>
          <w:sz w:val="24"/>
          <w:szCs w:val="24"/>
        </w:rPr>
        <w:t xml:space="preserve"> поставки</w:t>
      </w:r>
      <w:r w:rsidR="00A34FC7" w:rsidRPr="00801196">
        <w:rPr>
          <w:rFonts w:ascii="Times New Roman" w:hAnsi="Times New Roman" w:cs="Times New Roman"/>
          <w:sz w:val="24"/>
          <w:szCs w:val="24"/>
        </w:rPr>
        <w:t>, а также иных расходов</w:t>
      </w:r>
      <w:r w:rsidR="000B75CD" w:rsidRPr="00801196">
        <w:rPr>
          <w:rFonts w:ascii="Times New Roman" w:hAnsi="Times New Roman" w:cs="Times New Roman"/>
          <w:sz w:val="24"/>
          <w:szCs w:val="24"/>
        </w:rPr>
        <w:t xml:space="preserve">, которые возникнут у Потенциального победителя при </w:t>
      </w:r>
      <w:r w:rsidR="00122D23" w:rsidRPr="00801196">
        <w:rPr>
          <w:rFonts w:ascii="Times New Roman" w:hAnsi="Times New Roman" w:cs="Times New Roman"/>
          <w:sz w:val="24"/>
          <w:szCs w:val="24"/>
        </w:rPr>
        <w:t xml:space="preserve">приобретении и поставке оборудования для объекта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122D23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рамках настоящего отбора</w:t>
      </w:r>
      <w:r w:rsidR="003D26F0" w:rsidRPr="00801196">
        <w:rPr>
          <w:rFonts w:ascii="Times New Roman" w:hAnsi="Times New Roman" w:cs="Times New Roman"/>
          <w:sz w:val="24"/>
          <w:szCs w:val="24"/>
        </w:rPr>
        <w:t>.</w:t>
      </w:r>
    </w:p>
    <w:p w14:paraId="594A28F1" w14:textId="3BF76DE1" w:rsidR="00122D23" w:rsidRPr="00801196" w:rsidRDefault="00122D23" w:rsidP="001E6E1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В коммерческом предложении должно быть учтено </w:t>
      </w:r>
      <w:r w:rsidR="00F04004" w:rsidRPr="00801196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proofErr w:type="spellStart"/>
      <w:r w:rsidR="00F04004" w:rsidRPr="0080119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F04004" w:rsidRPr="00801196">
        <w:rPr>
          <w:rFonts w:ascii="Times New Roman" w:hAnsi="Times New Roman" w:cs="Times New Roman"/>
          <w:sz w:val="24"/>
          <w:szCs w:val="24"/>
        </w:rPr>
        <w:t xml:space="preserve"> Потенциальным </w:t>
      </w:r>
      <w:r w:rsidR="00F04004" w:rsidRPr="00952058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70712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04004" w:rsidRPr="00952058">
        <w:rPr>
          <w:rFonts w:ascii="Times New Roman" w:hAnsi="Times New Roman" w:cs="Times New Roman"/>
          <w:sz w:val="24"/>
          <w:szCs w:val="24"/>
        </w:rPr>
        <w:t>50% суммы денежных</w:t>
      </w:r>
      <w:r w:rsidR="00F04004" w:rsidRPr="00801196">
        <w:rPr>
          <w:rFonts w:ascii="Times New Roman" w:hAnsi="Times New Roman" w:cs="Times New Roman"/>
          <w:sz w:val="24"/>
          <w:szCs w:val="24"/>
        </w:rPr>
        <w:t xml:space="preserve"> средств, необходимых для закупки и поставки оборудования и техники для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F04004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рамках настоящего отбора.</w:t>
      </w:r>
    </w:p>
    <w:p w14:paraId="2B150972" w14:textId="42F47DB0" w:rsidR="00F04004" w:rsidRPr="00801196" w:rsidRDefault="00F04004" w:rsidP="001E6E1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К коммерческому предложению должна быть приложена соответствующая подробная калькуляция расходов, на основании которой составлено коммерческое предложение;</w:t>
      </w:r>
    </w:p>
    <w:p w14:paraId="6D4758AF" w14:textId="6C80B6BF" w:rsidR="00CE37BB" w:rsidRPr="00801196" w:rsidRDefault="00F04004" w:rsidP="001E6E1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</w:t>
      </w:r>
      <w:r w:rsidR="002E790C">
        <w:rPr>
          <w:rFonts w:ascii="Times New Roman" w:hAnsi="Times New Roman" w:cs="Times New Roman"/>
          <w:sz w:val="24"/>
          <w:szCs w:val="24"/>
        </w:rPr>
        <w:t>1</w:t>
      </w:r>
      <w:r w:rsidRPr="00801196">
        <w:rPr>
          <w:rFonts w:ascii="Times New Roman" w:hAnsi="Times New Roman" w:cs="Times New Roman"/>
          <w:sz w:val="24"/>
          <w:szCs w:val="24"/>
        </w:rPr>
        <w:t>) г</w:t>
      </w:r>
      <w:r w:rsidR="00CE37BB" w:rsidRPr="00801196">
        <w:rPr>
          <w:rFonts w:ascii="Times New Roman" w:hAnsi="Times New Roman" w:cs="Times New Roman"/>
          <w:sz w:val="24"/>
          <w:szCs w:val="24"/>
        </w:rPr>
        <w:t>рафик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CE37BB" w:rsidRPr="00801196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801196">
        <w:rPr>
          <w:rFonts w:ascii="Times New Roman" w:hAnsi="Times New Roman" w:cs="Times New Roman"/>
          <w:sz w:val="24"/>
          <w:szCs w:val="24"/>
        </w:rPr>
        <w:t xml:space="preserve"> с учетом требований пункта 4 настоящего отбора. </w:t>
      </w:r>
    </w:p>
    <w:p w14:paraId="58C9A500" w14:textId="77777777" w:rsidR="000D36EA" w:rsidRDefault="000D36EA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283161" w14:textId="747F7573" w:rsidR="00CA35BE" w:rsidRPr="00801196" w:rsidRDefault="00F04004" w:rsidP="002D3173">
      <w:pPr>
        <w:pStyle w:val="af5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7</w:t>
      </w:r>
      <w:r w:rsidR="002B2976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CA35BE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случае участия в отборе временных объединений юридических лиц (консорциум), юридические лица, являющиеся участниками данного консорциума, помимо документов, </w:t>
      </w:r>
      <w:r w:rsidR="00CA35BE" w:rsidRPr="009520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предусмотренных </w:t>
      </w:r>
      <w:r w:rsidR="00E66CE6" w:rsidRPr="00952058">
        <w:rPr>
          <w:rFonts w:ascii="Times New Roman" w:hAnsi="Times New Roman" w:cs="Times New Roman"/>
          <w:sz w:val="24"/>
          <w:szCs w:val="24"/>
        </w:rPr>
        <w:t>пункт</w:t>
      </w:r>
      <w:r w:rsidR="00F809A1" w:rsidRPr="00952058">
        <w:rPr>
          <w:rFonts w:ascii="Times New Roman" w:hAnsi="Times New Roman" w:cs="Times New Roman"/>
          <w:sz w:val="24"/>
          <w:szCs w:val="24"/>
        </w:rPr>
        <w:t>ом</w:t>
      </w:r>
      <w:r w:rsidR="00E66CE6" w:rsidRPr="00952058">
        <w:rPr>
          <w:rFonts w:ascii="Times New Roman" w:hAnsi="Times New Roman" w:cs="Times New Roman"/>
          <w:sz w:val="24"/>
          <w:szCs w:val="24"/>
        </w:rPr>
        <w:t xml:space="preserve"> </w:t>
      </w:r>
      <w:r w:rsidR="00952058" w:rsidRPr="00952058">
        <w:rPr>
          <w:rFonts w:ascii="Times New Roman" w:hAnsi="Times New Roman" w:cs="Times New Roman"/>
          <w:sz w:val="24"/>
          <w:szCs w:val="24"/>
        </w:rPr>
        <w:t>6</w:t>
      </w:r>
      <w:r w:rsidR="00E66CE6" w:rsidRPr="00952058">
        <w:rPr>
          <w:rFonts w:ascii="Times New Roman" w:hAnsi="Times New Roman" w:cs="Times New Roman"/>
          <w:sz w:val="24"/>
          <w:szCs w:val="24"/>
        </w:rPr>
        <w:t xml:space="preserve"> </w:t>
      </w:r>
      <w:r w:rsidR="00CA35BE" w:rsidRPr="00952058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настоящего</w:t>
      </w:r>
      <w:r w:rsidR="00CA35BE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Порядка для подтверждения соответствия требованиям, установленным Порядком, </w:t>
      </w:r>
      <w:r w:rsidR="00686D4D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должны представить в электронном (отсканированном) виде (в формате .</w:t>
      </w:r>
      <w:proofErr w:type="spellStart"/>
      <w:r w:rsidR="00686D4D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pdf</w:t>
      </w:r>
      <w:proofErr w:type="spellEnd"/>
      <w:r w:rsidR="00686D4D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CA35BE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договор о совместной хозяйственной деятельности, заключенн</w:t>
      </w:r>
      <w:r w:rsidR="00F809A1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ый</w:t>
      </w:r>
      <w:r w:rsidR="00CA35BE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между членами юридических лиц (консорциальное соглашение), доверенность на основного (головного) участника консорциума.</w:t>
      </w:r>
    </w:p>
    <w:p w14:paraId="7664C174" w14:textId="0FDE7494" w:rsidR="00CA35BE" w:rsidRPr="00801196" w:rsidRDefault="00CA35BE" w:rsidP="002D3173">
      <w:pPr>
        <w:pStyle w:val="af5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этом Договор</w:t>
      </w:r>
      <w:r w:rsidR="00CA5C2E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заключа</w:t>
      </w:r>
      <w:r w:rsidR="00937634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тся с основным (головным) участником консорциума, действующим от имени консорциума.</w:t>
      </w:r>
    </w:p>
    <w:p w14:paraId="55798A3E" w14:textId="77777777" w:rsidR="0047665C" w:rsidRPr="00801196" w:rsidRDefault="0047665C" w:rsidP="002D3173">
      <w:pPr>
        <w:pStyle w:val="af5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125E6904" w14:textId="7DA59CB3" w:rsidR="00CA35BE" w:rsidRPr="00801196" w:rsidRDefault="000312C7" w:rsidP="002D3173">
      <w:pPr>
        <w:pStyle w:val="af5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="00CA35BE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Консорциум признается соответствующим требованиям, </w:t>
      </w:r>
      <w:r w:rsidR="00AA7C7B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предусмотренным Порядком</w:t>
      </w:r>
      <w:r w:rsidR="00CA35BE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, в части обладания соответствующими квалификацией, материальными и трудовыми ресурсами, в случае соответствия указанным требованиям одного или нескольких участников консорциума.</w:t>
      </w:r>
    </w:p>
    <w:p w14:paraId="0BA18EDF" w14:textId="77777777" w:rsidR="0047665C" w:rsidRPr="00801196" w:rsidRDefault="0047665C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925A5" w14:textId="32B9593F" w:rsidR="00FE26E4" w:rsidRPr="00801196" w:rsidRDefault="000312C7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9</w:t>
      </w:r>
      <w:r w:rsidR="00FE26E4" w:rsidRPr="00801196">
        <w:rPr>
          <w:rFonts w:ascii="Times New Roman" w:hAnsi="Times New Roman" w:cs="Times New Roman"/>
          <w:sz w:val="24"/>
          <w:szCs w:val="24"/>
        </w:rPr>
        <w:t>. Предложение на участие в отборе подается следующими способами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(по выбору Потенциального победителя)</w:t>
      </w:r>
      <w:r w:rsidR="00FE26E4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330EE678" w14:textId="38A3B403" w:rsidR="003A4778" w:rsidRPr="00801196" w:rsidRDefault="00FE26E4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1) </w:t>
      </w:r>
      <w:r w:rsidR="003A4778" w:rsidRPr="00801196">
        <w:rPr>
          <w:rFonts w:ascii="Times New Roman" w:hAnsi="Times New Roman" w:cs="Times New Roman"/>
          <w:sz w:val="24"/>
          <w:szCs w:val="24"/>
        </w:rPr>
        <w:t>в виде электронных копии документов;</w:t>
      </w:r>
    </w:p>
    <w:p w14:paraId="708E8A0B" w14:textId="0AFD0B24" w:rsidR="003A4778" w:rsidRPr="00801196" w:rsidRDefault="003A4778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2) </w:t>
      </w:r>
      <w:r w:rsidR="00FE26E4" w:rsidRPr="00801196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801196">
        <w:rPr>
          <w:rFonts w:ascii="Times New Roman" w:hAnsi="Times New Roman" w:cs="Times New Roman"/>
          <w:sz w:val="24"/>
          <w:szCs w:val="24"/>
        </w:rPr>
        <w:t>;</w:t>
      </w:r>
    </w:p>
    <w:p w14:paraId="2C8A3684" w14:textId="77777777" w:rsidR="0047665C" w:rsidRPr="00801196" w:rsidRDefault="0047665C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F8AFC0" w14:textId="4FF2B157" w:rsidR="003A4778" w:rsidRPr="00801196" w:rsidRDefault="000312C7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10</w:t>
      </w:r>
      <w:r w:rsidR="003A4778" w:rsidRPr="00801196">
        <w:rPr>
          <w:rFonts w:ascii="Times New Roman" w:hAnsi="Times New Roman" w:cs="Times New Roman"/>
          <w:sz w:val="24"/>
          <w:szCs w:val="24"/>
        </w:rPr>
        <w:t xml:space="preserve">. В случае если Предложение Потенциального победителя подается в виде электронных копий документов, оно представляется на адрес электронной почты 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Финансирующей организации </w:t>
      </w:r>
      <w:hyperlink r:id="rId8" w:history="1">
        <w:r w:rsidR="003A4778" w:rsidRPr="00801196">
          <w:rPr>
            <w:rStyle w:val="af3"/>
            <w:rFonts w:ascii="Times New Roman" w:hAnsi="Times New Roman" w:cs="Times New Roman"/>
            <w:sz w:val="24"/>
            <w:szCs w:val="24"/>
          </w:rPr>
          <w:t>procurement@recycle.kz</w:t>
        </w:r>
      </w:hyperlink>
      <w:r w:rsidR="003A4778" w:rsidRPr="00801196">
        <w:rPr>
          <w:rFonts w:ascii="Times New Roman" w:hAnsi="Times New Roman" w:cs="Times New Roman"/>
          <w:sz w:val="24"/>
          <w:szCs w:val="24"/>
        </w:rPr>
        <w:t>, в электронном (отсканированном) виде (в формате .</w:t>
      </w:r>
      <w:proofErr w:type="spellStart"/>
      <w:r w:rsidR="003A4778" w:rsidRPr="0080119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A4778" w:rsidRPr="00801196">
        <w:rPr>
          <w:rFonts w:ascii="Times New Roman" w:hAnsi="Times New Roman" w:cs="Times New Roman"/>
          <w:sz w:val="24"/>
          <w:szCs w:val="24"/>
        </w:rPr>
        <w:t xml:space="preserve">, цветные копии с цветными подписями и печатями) отдельными файлами с указанием их наименований. </w:t>
      </w:r>
    </w:p>
    <w:p w14:paraId="5EBA63D7" w14:textId="5DC43A4A" w:rsidR="003A4778" w:rsidRPr="00801196" w:rsidRDefault="003A4778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Электронные копии документов, содержащиеся в Предложении</w:t>
      </w:r>
      <w:r w:rsidR="0084524A" w:rsidRPr="00801196">
        <w:rPr>
          <w:rFonts w:ascii="Times New Roman" w:hAnsi="Times New Roman" w:cs="Times New Roman"/>
          <w:sz w:val="24"/>
          <w:szCs w:val="24"/>
        </w:rPr>
        <w:t>,</w:t>
      </w:r>
      <w:r w:rsidRPr="00801196">
        <w:rPr>
          <w:rFonts w:ascii="Times New Roman" w:hAnsi="Times New Roman" w:cs="Times New Roman"/>
          <w:sz w:val="24"/>
          <w:szCs w:val="24"/>
        </w:rPr>
        <w:t xml:space="preserve"> должны быть четкими и разборчивыми.</w:t>
      </w:r>
    </w:p>
    <w:p w14:paraId="176E4187" w14:textId="77777777" w:rsidR="0047665C" w:rsidRPr="00801196" w:rsidRDefault="0047665C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FD471F" w14:textId="4D5A2C9C" w:rsidR="008F19BF" w:rsidRPr="00801196" w:rsidRDefault="000312C7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11</w:t>
      </w:r>
      <w:r w:rsidR="003A4778" w:rsidRPr="00801196">
        <w:rPr>
          <w:rFonts w:ascii="Times New Roman" w:hAnsi="Times New Roman" w:cs="Times New Roman"/>
          <w:sz w:val="24"/>
          <w:szCs w:val="24"/>
        </w:rPr>
        <w:t>. В случае подачи Предложения на бумажном носителе,</w:t>
      </w:r>
      <w:r w:rsidR="00FE26E4" w:rsidRPr="00801196">
        <w:rPr>
          <w:rFonts w:ascii="Times New Roman" w:hAnsi="Times New Roman" w:cs="Times New Roman"/>
          <w:sz w:val="24"/>
          <w:szCs w:val="24"/>
        </w:rPr>
        <w:t xml:space="preserve"> оно </w:t>
      </w:r>
      <w:r w:rsidR="003A4778" w:rsidRPr="00801196">
        <w:rPr>
          <w:rFonts w:ascii="Times New Roman" w:hAnsi="Times New Roman" w:cs="Times New Roman"/>
          <w:sz w:val="24"/>
          <w:szCs w:val="24"/>
        </w:rPr>
        <w:t>представляется</w:t>
      </w:r>
      <w:r w:rsidR="00FE26E4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8F19BF" w:rsidRPr="00801196">
        <w:rPr>
          <w:rFonts w:ascii="Times New Roman" w:hAnsi="Times New Roman" w:cs="Times New Roman"/>
          <w:sz w:val="24"/>
          <w:szCs w:val="24"/>
        </w:rPr>
        <w:t>в запечатанном конверте</w:t>
      </w:r>
      <w:r w:rsidR="003A4778" w:rsidRPr="00801196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0A38B6" w:rsidRPr="00801196">
        <w:rPr>
          <w:rFonts w:ascii="Times New Roman" w:hAnsi="Times New Roman" w:cs="Times New Roman"/>
          <w:sz w:val="24"/>
          <w:szCs w:val="24"/>
        </w:rPr>
        <w:t>н</w:t>
      </w:r>
      <w:r w:rsidR="008F19BF" w:rsidRPr="00801196">
        <w:rPr>
          <w:rFonts w:ascii="Times New Roman" w:hAnsi="Times New Roman" w:cs="Times New Roman"/>
          <w:sz w:val="24"/>
          <w:szCs w:val="24"/>
        </w:rPr>
        <w:t xml:space="preserve">а лицевой стороне </w:t>
      </w:r>
      <w:r w:rsidR="003A4778" w:rsidRPr="00801196">
        <w:rPr>
          <w:rFonts w:ascii="Times New Roman" w:hAnsi="Times New Roman" w:cs="Times New Roman"/>
          <w:sz w:val="24"/>
          <w:szCs w:val="24"/>
        </w:rPr>
        <w:t xml:space="preserve">конверта </w:t>
      </w:r>
      <w:r w:rsidR="00FE26E4" w:rsidRPr="00801196">
        <w:rPr>
          <w:rFonts w:ascii="Times New Roman" w:hAnsi="Times New Roman" w:cs="Times New Roman"/>
          <w:sz w:val="24"/>
          <w:szCs w:val="24"/>
        </w:rPr>
        <w:t>следующ</w:t>
      </w:r>
      <w:r w:rsidR="003A4778" w:rsidRPr="00801196">
        <w:rPr>
          <w:rFonts w:ascii="Times New Roman" w:hAnsi="Times New Roman" w:cs="Times New Roman"/>
          <w:sz w:val="24"/>
          <w:szCs w:val="24"/>
        </w:rPr>
        <w:t>ей</w:t>
      </w:r>
      <w:r w:rsidR="00FE26E4" w:rsidRPr="00801196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3A4778" w:rsidRPr="00801196">
        <w:rPr>
          <w:rFonts w:ascii="Times New Roman" w:hAnsi="Times New Roman" w:cs="Times New Roman"/>
          <w:sz w:val="24"/>
          <w:szCs w:val="24"/>
        </w:rPr>
        <w:t>и</w:t>
      </w:r>
      <w:r w:rsidR="008F19BF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069E4BAE" w14:textId="65A6859A" w:rsidR="008F19BF" w:rsidRPr="00801196" w:rsidRDefault="00937634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- </w:t>
      </w:r>
      <w:r w:rsidR="008F19BF" w:rsidRPr="00801196">
        <w:rPr>
          <w:rFonts w:ascii="Times New Roman" w:hAnsi="Times New Roman" w:cs="Times New Roman"/>
          <w:sz w:val="24"/>
          <w:szCs w:val="24"/>
        </w:rPr>
        <w:t>полное наименование и почтовый адрес Потенциального победителя;</w:t>
      </w:r>
    </w:p>
    <w:p w14:paraId="01C9F668" w14:textId="29B01989" w:rsidR="008F19BF" w:rsidRPr="00801196" w:rsidRDefault="00937634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- </w:t>
      </w:r>
      <w:r w:rsidR="008F19BF" w:rsidRPr="00801196">
        <w:rPr>
          <w:rFonts w:ascii="Times New Roman" w:hAnsi="Times New Roman" w:cs="Times New Roman"/>
          <w:sz w:val="24"/>
          <w:szCs w:val="24"/>
        </w:rPr>
        <w:t xml:space="preserve">полное наименование и почтовый адрес </w:t>
      </w:r>
      <w:r w:rsidR="007613A7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="008F19BF" w:rsidRPr="00801196">
        <w:rPr>
          <w:rFonts w:ascii="Times New Roman" w:hAnsi="Times New Roman" w:cs="Times New Roman"/>
          <w:sz w:val="24"/>
          <w:szCs w:val="24"/>
        </w:rPr>
        <w:t>, которые должны соответствовать аналогичным сведениям, указанным в объявлении;</w:t>
      </w:r>
    </w:p>
    <w:p w14:paraId="3BFE9CFE" w14:textId="38DA82D5" w:rsidR="008F19BF" w:rsidRPr="00801196" w:rsidRDefault="00937634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- </w:t>
      </w:r>
      <w:r w:rsidR="008F19BF" w:rsidRPr="00801196">
        <w:rPr>
          <w:rFonts w:ascii="Times New Roman" w:hAnsi="Times New Roman" w:cs="Times New Roman"/>
          <w:sz w:val="24"/>
          <w:szCs w:val="24"/>
        </w:rPr>
        <w:t>наименование отбора, в котором принимает участие Потенциальный победитель.</w:t>
      </w:r>
    </w:p>
    <w:p w14:paraId="69D2BB8B" w14:textId="02DB79C1" w:rsidR="003A4778" w:rsidRPr="00801196" w:rsidRDefault="00002262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12</w:t>
      </w:r>
      <w:r w:rsidR="003A4778" w:rsidRPr="00801196">
        <w:rPr>
          <w:rFonts w:ascii="Times New Roman" w:hAnsi="Times New Roman" w:cs="Times New Roman"/>
          <w:sz w:val="24"/>
          <w:szCs w:val="24"/>
        </w:rPr>
        <w:t>. Предложение на участие в отборе представляется до истечения окончательного срока, указанного в объявлении.</w:t>
      </w:r>
    </w:p>
    <w:p w14:paraId="26C7DEA9" w14:textId="77777777" w:rsidR="0047665C" w:rsidRPr="00801196" w:rsidRDefault="0047665C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52D000" w14:textId="7BD49E3F" w:rsidR="008B12BF" w:rsidRPr="00801196" w:rsidRDefault="00002262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13</w:t>
      </w:r>
      <w:r w:rsidR="008F19BF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8B12BF" w:rsidRPr="00801196">
        <w:rPr>
          <w:rFonts w:ascii="Times New Roman" w:hAnsi="Times New Roman" w:cs="Times New Roman"/>
          <w:sz w:val="24"/>
          <w:szCs w:val="24"/>
        </w:rPr>
        <w:t xml:space="preserve">Представленный с нарушением порядка оформления конверт с Предложением на участие в отборе </w:t>
      </w:r>
      <w:r w:rsidR="00937634" w:rsidRPr="00801196">
        <w:rPr>
          <w:rFonts w:ascii="Times New Roman" w:hAnsi="Times New Roman" w:cs="Times New Roman"/>
          <w:sz w:val="24"/>
          <w:szCs w:val="24"/>
        </w:rPr>
        <w:t>либо</w:t>
      </w:r>
      <w:r w:rsidR="008B12BF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1B3B92" w:rsidRPr="00801196">
        <w:rPr>
          <w:rFonts w:ascii="Times New Roman" w:hAnsi="Times New Roman" w:cs="Times New Roman"/>
          <w:sz w:val="24"/>
          <w:szCs w:val="24"/>
        </w:rPr>
        <w:t>электронные копии документов,</w:t>
      </w:r>
      <w:r w:rsidR="008B12BF" w:rsidRPr="00801196">
        <w:rPr>
          <w:rFonts w:ascii="Times New Roman" w:hAnsi="Times New Roman" w:cs="Times New Roman"/>
          <w:sz w:val="24"/>
          <w:szCs w:val="24"/>
        </w:rPr>
        <w:t xml:space="preserve"> направленные на электронную почту 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Финансирующей организации </w:t>
      </w:r>
      <w:hyperlink r:id="rId9" w:history="1">
        <w:r w:rsidR="00B87E0E" w:rsidRPr="00801196">
          <w:rPr>
            <w:rStyle w:val="af3"/>
            <w:rFonts w:ascii="Times New Roman" w:hAnsi="Times New Roman" w:cs="Times New Roman"/>
            <w:sz w:val="24"/>
            <w:szCs w:val="24"/>
          </w:rPr>
          <w:t>procurement@recycle.kz</w:t>
        </w:r>
      </w:hyperlink>
      <w:r w:rsidR="00B87E0E" w:rsidRPr="00801196">
        <w:rPr>
          <w:rFonts w:ascii="Times New Roman" w:hAnsi="Times New Roman" w:cs="Times New Roman"/>
          <w:sz w:val="24"/>
          <w:szCs w:val="24"/>
        </w:rPr>
        <w:t>,</w:t>
      </w:r>
      <w:r w:rsidR="008B12BF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3A4778" w:rsidRPr="00801196">
        <w:rPr>
          <w:rFonts w:ascii="Times New Roman" w:hAnsi="Times New Roman" w:cs="Times New Roman"/>
          <w:sz w:val="24"/>
          <w:szCs w:val="24"/>
        </w:rPr>
        <w:t xml:space="preserve">либо </w:t>
      </w:r>
      <w:r w:rsidR="00937634" w:rsidRPr="00801196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8B12BF" w:rsidRPr="00801196">
        <w:rPr>
          <w:rFonts w:ascii="Times New Roman" w:hAnsi="Times New Roman" w:cs="Times New Roman"/>
          <w:sz w:val="24"/>
          <w:szCs w:val="24"/>
        </w:rPr>
        <w:t>представлен</w:t>
      </w:r>
      <w:r w:rsidR="00937634" w:rsidRPr="00801196">
        <w:rPr>
          <w:rFonts w:ascii="Times New Roman" w:hAnsi="Times New Roman" w:cs="Times New Roman"/>
          <w:sz w:val="24"/>
          <w:szCs w:val="24"/>
        </w:rPr>
        <w:t>ие</w:t>
      </w:r>
      <w:r w:rsidR="008B12BF" w:rsidRPr="00801196">
        <w:rPr>
          <w:rFonts w:ascii="Times New Roman" w:hAnsi="Times New Roman" w:cs="Times New Roman"/>
          <w:sz w:val="24"/>
          <w:szCs w:val="24"/>
        </w:rPr>
        <w:t xml:space="preserve"> после истечения установленного срока, не рассматриваются и (или) возвращаются Потенциальному победителю.</w:t>
      </w:r>
    </w:p>
    <w:p w14:paraId="2FB48CDA" w14:textId="77777777" w:rsidR="004F75BE" w:rsidRPr="00801196" w:rsidRDefault="004F75BE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B00AE3" w14:textId="4E236C68" w:rsidR="00933158" w:rsidRPr="00801196" w:rsidRDefault="004F75BE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14</w:t>
      </w:r>
      <w:r w:rsidR="008F19BF" w:rsidRPr="00801196">
        <w:rPr>
          <w:rFonts w:ascii="Times New Roman" w:hAnsi="Times New Roman" w:cs="Times New Roman"/>
          <w:sz w:val="24"/>
          <w:szCs w:val="24"/>
        </w:rPr>
        <w:t xml:space="preserve">. Потенциальный победитель самостоятельно несет все расходы, связанные с его участием в отборе. </w:t>
      </w:r>
      <w:r w:rsidR="007613A7" w:rsidRPr="00801196">
        <w:rPr>
          <w:rFonts w:ascii="Times New Roman" w:hAnsi="Times New Roman" w:cs="Times New Roman"/>
          <w:sz w:val="24"/>
          <w:szCs w:val="24"/>
        </w:rPr>
        <w:t>Финансирующая организация</w:t>
      </w:r>
      <w:r w:rsidR="00937634" w:rsidRPr="00801196">
        <w:rPr>
          <w:rFonts w:ascii="Times New Roman" w:hAnsi="Times New Roman" w:cs="Times New Roman"/>
          <w:sz w:val="24"/>
          <w:szCs w:val="24"/>
        </w:rPr>
        <w:t>,</w:t>
      </w:r>
      <w:r w:rsidR="000A32AB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Отборочная</w:t>
      </w:r>
      <w:r w:rsidR="008F19BF" w:rsidRPr="0080119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A1CC4" w:rsidRPr="00801196">
        <w:rPr>
          <w:rFonts w:ascii="Times New Roman" w:hAnsi="Times New Roman" w:cs="Times New Roman"/>
          <w:sz w:val="24"/>
          <w:szCs w:val="24"/>
        </w:rPr>
        <w:t>я</w:t>
      </w:r>
      <w:r w:rsidR="000A32AB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8F19BF" w:rsidRPr="00801196">
        <w:rPr>
          <w:rFonts w:ascii="Times New Roman" w:hAnsi="Times New Roman" w:cs="Times New Roman"/>
          <w:sz w:val="24"/>
          <w:szCs w:val="24"/>
        </w:rPr>
        <w:t>не несут обязательств по возмещению этих расходов, независимо от итогов отбора.</w:t>
      </w:r>
      <w:bookmarkStart w:id="2" w:name="sub1000606353"/>
      <w:bookmarkEnd w:id="2"/>
    </w:p>
    <w:p w14:paraId="5D93D136" w14:textId="77777777" w:rsidR="00933158" w:rsidRPr="00801196" w:rsidRDefault="00933158" w:rsidP="009037AD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C056D" w14:textId="4EC5E41C" w:rsidR="001A6543" w:rsidRPr="00801196" w:rsidRDefault="00FF4F34" w:rsidP="009037AD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44512429"/>
      <w:r w:rsidRPr="00801196">
        <w:rPr>
          <w:rFonts w:ascii="Times New Roman" w:hAnsi="Times New Roman" w:cs="Times New Roman"/>
          <w:b/>
          <w:sz w:val="24"/>
          <w:szCs w:val="24"/>
        </w:rPr>
        <w:t>3</w:t>
      </w:r>
      <w:r w:rsidR="00950873" w:rsidRPr="00801196">
        <w:rPr>
          <w:rFonts w:ascii="Times New Roman" w:hAnsi="Times New Roman" w:cs="Times New Roman"/>
          <w:b/>
          <w:sz w:val="24"/>
          <w:szCs w:val="24"/>
        </w:rPr>
        <w:t xml:space="preserve">. Основания для отклонения </w:t>
      </w:r>
      <w:r w:rsidR="001A6543" w:rsidRPr="00801196">
        <w:rPr>
          <w:rFonts w:ascii="Times New Roman" w:hAnsi="Times New Roman" w:cs="Times New Roman"/>
          <w:b/>
          <w:sz w:val="24"/>
          <w:szCs w:val="24"/>
        </w:rPr>
        <w:t>предложени</w:t>
      </w:r>
      <w:r w:rsidR="005F25FE" w:rsidRPr="00801196">
        <w:rPr>
          <w:rFonts w:ascii="Times New Roman" w:hAnsi="Times New Roman" w:cs="Times New Roman"/>
          <w:b/>
          <w:sz w:val="24"/>
          <w:szCs w:val="24"/>
        </w:rPr>
        <w:t>я</w:t>
      </w:r>
    </w:p>
    <w:p w14:paraId="03F85183" w14:textId="654239D8" w:rsidR="00950873" w:rsidRPr="00801196" w:rsidRDefault="00950873" w:rsidP="009037AD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Потенциальн</w:t>
      </w:r>
      <w:r w:rsidR="00F119CD" w:rsidRPr="00801196">
        <w:rPr>
          <w:rFonts w:ascii="Times New Roman" w:hAnsi="Times New Roman" w:cs="Times New Roman"/>
          <w:b/>
          <w:sz w:val="24"/>
          <w:szCs w:val="24"/>
        </w:rPr>
        <w:t>ого</w:t>
      </w:r>
      <w:r w:rsidRPr="00801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8CE" w:rsidRPr="00801196">
        <w:rPr>
          <w:rFonts w:ascii="Times New Roman" w:hAnsi="Times New Roman" w:cs="Times New Roman"/>
          <w:b/>
          <w:bCs/>
          <w:sz w:val="24"/>
          <w:szCs w:val="24"/>
        </w:rPr>
        <w:t>победителя</w:t>
      </w:r>
    </w:p>
    <w:bookmarkEnd w:id="3"/>
    <w:p w14:paraId="4E87D3A9" w14:textId="77777777" w:rsidR="001A6543" w:rsidRPr="00801196" w:rsidRDefault="001A6543" w:rsidP="009037AD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46D5E" w14:textId="44986A06" w:rsidR="00950873" w:rsidRPr="00801196" w:rsidRDefault="00CA35BE" w:rsidP="0090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</w:t>
      </w:r>
      <w:r w:rsidR="001E2A06" w:rsidRPr="00801196">
        <w:rPr>
          <w:rFonts w:ascii="Times New Roman" w:hAnsi="Times New Roman" w:cs="Times New Roman"/>
          <w:sz w:val="24"/>
          <w:szCs w:val="24"/>
        </w:rPr>
        <w:t>5</w:t>
      </w:r>
      <w:r w:rsidR="00950873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5F25FE" w:rsidRPr="00801196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950873" w:rsidRPr="00801196">
        <w:rPr>
          <w:rFonts w:ascii="Times New Roman" w:hAnsi="Times New Roman" w:cs="Times New Roman"/>
          <w:sz w:val="24"/>
          <w:szCs w:val="24"/>
        </w:rPr>
        <w:t>Потенциальн</w:t>
      </w:r>
      <w:r w:rsidR="00991B35" w:rsidRPr="00801196">
        <w:rPr>
          <w:rFonts w:ascii="Times New Roman" w:hAnsi="Times New Roman" w:cs="Times New Roman"/>
          <w:sz w:val="24"/>
          <w:szCs w:val="24"/>
        </w:rPr>
        <w:t>ого</w:t>
      </w:r>
      <w:r w:rsidR="00950873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F318CE" w:rsidRPr="00801196">
        <w:rPr>
          <w:rFonts w:ascii="Times New Roman" w:hAnsi="Times New Roman" w:cs="Times New Roman"/>
          <w:sz w:val="24"/>
          <w:szCs w:val="24"/>
        </w:rPr>
        <w:t xml:space="preserve">победителя </w:t>
      </w:r>
      <w:r w:rsidR="00F119CD" w:rsidRPr="00801196">
        <w:rPr>
          <w:rFonts w:ascii="Times New Roman" w:hAnsi="Times New Roman" w:cs="Times New Roman"/>
          <w:sz w:val="24"/>
          <w:szCs w:val="24"/>
        </w:rPr>
        <w:t>отклоняется</w:t>
      </w:r>
      <w:r w:rsidR="00950873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991B35" w:rsidRPr="00801196">
        <w:rPr>
          <w:rFonts w:ascii="Times New Roman" w:hAnsi="Times New Roman" w:cs="Times New Roman"/>
          <w:sz w:val="24"/>
          <w:szCs w:val="24"/>
        </w:rPr>
        <w:t>в случаях</w:t>
      </w:r>
      <w:r w:rsidR="00950873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55BD1F2E" w14:textId="0B02BFCF" w:rsidR="009136BE" w:rsidRPr="00801196" w:rsidRDefault="00F27A8C" w:rsidP="000D36EA">
      <w:pPr>
        <w:pStyle w:val="af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н</w:t>
      </w:r>
      <w:r w:rsidR="009136BE" w:rsidRPr="00801196">
        <w:rPr>
          <w:rFonts w:ascii="Times New Roman" w:hAnsi="Times New Roman" w:cs="Times New Roman"/>
          <w:bCs/>
          <w:sz w:val="24"/>
          <w:szCs w:val="24"/>
        </w:rPr>
        <w:t>епредставления документов и (или) несоответствие представленных документов требованиям, указанным в пункте 6 настоящего Порядка;</w:t>
      </w:r>
    </w:p>
    <w:p w14:paraId="50C409AF" w14:textId="0AC165A9" w:rsidR="00AC4385" w:rsidRPr="00801196" w:rsidRDefault="00140799" w:rsidP="00AC4385">
      <w:pPr>
        <w:pStyle w:val="af5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наличия просроченной непогашенной кредиторской задолженности</w:t>
      </w:r>
      <w:r w:rsidR="0051309E" w:rsidRPr="00801196">
        <w:rPr>
          <w:rFonts w:ascii="Times New Roman" w:hAnsi="Times New Roman" w:cs="Times New Roman"/>
          <w:sz w:val="24"/>
          <w:szCs w:val="24"/>
        </w:rPr>
        <w:t xml:space="preserve">, </w:t>
      </w:r>
      <w:r w:rsidR="0044171F" w:rsidRPr="00801196">
        <w:rPr>
          <w:rFonts w:ascii="Times New Roman" w:hAnsi="Times New Roman" w:cs="Times New Roman"/>
          <w:sz w:val="24"/>
          <w:szCs w:val="24"/>
        </w:rPr>
        <w:t xml:space="preserve">указанной в кредитном отчете, </w:t>
      </w:r>
      <w:r w:rsidR="0051309E" w:rsidRPr="00801196">
        <w:rPr>
          <w:rFonts w:ascii="Times New Roman" w:hAnsi="Times New Roman" w:cs="Times New Roman"/>
          <w:sz w:val="24"/>
          <w:szCs w:val="24"/>
        </w:rPr>
        <w:t xml:space="preserve">превышающей </w:t>
      </w:r>
      <w:r w:rsidR="0044171F" w:rsidRPr="00801196">
        <w:rPr>
          <w:rFonts w:ascii="Times New Roman" w:hAnsi="Times New Roman" w:cs="Times New Roman"/>
          <w:sz w:val="24"/>
          <w:szCs w:val="24"/>
        </w:rPr>
        <w:t>в 2 и более раза собственного капитала</w:t>
      </w:r>
      <w:r w:rsidRPr="00801196">
        <w:rPr>
          <w:rFonts w:ascii="Times New Roman" w:hAnsi="Times New Roman" w:cs="Times New Roman"/>
          <w:sz w:val="24"/>
          <w:szCs w:val="24"/>
        </w:rPr>
        <w:t>;</w:t>
      </w:r>
    </w:p>
    <w:p w14:paraId="3865AE81" w14:textId="569F8706" w:rsidR="00AC4385" w:rsidRPr="00801196" w:rsidRDefault="00AC4385" w:rsidP="00AC4385">
      <w:pPr>
        <w:pStyle w:val="af5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отсутствия собственного капитала либо собственный капитал отрицательный, либо равен нулю;</w:t>
      </w:r>
    </w:p>
    <w:p w14:paraId="4C8F8B2C" w14:textId="6DAC9B2D" w:rsidR="00140799" w:rsidRPr="00801196" w:rsidRDefault="00140799" w:rsidP="00140799">
      <w:pPr>
        <w:pStyle w:val="af5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наличия сведений о задолженности, учет по которым ведется в органах государственных доходов;</w:t>
      </w:r>
    </w:p>
    <w:p w14:paraId="2419E2F9" w14:textId="2EB473E6" w:rsidR="00950873" w:rsidRPr="00801196" w:rsidRDefault="000402DC" w:rsidP="009037AD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5</w:t>
      </w:r>
      <w:r w:rsidR="00950873" w:rsidRPr="00801196">
        <w:rPr>
          <w:rFonts w:ascii="Times New Roman" w:hAnsi="Times New Roman" w:cs="Times New Roman"/>
          <w:sz w:val="24"/>
          <w:szCs w:val="24"/>
        </w:rPr>
        <w:t xml:space="preserve">) </w:t>
      </w:r>
      <w:r w:rsidR="00B01ADD" w:rsidRPr="00801196">
        <w:rPr>
          <w:rFonts w:ascii="Times New Roman" w:hAnsi="Times New Roman" w:cs="Times New Roman"/>
          <w:sz w:val="24"/>
          <w:szCs w:val="24"/>
        </w:rPr>
        <w:t xml:space="preserve">наличия сведений, подтверждающих нахождение </w:t>
      </w:r>
      <w:r w:rsidR="00BA29EC" w:rsidRPr="00801196">
        <w:rPr>
          <w:rFonts w:ascii="Times New Roman" w:hAnsi="Times New Roman" w:cs="Times New Roman"/>
          <w:sz w:val="24"/>
          <w:szCs w:val="24"/>
        </w:rPr>
        <w:t>в</w:t>
      </w:r>
      <w:r w:rsidR="00950873" w:rsidRPr="00801196">
        <w:rPr>
          <w:rFonts w:ascii="Times New Roman" w:hAnsi="Times New Roman" w:cs="Times New Roman"/>
          <w:sz w:val="24"/>
          <w:szCs w:val="24"/>
        </w:rPr>
        <w:t xml:space="preserve"> процедуре реабилитации либо банкротства</w:t>
      </w:r>
      <w:r w:rsidR="00F119CD" w:rsidRPr="00801196">
        <w:rPr>
          <w:rFonts w:ascii="Times New Roman" w:hAnsi="Times New Roman" w:cs="Times New Roman"/>
          <w:sz w:val="24"/>
          <w:szCs w:val="24"/>
        </w:rPr>
        <w:t xml:space="preserve"> (ликвидации)</w:t>
      </w:r>
      <w:r w:rsidR="00950873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2B4FC726" w14:textId="312180CC" w:rsidR="00481697" w:rsidRPr="00801196" w:rsidRDefault="000402DC" w:rsidP="009037AD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6</w:t>
      </w:r>
      <w:r w:rsidR="00CF07C8" w:rsidRPr="00801196">
        <w:rPr>
          <w:rFonts w:ascii="Times New Roman" w:hAnsi="Times New Roman" w:cs="Times New Roman"/>
          <w:sz w:val="24"/>
          <w:szCs w:val="24"/>
        </w:rPr>
        <w:t xml:space="preserve">) </w:t>
      </w:r>
      <w:r w:rsidR="00140799" w:rsidRPr="00801196">
        <w:rPr>
          <w:rFonts w:ascii="Times New Roman" w:hAnsi="Times New Roman" w:cs="Times New Roman"/>
          <w:sz w:val="24"/>
          <w:szCs w:val="24"/>
        </w:rPr>
        <w:t xml:space="preserve">если состоит </w:t>
      </w:r>
      <w:r w:rsidR="00481697" w:rsidRPr="00801196">
        <w:rPr>
          <w:rFonts w:ascii="Times New Roman" w:hAnsi="Times New Roman" w:cs="Times New Roman"/>
          <w:bCs/>
          <w:sz w:val="24"/>
          <w:szCs w:val="24"/>
        </w:rPr>
        <w:t>в Реестре недобросовестных участников государственных закупок,</w:t>
      </w:r>
      <w:r w:rsidR="00481697" w:rsidRPr="00801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697" w:rsidRPr="00801196">
        <w:rPr>
          <w:rFonts w:ascii="Times New Roman" w:hAnsi="Times New Roman" w:cs="Times New Roman"/>
          <w:sz w:val="24"/>
          <w:szCs w:val="24"/>
        </w:rPr>
        <w:t xml:space="preserve">и (или) в </w:t>
      </w:r>
      <w:r w:rsidR="00140799" w:rsidRPr="00801196">
        <w:rPr>
          <w:rFonts w:ascii="Times New Roman" w:hAnsi="Times New Roman" w:cs="Times New Roman"/>
          <w:sz w:val="24"/>
          <w:szCs w:val="24"/>
        </w:rPr>
        <w:t xml:space="preserve">Списке неблагонадежных налогоплательщиков </w:t>
      </w:r>
      <w:r w:rsidR="00CF07C8" w:rsidRPr="00801196">
        <w:rPr>
          <w:rFonts w:ascii="Times New Roman" w:hAnsi="Times New Roman" w:cs="Times New Roman"/>
          <w:bCs/>
          <w:sz w:val="24"/>
          <w:szCs w:val="24"/>
        </w:rPr>
        <w:t>(</w:t>
      </w:r>
      <w:r w:rsidR="00CF07C8" w:rsidRPr="00801196">
        <w:rPr>
          <w:rFonts w:ascii="Times New Roman" w:hAnsi="Times New Roman" w:cs="Times New Roman"/>
          <w:sz w:val="24"/>
          <w:szCs w:val="24"/>
        </w:rPr>
        <w:t>для отечественных компаний либо если отечественная компания состоит в консорциуме с нерезидентами Республики Казахстан</w:t>
      </w:r>
      <w:r w:rsidR="00140799" w:rsidRPr="00801196">
        <w:rPr>
          <w:rFonts w:ascii="Times New Roman" w:hAnsi="Times New Roman" w:cs="Times New Roman"/>
          <w:sz w:val="24"/>
          <w:szCs w:val="24"/>
        </w:rPr>
        <w:t>)</w:t>
      </w:r>
      <w:r w:rsidR="00481697" w:rsidRPr="00801196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9CC530" w14:textId="3BB2D8FF" w:rsidR="009136BE" w:rsidRPr="00801196" w:rsidRDefault="000402DC" w:rsidP="009037AD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7</w:t>
      </w:r>
      <w:r w:rsidR="009136BE" w:rsidRPr="00801196">
        <w:rPr>
          <w:rFonts w:ascii="Times New Roman" w:hAnsi="Times New Roman" w:cs="Times New Roman"/>
          <w:bCs/>
          <w:sz w:val="24"/>
          <w:szCs w:val="24"/>
        </w:rPr>
        <w:t>) отказа (не</w:t>
      </w:r>
      <w:r w:rsidR="009136BE" w:rsidRPr="00801196">
        <w:rPr>
          <w:rFonts w:ascii="Times New Roman" w:hAnsi="Times New Roman" w:cs="Times New Roman"/>
          <w:sz w:val="24"/>
          <w:szCs w:val="24"/>
        </w:rPr>
        <w:t xml:space="preserve">обеспечения) внесения </w:t>
      </w:r>
      <w:r w:rsidR="0070712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9136BE" w:rsidRPr="00801196">
        <w:rPr>
          <w:rFonts w:ascii="Times New Roman" w:hAnsi="Times New Roman" w:cs="Times New Roman"/>
          <w:sz w:val="24"/>
          <w:szCs w:val="24"/>
        </w:rPr>
        <w:t xml:space="preserve">50% суммы денежных средств, необходимых для закупки и поставки оборудования и техники для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9136BE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рамках настоящего отбора;</w:t>
      </w:r>
    </w:p>
    <w:p w14:paraId="5F3247A2" w14:textId="40D1CD67" w:rsidR="00F27A8C" w:rsidRPr="00801196" w:rsidRDefault="000402DC" w:rsidP="009037AD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8</w:t>
      </w:r>
      <w:r w:rsidR="00F27A8C" w:rsidRPr="00801196">
        <w:rPr>
          <w:rFonts w:ascii="Times New Roman" w:hAnsi="Times New Roman" w:cs="Times New Roman"/>
          <w:sz w:val="24"/>
          <w:szCs w:val="24"/>
        </w:rPr>
        <w:t xml:space="preserve">) </w:t>
      </w:r>
      <w:r w:rsidR="00F27A8C" w:rsidRPr="00801196">
        <w:rPr>
          <w:rFonts w:ascii="Times New Roman" w:hAnsi="Times New Roman" w:cs="Times New Roman"/>
          <w:bCs/>
          <w:sz w:val="24"/>
          <w:szCs w:val="24"/>
        </w:rPr>
        <w:t>отказа (не</w:t>
      </w:r>
      <w:r w:rsidR="00F27A8C" w:rsidRPr="00801196">
        <w:rPr>
          <w:rFonts w:ascii="Times New Roman" w:hAnsi="Times New Roman" w:cs="Times New Roman"/>
          <w:sz w:val="24"/>
          <w:szCs w:val="24"/>
        </w:rPr>
        <w:t xml:space="preserve">обеспечения) монтажа, подведения необходимых коммуникаций, наладки и ввода в эксплуатацию объекта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F27A8C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рамках настоящего отбора, а также обучения персонала работе с оборудованием и техникой</w:t>
      </w:r>
    </w:p>
    <w:p w14:paraId="0B963FB9" w14:textId="5CE03F52" w:rsidR="005113C2" w:rsidRPr="00801196" w:rsidRDefault="000402DC" w:rsidP="009037AD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9</w:t>
      </w:r>
      <w:r w:rsidR="00325EEB" w:rsidRPr="00801196">
        <w:rPr>
          <w:rFonts w:ascii="Times New Roman" w:hAnsi="Times New Roman" w:cs="Times New Roman"/>
          <w:bCs/>
          <w:sz w:val="24"/>
          <w:szCs w:val="24"/>
        </w:rPr>
        <w:t>) отказ</w:t>
      </w:r>
      <w:r w:rsidR="00140799" w:rsidRPr="00801196">
        <w:rPr>
          <w:rFonts w:ascii="Times New Roman" w:hAnsi="Times New Roman" w:cs="Times New Roman"/>
          <w:bCs/>
          <w:sz w:val="24"/>
          <w:szCs w:val="24"/>
        </w:rPr>
        <w:t>а</w:t>
      </w:r>
      <w:r w:rsidR="00DA4A8C" w:rsidRPr="00801196">
        <w:rPr>
          <w:rFonts w:ascii="Times New Roman" w:hAnsi="Times New Roman" w:cs="Times New Roman"/>
          <w:bCs/>
          <w:sz w:val="24"/>
          <w:szCs w:val="24"/>
        </w:rPr>
        <w:t xml:space="preserve"> (необеспечени</w:t>
      </w:r>
      <w:r w:rsidR="00140799" w:rsidRPr="00801196">
        <w:rPr>
          <w:rFonts w:ascii="Times New Roman" w:hAnsi="Times New Roman" w:cs="Times New Roman"/>
          <w:bCs/>
          <w:sz w:val="24"/>
          <w:szCs w:val="24"/>
        </w:rPr>
        <w:t>я</w:t>
      </w:r>
      <w:r w:rsidR="00DA4A8C" w:rsidRPr="00801196">
        <w:rPr>
          <w:rFonts w:ascii="Times New Roman" w:hAnsi="Times New Roman" w:cs="Times New Roman"/>
          <w:bCs/>
          <w:sz w:val="24"/>
          <w:szCs w:val="24"/>
        </w:rPr>
        <w:t>)</w:t>
      </w:r>
      <w:r w:rsidR="00325EEB" w:rsidRPr="00801196">
        <w:rPr>
          <w:rFonts w:ascii="Times New Roman" w:hAnsi="Times New Roman" w:cs="Times New Roman"/>
          <w:bCs/>
          <w:sz w:val="24"/>
          <w:szCs w:val="24"/>
        </w:rPr>
        <w:t xml:space="preserve"> выезда</w:t>
      </w:r>
      <w:r w:rsidR="00325EEB" w:rsidRPr="00801196">
        <w:rPr>
          <w:rFonts w:ascii="Times New Roman" w:hAnsi="Times New Roman" w:cs="Times New Roman"/>
          <w:sz w:val="24"/>
          <w:szCs w:val="24"/>
        </w:rPr>
        <w:t xml:space="preserve"> Отборочной комисси</w:t>
      </w:r>
      <w:r w:rsidR="00140799" w:rsidRPr="00801196">
        <w:rPr>
          <w:rFonts w:ascii="Times New Roman" w:hAnsi="Times New Roman" w:cs="Times New Roman"/>
          <w:sz w:val="24"/>
          <w:szCs w:val="24"/>
        </w:rPr>
        <w:t>и</w:t>
      </w:r>
      <w:r w:rsidR="005113C2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3E853A6A" w14:textId="645FE2F9" w:rsidR="00AD469D" w:rsidRPr="00801196" w:rsidRDefault="00AD469D" w:rsidP="00AD469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 в адрес предприятия(-</w:t>
      </w:r>
      <w:proofErr w:type="spellStart"/>
      <w:r w:rsidRPr="0080119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01196">
        <w:rPr>
          <w:rFonts w:ascii="Times New Roman" w:hAnsi="Times New Roman" w:cs="Times New Roman"/>
          <w:sz w:val="24"/>
          <w:szCs w:val="24"/>
        </w:rPr>
        <w:t>), осуществляющего(-их) эксплуатацию объекта(-</w:t>
      </w:r>
      <w:proofErr w:type="spellStart"/>
      <w:r w:rsidRPr="0080119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1196">
        <w:rPr>
          <w:rFonts w:ascii="Times New Roman" w:hAnsi="Times New Roman" w:cs="Times New Roman"/>
          <w:sz w:val="24"/>
          <w:szCs w:val="24"/>
        </w:rPr>
        <w:t xml:space="preserve">)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Европейском союзе с использованием предлагаемой в рамках настоящего отбора технологии;</w:t>
      </w:r>
    </w:p>
    <w:p w14:paraId="1FF80340" w14:textId="08A163C1" w:rsidR="00AD469D" w:rsidRPr="00801196" w:rsidRDefault="00AD469D" w:rsidP="00AD469D">
      <w:pPr>
        <w:pStyle w:val="af5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 на объект Потенциального победителя, на котором планируется выполнение работ;</w:t>
      </w:r>
      <w:r w:rsidRPr="008011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588332" w14:textId="7DBF76B1" w:rsidR="008C5A91" w:rsidRPr="00801196" w:rsidRDefault="000402DC" w:rsidP="0089504B">
      <w:pPr>
        <w:pStyle w:val="af5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10</w:t>
      </w:r>
      <w:r w:rsidR="008C5A91" w:rsidRPr="0080119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95FFA" w:rsidRPr="00801196">
        <w:rPr>
          <w:rFonts w:ascii="Times New Roman" w:hAnsi="Times New Roman" w:cs="Times New Roman"/>
          <w:sz w:val="24"/>
          <w:szCs w:val="24"/>
        </w:rPr>
        <w:t>установления</w:t>
      </w:r>
      <w:r w:rsidR="00F119CD" w:rsidRPr="00801196">
        <w:rPr>
          <w:rFonts w:ascii="Times New Roman" w:hAnsi="Times New Roman" w:cs="Times New Roman"/>
          <w:sz w:val="24"/>
          <w:szCs w:val="24"/>
        </w:rPr>
        <w:t xml:space="preserve"> факт</w:t>
      </w:r>
      <w:r w:rsidR="00D95FFA" w:rsidRPr="00801196">
        <w:rPr>
          <w:rFonts w:ascii="Times New Roman" w:hAnsi="Times New Roman" w:cs="Times New Roman"/>
          <w:sz w:val="24"/>
          <w:szCs w:val="24"/>
        </w:rPr>
        <w:t>а</w:t>
      </w:r>
      <w:r w:rsidR="00F119CD" w:rsidRPr="00801196">
        <w:rPr>
          <w:rFonts w:ascii="Times New Roman" w:hAnsi="Times New Roman" w:cs="Times New Roman"/>
          <w:sz w:val="24"/>
          <w:szCs w:val="24"/>
        </w:rPr>
        <w:t xml:space="preserve"> представления недостоверной информации по требованиям, указанным </w:t>
      </w:r>
      <w:r w:rsidR="00AC3DC6" w:rsidRPr="00801196">
        <w:rPr>
          <w:rFonts w:ascii="Times New Roman" w:hAnsi="Times New Roman" w:cs="Times New Roman"/>
          <w:sz w:val="24"/>
          <w:szCs w:val="24"/>
        </w:rPr>
        <w:t xml:space="preserve">в </w:t>
      </w:r>
      <w:r w:rsidR="00F119CD" w:rsidRPr="00801196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2B736F" w:rsidRPr="00801196">
        <w:rPr>
          <w:rFonts w:ascii="Times New Roman" w:hAnsi="Times New Roman" w:cs="Times New Roman"/>
          <w:sz w:val="24"/>
          <w:szCs w:val="24"/>
        </w:rPr>
        <w:t>2</w:t>
      </w:r>
      <w:r w:rsidR="00F119CD" w:rsidRPr="0080119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E66CE6" w:rsidRPr="00801196">
        <w:rPr>
          <w:rFonts w:ascii="Times New Roman" w:hAnsi="Times New Roman" w:cs="Times New Roman"/>
          <w:sz w:val="24"/>
          <w:szCs w:val="24"/>
        </w:rPr>
        <w:t>.</w:t>
      </w:r>
    </w:p>
    <w:p w14:paraId="7E624132" w14:textId="3CFAF013" w:rsidR="00F1472B" w:rsidRPr="00801196" w:rsidRDefault="00950873" w:rsidP="009037A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 </w:t>
      </w:r>
    </w:p>
    <w:p w14:paraId="5DDFD3CF" w14:textId="51DB3EC6" w:rsidR="00403DC4" w:rsidRPr="00801196" w:rsidRDefault="00293914" w:rsidP="009037A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D7703C" w:rsidRPr="00801196">
        <w:rPr>
          <w:rFonts w:ascii="Times New Roman" w:hAnsi="Times New Roman" w:cs="Times New Roman"/>
          <w:b/>
          <w:sz w:val="24"/>
          <w:szCs w:val="24"/>
        </w:rPr>
        <w:t xml:space="preserve">. Порядок определения </w:t>
      </w:r>
      <w:r w:rsidR="004B0146" w:rsidRPr="00801196">
        <w:rPr>
          <w:rFonts w:ascii="Times New Roman" w:hAnsi="Times New Roman" w:cs="Times New Roman"/>
          <w:b/>
          <w:sz w:val="24"/>
          <w:szCs w:val="24"/>
        </w:rPr>
        <w:t>Победителя</w:t>
      </w:r>
      <w:r w:rsidR="00D7703C" w:rsidRPr="00801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558BB7" w14:textId="4B78F785" w:rsidR="00244CD5" w:rsidRPr="00801196" w:rsidRDefault="00E62162" w:rsidP="009037A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16</w:t>
      </w:r>
      <w:r w:rsidR="00D7703C" w:rsidRPr="00801196">
        <w:rPr>
          <w:rFonts w:ascii="Times New Roman" w:hAnsi="Times New Roman" w:cs="Times New Roman"/>
          <w:sz w:val="24"/>
          <w:szCs w:val="24"/>
        </w:rPr>
        <w:t>.</w:t>
      </w:r>
      <w:r w:rsidR="009037AD" w:rsidRPr="00801196">
        <w:rPr>
          <w:rFonts w:ascii="Times New Roman" w:hAnsi="Times New Roman" w:cs="Times New Roman"/>
          <w:sz w:val="24"/>
          <w:szCs w:val="24"/>
        </w:rPr>
        <w:t> </w:t>
      </w:r>
      <w:r w:rsidR="00403AC5" w:rsidRPr="0080119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C30D3" w:rsidRPr="00801196">
        <w:rPr>
          <w:rFonts w:ascii="Times New Roman" w:hAnsi="Times New Roman" w:cs="Times New Roman"/>
          <w:sz w:val="24"/>
          <w:szCs w:val="24"/>
        </w:rPr>
        <w:t>ответственного уполномоченного должностного лица</w:t>
      </w:r>
      <w:r w:rsidR="004B0146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Финансирующей организации </w:t>
      </w:r>
      <w:r w:rsidR="004B0146" w:rsidRPr="00801196">
        <w:rPr>
          <w:rFonts w:ascii="Times New Roman" w:hAnsi="Times New Roman" w:cs="Times New Roman"/>
          <w:sz w:val="24"/>
          <w:szCs w:val="24"/>
        </w:rPr>
        <w:t>созда</w:t>
      </w:r>
      <w:r w:rsidRPr="00801196">
        <w:rPr>
          <w:rFonts w:ascii="Times New Roman" w:hAnsi="Times New Roman" w:cs="Times New Roman"/>
          <w:sz w:val="24"/>
          <w:szCs w:val="24"/>
        </w:rPr>
        <w:t>е</w:t>
      </w:r>
      <w:r w:rsidR="00D7703C" w:rsidRPr="00801196">
        <w:rPr>
          <w:rFonts w:ascii="Times New Roman" w:hAnsi="Times New Roman" w:cs="Times New Roman"/>
          <w:sz w:val="24"/>
          <w:szCs w:val="24"/>
        </w:rPr>
        <w:t>тся</w:t>
      </w:r>
      <w:r w:rsidR="009C6669" w:rsidRPr="00801196">
        <w:rPr>
          <w:rFonts w:ascii="Times New Roman" w:hAnsi="Times New Roman" w:cs="Times New Roman"/>
          <w:sz w:val="24"/>
          <w:szCs w:val="24"/>
        </w:rPr>
        <w:t xml:space="preserve"> Отборочная</w:t>
      </w:r>
      <w:r w:rsidR="00403AC5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FE4A23" w:rsidRPr="00801196">
        <w:rPr>
          <w:rFonts w:ascii="Times New Roman" w:hAnsi="Times New Roman" w:cs="Times New Roman"/>
          <w:sz w:val="24"/>
          <w:szCs w:val="24"/>
        </w:rPr>
        <w:t>комисси</w:t>
      </w:r>
      <w:r w:rsidRPr="00801196">
        <w:rPr>
          <w:rFonts w:ascii="Times New Roman" w:hAnsi="Times New Roman" w:cs="Times New Roman"/>
          <w:sz w:val="24"/>
          <w:szCs w:val="24"/>
        </w:rPr>
        <w:t>я</w:t>
      </w:r>
      <w:r w:rsidR="00C72ABF" w:rsidRPr="00801196">
        <w:rPr>
          <w:rFonts w:ascii="Times New Roman" w:hAnsi="Times New Roman" w:cs="Times New Roman"/>
          <w:sz w:val="24"/>
          <w:szCs w:val="24"/>
        </w:rPr>
        <w:t>, котор</w:t>
      </w:r>
      <w:r w:rsidRPr="00801196">
        <w:rPr>
          <w:rFonts w:ascii="Times New Roman" w:hAnsi="Times New Roman" w:cs="Times New Roman"/>
          <w:sz w:val="24"/>
          <w:szCs w:val="24"/>
        </w:rPr>
        <w:t>ая</w:t>
      </w:r>
      <w:r w:rsidR="00C72ABF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244CD5" w:rsidRPr="00801196">
        <w:rPr>
          <w:rFonts w:ascii="Times New Roman" w:hAnsi="Times New Roman" w:cs="Times New Roman"/>
          <w:sz w:val="24"/>
          <w:szCs w:val="24"/>
        </w:rPr>
        <w:t>действу</w:t>
      </w:r>
      <w:r w:rsidR="002343C5" w:rsidRPr="00801196">
        <w:rPr>
          <w:rFonts w:ascii="Times New Roman" w:hAnsi="Times New Roman" w:cs="Times New Roman"/>
          <w:sz w:val="24"/>
          <w:szCs w:val="24"/>
        </w:rPr>
        <w:t>ю</w:t>
      </w:r>
      <w:r w:rsidR="00244CD5" w:rsidRPr="00801196">
        <w:rPr>
          <w:rFonts w:ascii="Times New Roman" w:hAnsi="Times New Roman" w:cs="Times New Roman"/>
          <w:sz w:val="24"/>
          <w:szCs w:val="24"/>
        </w:rPr>
        <w:t xml:space="preserve">т со дня </w:t>
      </w:r>
      <w:r w:rsidRPr="00801196">
        <w:rPr>
          <w:rFonts w:ascii="Times New Roman" w:hAnsi="Times New Roman" w:cs="Times New Roman"/>
          <w:sz w:val="24"/>
          <w:szCs w:val="24"/>
        </w:rPr>
        <w:t>ее</w:t>
      </w:r>
      <w:r w:rsidR="00E0389A" w:rsidRPr="00801196">
        <w:rPr>
          <w:rFonts w:ascii="Times New Roman" w:hAnsi="Times New Roman" w:cs="Times New Roman"/>
          <w:sz w:val="24"/>
          <w:szCs w:val="24"/>
        </w:rPr>
        <w:t xml:space="preserve"> утверждения</w:t>
      </w:r>
      <w:r w:rsidR="00244CD5" w:rsidRPr="00801196">
        <w:rPr>
          <w:rFonts w:ascii="Times New Roman" w:hAnsi="Times New Roman" w:cs="Times New Roman"/>
          <w:sz w:val="24"/>
          <w:szCs w:val="24"/>
        </w:rPr>
        <w:t xml:space="preserve"> и прекраща</w:t>
      </w:r>
      <w:r w:rsidR="002343C5" w:rsidRPr="00801196">
        <w:rPr>
          <w:rFonts w:ascii="Times New Roman" w:hAnsi="Times New Roman" w:cs="Times New Roman"/>
          <w:sz w:val="24"/>
          <w:szCs w:val="24"/>
        </w:rPr>
        <w:t>ю</w:t>
      </w:r>
      <w:r w:rsidR="00244CD5" w:rsidRPr="00801196">
        <w:rPr>
          <w:rFonts w:ascii="Times New Roman" w:hAnsi="Times New Roman" w:cs="Times New Roman"/>
          <w:sz w:val="24"/>
          <w:szCs w:val="24"/>
        </w:rPr>
        <w:t xml:space="preserve">т свою деятельность </w:t>
      </w:r>
      <w:r w:rsidR="00E0389A" w:rsidRPr="00801196">
        <w:rPr>
          <w:rFonts w:ascii="Times New Roman" w:hAnsi="Times New Roman" w:cs="Times New Roman"/>
          <w:sz w:val="24"/>
          <w:szCs w:val="24"/>
        </w:rPr>
        <w:t xml:space="preserve">с </w:t>
      </w:r>
      <w:r w:rsidR="008E301F" w:rsidRPr="00801196">
        <w:rPr>
          <w:rFonts w:ascii="Times New Roman" w:hAnsi="Times New Roman" w:cs="Times New Roman"/>
          <w:sz w:val="24"/>
          <w:szCs w:val="24"/>
        </w:rPr>
        <w:t>даты</w:t>
      </w:r>
      <w:r w:rsidR="002C4ED0" w:rsidRPr="00801196">
        <w:rPr>
          <w:rFonts w:ascii="Times New Roman" w:hAnsi="Times New Roman" w:cs="Times New Roman"/>
          <w:sz w:val="24"/>
          <w:szCs w:val="24"/>
        </w:rPr>
        <w:t xml:space="preserve"> заключения Д</w:t>
      </w:r>
      <w:r w:rsidR="00244CD5" w:rsidRPr="00801196">
        <w:rPr>
          <w:rFonts w:ascii="Times New Roman" w:hAnsi="Times New Roman" w:cs="Times New Roman"/>
          <w:sz w:val="24"/>
          <w:szCs w:val="24"/>
        </w:rPr>
        <w:t>оговор</w:t>
      </w:r>
      <w:r w:rsidR="0089504B" w:rsidRPr="00801196">
        <w:rPr>
          <w:rFonts w:ascii="Times New Roman" w:hAnsi="Times New Roman" w:cs="Times New Roman"/>
          <w:sz w:val="24"/>
          <w:szCs w:val="24"/>
        </w:rPr>
        <w:t>а</w:t>
      </w:r>
      <w:r w:rsidR="00244CD5" w:rsidRPr="00801196">
        <w:rPr>
          <w:rFonts w:ascii="Times New Roman" w:hAnsi="Times New Roman" w:cs="Times New Roman"/>
          <w:sz w:val="24"/>
          <w:szCs w:val="24"/>
        </w:rPr>
        <w:t>.</w:t>
      </w:r>
    </w:p>
    <w:p w14:paraId="41792FE4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37B34D" w14:textId="7234DFCD" w:rsidR="00644006" w:rsidRPr="00801196" w:rsidRDefault="00CA35BE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</w:t>
      </w:r>
      <w:r w:rsidR="00E62162" w:rsidRPr="00801196">
        <w:rPr>
          <w:rFonts w:ascii="Times New Roman" w:hAnsi="Times New Roman" w:cs="Times New Roman"/>
          <w:sz w:val="24"/>
          <w:szCs w:val="24"/>
        </w:rPr>
        <w:t>7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7613A7" w:rsidRPr="00801196">
        <w:rPr>
          <w:rStyle w:val="af6"/>
          <w:rFonts w:ascii="Times New Roman" w:hAnsi="Times New Roman" w:cs="Times New Roman"/>
          <w:sz w:val="24"/>
          <w:szCs w:val="24"/>
        </w:rPr>
        <w:t xml:space="preserve">Финансирующая организация </w:t>
      </w:r>
      <w:r w:rsidR="00B1589B" w:rsidRPr="00B1589B">
        <w:rPr>
          <w:rStyle w:val="af6"/>
          <w:rFonts w:ascii="Times New Roman" w:hAnsi="Times New Roman" w:cs="Times New Roman"/>
          <w:sz w:val="24"/>
          <w:szCs w:val="24"/>
        </w:rPr>
        <w:t xml:space="preserve">в течение 5 (пяти) календарных дней после принятия решения, предусмотренного пунктом </w:t>
      </w:r>
      <w:r w:rsidR="00B1589B">
        <w:rPr>
          <w:rStyle w:val="af6"/>
          <w:rFonts w:ascii="Times New Roman" w:hAnsi="Times New Roman" w:cs="Times New Roman"/>
          <w:sz w:val="24"/>
          <w:szCs w:val="24"/>
        </w:rPr>
        <w:t>16</w:t>
      </w:r>
      <w:r w:rsidR="00B1589B" w:rsidRPr="00B1589B">
        <w:rPr>
          <w:rStyle w:val="af6"/>
          <w:rFonts w:ascii="Times New Roman" w:hAnsi="Times New Roman" w:cs="Times New Roman"/>
          <w:sz w:val="24"/>
          <w:szCs w:val="24"/>
        </w:rPr>
        <w:t xml:space="preserve"> П</w:t>
      </w:r>
      <w:r w:rsidR="00B1589B">
        <w:rPr>
          <w:rStyle w:val="af6"/>
          <w:rFonts w:ascii="Times New Roman" w:hAnsi="Times New Roman" w:cs="Times New Roman"/>
          <w:sz w:val="24"/>
          <w:szCs w:val="24"/>
        </w:rPr>
        <w:t>орядка,</w:t>
      </w:r>
      <w:r w:rsidR="00F539A1" w:rsidRPr="00801196">
        <w:rPr>
          <w:rStyle w:val="af6"/>
          <w:rFonts w:ascii="Times New Roman" w:hAnsi="Times New Roman" w:cs="Times New Roman"/>
          <w:sz w:val="24"/>
          <w:szCs w:val="24"/>
        </w:rPr>
        <w:t xml:space="preserve"> размещает на интернет-ресурсе </w:t>
      </w:r>
      <w:r w:rsidR="0063766C" w:rsidRPr="00801196">
        <w:rPr>
          <w:rStyle w:val="af6"/>
          <w:rFonts w:ascii="Times New Roman" w:hAnsi="Times New Roman" w:cs="Times New Roman"/>
          <w:sz w:val="24"/>
          <w:szCs w:val="24"/>
        </w:rPr>
        <w:t>Финансирующей организации</w:t>
      </w:r>
      <w:r w:rsidR="00F539A1" w:rsidRPr="00801196">
        <w:rPr>
          <w:rStyle w:val="af6"/>
          <w:rFonts w:ascii="Times New Roman" w:hAnsi="Times New Roman" w:cs="Times New Roman"/>
          <w:sz w:val="24"/>
          <w:szCs w:val="24"/>
        </w:rPr>
        <w:t xml:space="preserve"> текст объявления о проведении отбора</w:t>
      </w:r>
      <w:r w:rsidR="00644006" w:rsidRPr="00801196">
        <w:rPr>
          <w:rStyle w:val="af6"/>
          <w:rFonts w:ascii="Times New Roman" w:hAnsi="Times New Roman" w:cs="Times New Roman"/>
          <w:sz w:val="24"/>
          <w:szCs w:val="24"/>
        </w:rPr>
        <w:t>.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A21BE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E67681" w14:textId="612F0B87" w:rsidR="00644006" w:rsidRPr="00801196" w:rsidRDefault="00867BA9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18</w:t>
      </w:r>
      <w:r w:rsidR="008C30D3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644006" w:rsidRPr="00801196">
        <w:rPr>
          <w:rFonts w:ascii="Times New Roman" w:hAnsi="Times New Roman" w:cs="Times New Roman"/>
          <w:sz w:val="24"/>
          <w:szCs w:val="24"/>
        </w:rPr>
        <w:t>Объявление должно содержать следующую информацию:</w:t>
      </w:r>
    </w:p>
    <w:p w14:paraId="4FAD5BC4" w14:textId="77777777" w:rsidR="00B1589B" w:rsidRPr="00B1589B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9B">
        <w:rPr>
          <w:rFonts w:ascii="Times New Roman" w:hAnsi="Times New Roman" w:cs="Times New Roman"/>
          <w:sz w:val="24"/>
          <w:szCs w:val="24"/>
        </w:rPr>
        <w:t>1) срок, в течение которого осуществляется прием Предложений от Потенциальных победителей;</w:t>
      </w:r>
    </w:p>
    <w:p w14:paraId="48A64E7C" w14:textId="77777777" w:rsidR="00B1589B" w:rsidRPr="00B1589B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9B">
        <w:rPr>
          <w:rFonts w:ascii="Times New Roman" w:hAnsi="Times New Roman" w:cs="Times New Roman"/>
          <w:sz w:val="24"/>
          <w:szCs w:val="24"/>
        </w:rPr>
        <w:t>2) требования, предъявляемые к Потенциальным победителям и Победителю;</w:t>
      </w:r>
    </w:p>
    <w:p w14:paraId="2F1DD48C" w14:textId="77777777" w:rsidR="00B1589B" w:rsidRPr="00B1589B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9B">
        <w:rPr>
          <w:rFonts w:ascii="Times New Roman" w:hAnsi="Times New Roman" w:cs="Times New Roman"/>
          <w:sz w:val="24"/>
          <w:szCs w:val="24"/>
        </w:rPr>
        <w:t>3) существенные условия Договора (в случае если Порядком предусмотрено заключение Договора);</w:t>
      </w:r>
    </w:p>
    <w:p w14:paraId="266FCF1C" w14:textId="77777777" w:rsidR="00B1589B" w:rsidRPr="00B1589B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9B">
        <w:rPr>
          <w:rFonts w:ascii="Times New Roman" w:hAnsi="Times New Roman" w:cs="Times New Roman"/>
          <w:sz w:val="24"/>
          <w:szCs w:val="24"/>
        </w:rPr>
        <w:t>4) порядок представления Потенциальными победителями своих Предложений;</w:t>
      </w:r>
    </w:p>
    <w:p w14:paraId="2A692D41" w14:textId="77777777" w:rsidR="00B1589B" w:rsidRPr="00B1589B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9B">
        <w:rPr>
          <w:rFonts w:ascii="Times New Roman" w:hAnsi="Times New Roman" w:cs="Times New Roman"/>
          <w:sz w:val="24"/>
          <w:szCs w:val="24"/>
        </w:rPr>
        <w:t>5) дату вскрытия предложений Потенциальных победителей;</w:t>
      </w:r>
    </w:p>
    <w:p w14:paraId="1FF9E66A" w14:textId="77777777" w:rsidR="00B1589B" w:rsidRPr="00B1589B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9B">
        <w:rPr>
          <w:rFonts w:ascii="Times New Roman" w:hAnsi="Times New Roman" w:cs="Times New Roman"/>
          <w:sz w:val="24"/>
          <w:szCs w:val="24"/>
        </w:rPr>
        <w:t>6) срок, в течение которого будут рассматриваться Предложения Потенциальных победителей;</w:t>
      </w:r>
    </w:p>
    <w:p w14:paraId="04D046CC" w14:textId="3ADA9FE0" w:rsidR="00B1589B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7) право Финансирующей организации о включении в Договор иных существенных условий, не противоречащие требованиям законодательства Республики Казахстан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119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D18EA7" w14:textId="610FA988" w:rsidR="00644006" w:rsidRPr="00801196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1589B">
        <w:rPr>
          <w:rFonts w:ascii="Times New Roman" w:hAnsi="Times New Roman" w:cs="Times New Roman"/>
          <w:sz w:val="24"/>
          <w:szCs w:val="24"/>
        </w:rPr>
        <w:t>) ин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1589B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1589B">
        <w:rPr>
          <w:rFonts w:ascii="Times New Roman" w:hAnsi="Times New Roman" w:cs="Times New Roman"/>
          <w:sz w:val="24"/>
          <w:szCs w:val="24"/>
        </w:rPr>
        <w:t xml:space="preserve"> по усмотрению </w:t>
      </w:r>
      <w:r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Pr="00B1589B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63C8917" w14:textId="77777777" w:rsidR="0047665C" w:rsidRPr="00801196" w:rsidRDefault="0047665C" w:rsidP="00F539A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D9EC4" w14:textId="1F4D5EDA" w:rsidR="00F539A1" w:rsidRPr="00801196" w:rsidRDefault="0030081C" w:rsidP="00F539A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19</w:t>
      </w:r>
      <w:r w:rsidR="008C30D3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696A72" w:rsidRPr="00801196">
        <w:rPr>
          <w:rFonts w:ascii="Times New Roman" w:hAnsi="Times New Roman" w:cs="Times New Roman"/>
          <w:sz w:val="24"/>
          <w:szCs w:val="24"/>
        </w:rPr>
        <w:t xml:space="preserve">Срок окончательной даты представления Потенциальными </w:t>
      </w:r>
      <w:r w:rsidR="00F318CE" w:rsidRPr="00801196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696A72" w:rsidRPr="00801196">
        <w:rPr>
          <w:rFonts w:ascii="Times New Roman" w:hAnsi="Times New Roman" w:cs="Times New Roman"/>
          <w:sz w:val="24"/>
          <w:szCs w:val="24"/>
        </w:rPr>
        <w:t>предложений на участие в отборе составляет</w:t>
      </w:r>
      <w:r w:rsidR="00B0465E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Pr="00801196">
        <w:rPr>
          <w:rFonts w:ascii="Times New Roman" w:hAnsi="Times New Roman" w:cs="Times New Roman"/>
          <w:sz w:val="24"/>
          <w:szCs w:val="24"/>
        </w:rPr>
        <w:t>20</w:t>
      </w:r>
      <w:r w:rsidR="00696A72" w:rsidRPr="00801196">
        <w:rPr>
          <w:rFonts w:ascii="Times New Roman" w:hAnsi="Times New Roman" w:cs="Times New Roman"/>
          <w:sz w:val="24"/>
          <w:szCs w:val="24"/>
        </w:rPr>
        <w:t xml:space="preserve"> (</w:t>
      </w:r>
      <w:r w:rsidRPr="00801196">
        <w:rPr>
          <w:rFonts w:ascii="Times New Roman" w:hAnsi="Times New Roman" w:cs="Times New Roman"/>
          <w:sz w:val="24"/>
          <w:szCs w:val="24"/>
        </w:rPr>
        <w:t>двадцать</w:t>
      </w:r>
      <w:r w:rsidR="00696A72" w:rsidRPr="00801196">
        <w:rPr>
          <w:rFonts w:ascii="Times New Roman" w:hAnsi="Times New Roman" w:cs="Times New Roman"/>
          <w:sz w:val="24"/>
          <w:szCs w:val="24"/>
        </w:rPr>
        <w:t xml:space="preserve">) </w:t>
      </w:r>
      <w:r w:rsidR="003D2DDF" w:rsidRPr="00801196">
        <w:rPr>
          <w:rFonts w:ascii="Times New Roman" w:hAnsi="Times New Roman" w:cs="Times New Roman"/>
          <w:sz w:val="24"/>
          <w:szCs w:val="24"/>
        </w:rPr>
        <w:t>рабочих</w:t>
      </w:r>
      <w:r w:rsidR="00696A72" w:rsidRPr="00801196">
        <w:rPr>
          <w:rFonts w:ascii="Times New Roman" w:hAnsi="Times New Roman" w:cs="Times New Roman"/>
          <w:sz w:val="24"/>
          <w:szCs w:val="24"/>
        </w:rPr>
        <w:t xml:space="preserve"> дней </w:t>
      </w:r>
      <w:r w:rsidR="008C30D3" w:rsidRPr="00801196">
        <w:rPr>
          <w:rFonts w:ascii="Times New Roman" w:hAnsi="Times New Roman" w:cs="Times New Roman"/>
          <w:sz w:val="24"/>
          <w:szCs w:val="24"/>
        </w:rPr>
        <w:t>после</w:t>
      </w:r>
      <w:r w:rsidR="00696A72" w:rsidRPr="00801196">
        <w:rPr>
          <w:rFonts w:ascii="Times New Roman" w:hAnsi="Times New Roman" w:cs="Times New Roman"/>
          <w:sz w:val="24"/>
          <w:szCs w:val="24"/>
        </w:rPr>
        <w:t xml:space="preserve"> размещения объявления на интернет</w:t>
      </w:r>
      <w:r w:rsidR="002343C5" w:rsidRPr="00801196">
        <w:rPr>
          <w:rFonts w:ascii="Times New Roman" w:hAnsi="Times New Roman" w:cs="Times New Roman"/>
          <w:sz w:val="24"/>
          <w:szCs w:val="24"/>
        </w:rPr>
        <w:t>-</w:t>
      </w:r>
      <w:r w:rsidR="00696A72" w:rsidRPr="00801196">
        <w:rPr>
          <w:rFonts w:ascii="Times New Roman" w:hAnsi="Times New Roman" w:cs="Times New Roman"/>
          <w:sz w:val="24"/>
          <w:szCs w:val="24"/>
        </w:rPr>
        <w:t xml:space="preserve">ресурсе </w:t>
      </w:r>
      <w:r w:rsidR="007613A7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="00696A72" w:rsidRPr="00801196">
        <w:rPr>
          <w:rFonts w:ascii="Times New Roman" w:hAnsi="Times New Roman" w:cs="Times New Roman"/>
          <w:sz w:val="24"/>
          <w:szCs w:val="24"/>
        </w:rPr>
        <w:t>.</w:t>
      </w:r>
      <w:r w:rsidR="001E211C" w:rsidRPr="00801196">
        <w:rPr>
          <w:rFonts w:ascii="Times New Roman" w:hAnsi="Times New Roman" w:cs="Times New Roman"/>
          <w:sz w:val="24"/>
          <w:szCs w:val="24"/>
        </w:rPr>
        <w:t xml:space="preserve"> При повторном проведении отбора срок окончательной даты представления Потенциальными победителями предложений на участие в отборе составляет не менее 5 (пяти) календарных дней после размещения объявления.</w:t>
      </w:r>
    </w:p>
    <w:p w14:paraId="1BDA1B8C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A807A" w14:textId="0B642488" w:rsidR="00644006" w:rsidRPr="00801196" w:rsidRDefault="0030081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20</w:t>
      </w:r>
      <w:r w:rsidR="00644006" w:rsidRPr="00801196">
        <w:rPr>
          <w:rFonts w:ascii="Times New Roman" w:hAnsi="Times New Roman" w:cs="Times New Roman"/>
          <w:sz w:val="24"/>
          <w:szCs w:val="24"/>
        </w:rPr>
        <w:t>.</w:t>
      </w:r>
      <w:r w:rsidR="00A14801" w:rsidRPr="00801196">
        <w:rPr>
          <w:rFonts w:ascii="Times New Roman" w:hAnsi="Times New Roman" w:cs="Times New Roman"/>
          <w:sz w:val="24"/>
          <w:szCs w:val="24"/>
        </w:rPr>
        <w:t> 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Приём и регистрация предложений </w:t>
      </w:r>
      <w:r w:rsidR="00C57C7A" w:rsidRPr="00801196">
        <w:rPr>
          <w:rFonts w:ascii="Times New Roman" w:hAnsi="Times New Roman" w:cs="Times New Roman"/>
          <w:sz w:val="24"/>
          <w:szCs w:val="24"/>
        </w:rPr>
        <w:t>П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 w:rsidR="00F318CE" w:rsidRPr="00801196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C30D3" w:rsidRPr="00801196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Отборочной</w:t>
      </w:r>
      <w:r w:rsidR="008C30D3" w:rsidRPr="0080119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7D7298" w14:textId="4F84F3C2" w:rsidR="00E11DDE" w:rsidRPr="00801196" w:rsidRDefault="00E11DDE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В случае, если на </w:t>
      </w:r>
      <w:r w:rsidR="009968D0" w:rsidRPr="00801196">
        <w:rPr>
          <w:rFonts w:ascii="Times New Roman" w:hAnsi="Times New Roman" w:cs="Times New Roman"/>
          <w:sz w:val="24"/>
          <w:szCs w:val="24"/>
        </w:rPr>
        <w:t xml:space="preserve">участие в отборе </w:t>
      </w:r>
      <w:r w:rsidRPr="00801196">
        <w:rPr>
          <w:rFonts w:ascii="Times New Roman" w:hAnsi="Times New Roman" w:cs="Times New Roman"/>
          <w:sz w:val="24"/>
          <w:szCs w:val="24"/>
        </w:rPr>
        <w:t xml:space="preserve">представлено только </w:t>
      </w:r>
      <w:r w:rsidR="00406BF1" w:rsidRPr="00801196">
        <w:rPr>
          <w:rFonts w:ascii="Times New Roman" w:hAnsi="Times New Roman" w:cs="Times New Roman"/>
          <w:sz w:val="24"/>
          <w:szCs w:val="24"/>
        </w:rPr>
        <w:t>1 (</w:t>
      </w:r>
      <w:r w:rsidRPr="00801196">
        <w:rPr>
          <w:rFonts w:ascii="Times New Roman" w:hAnsi="Times New Roman" w:cs="Times New Roman"/>
          <w:sz w:val="24"/>
          <w:szCs w:val="24"/>
        </w:rPr>
        <w:t>одно</w:t>
      </w:r>
      <w:r w:rsidR="00406BF1" w:rsidRPr="00801196">
        <w:rPr>
          <w:rFonts w:ascii="Times New Roman" w:hAnsi="Times New Roman" w:cs="Times New Roman"/>
          <w:sz w:val="24"/>
          <w:szCs w:val="24"/>
        </w:rPr>
        <w:t>)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406BF1" w:rsidRPr="00801196">
        <w:rPr>
          <w:rFonts w:ascii="Times New Roman" w:hAnsi="Times New Roman" w:cs="Times New Roman"/>
          <w:sz w:val="24"/>
          <w:szCs w:val="24"/>
        </w:rPr>
        <w:t>П</w:t>
      </w:r>
      <w:r w:rsidRPr="00801196">
        <w:rPr>
          <w:rFonts w:ascii="Times New Roman" w:hAnsi="Times New Roman" w:cs="Times New Roman"/>
          <w:sz w:val="24"/>
          <w:szCs w:val="24"/>
        </w:rPr>
        <w:t xml:space="preserve">редложение </w:t>
      </w:r>
      <w:r w:rsidR="009968D0" w:rsidRPr="00801196">
        <w:rPr>
          <w:rFonts w:ascii="Times New Roman" w:hAnsi="Times New Roman" w:cs="Times New Roman"/>
          <w:sz w:val="24"/>
          <w:szCs w:val="24"/>
        </w:rPr>
        <w:t xml:space="preserve">Потенциального </w:t>
      </w:r>
      <w:r w:rsidR="00F318CE" w:rsidRPr="00801196">
        <w:rPr>
          <w:rFonts w:ascii="Times New Roman" w:hAnsi="Times New Roman" w:cs="Times New Roman"/>
          <w:sz w:val="24"/>
          <w:szCs w:val="24"/>
        </w:rPr>
        <w:t>победителя</w:t>
      </w:r>
      <w:r w:rsidRPr="00801196">
        <w:rPr>
          <w:rFonts w:ascii="Times New Roman" w:hAnsi="Times New Roman" w:cs="Times New Roman"/>
          <w:sz w:val="24"/>
          <w:szCs w:val="24"/>
        </w:rPr>
        <w:t xml:space="preserve">, </w:t>
      </w:r>
      <w:r w:rsidR="00756252" w:rsidRPr="00801196">
        <w:rPr>
          <w:rFonts w:ascii="Times New Roman" w:hAnsi="Times New Roman" w:cs="Times New Roman"/>
          <w:sz w:val="24"/>
          <w:szCs w:val="24"/>
        </w:rPr>
        <w:t>данное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406BF1" w:rsidRPr="00801196">
        <w:rPr>
          <w:rFonts w:ascii="Times New Roman" w:hAnsi="Times New Roman" w:cs="Times New Roman"/>
          <w:sz w:val="24"/>
          <w:szCs w:val="24"/>
        </w:rPr>
        <w:t>П</w:t>
      </w:r>
      <w:r w:rsidRPr="00801196">
        <w:rPr>
          <w:rFonts w:ascii="Times New Roman" w:hAnsi="Times New Roman" w:cs="Times New Roman"/>
          <w:sz w:val="24"/>
          <w:szCs w:val="24"/>
        </w:rPr>
        <w:t xml:space="preserve">редложение также </w:t>
      </w:r>
      <w:r w:rsidR="00756252" w:rsidRPr="00801196">
        <w:rPr>
          <w:rFonts w:ascii="Times New Roman" w:hAnsi="Times New Roman" w:cs="Times New Roman"/>
          <w:sz w:val="24"/>
          <w:szCs w:val="24"/>
        </w:rPr>
        <w:t>подлежит рассмотрению Отборочной комисси</w:t>
      </w:r>
      <w:r w:rsidR="0030081C" w:rsidRPr="00801196">
        <w:rPr>
          <w:rFonts w:ascii="Times New Roman" w:hAnsi="Times New Roman" w:cs="Times New Roman"/>
          <w:sz w:val="24"/>
          <w:szCs w:val="24"/>
        </w:rPr>
        <w:t>ей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</w:t>
      </w:r>
    </w:p>
    <w:p w14:paraId="01F5DFC9" w14:textId="77777777" w:rsidR="0047665C" w:rsidRPr="00801196" w:rsidRDefault="0047665C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118009" w14:textId="195F8ECC" w:rsidR="00496639" w:rsidRPr="00801196" w:rsidRDefault="0030081C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21</w:t>
      </w:r>
      <w:r w:rsidR="00496639" w:rsidRPr="00801196">
        <w:rPr>
          <w:rFonts w:ascii="Times New Roman" w:hAnsi="Times New Roman" w:cs="Times New Roman"/>
          <w:sz w:val="24"/>
          <w:szCs w:val="24"/>
        </w:rPr>
        <w:t xml:space="preserve">. Потенциальный победитель вправе обратиться с запросом о разъяснении положений Порядка либо с запросом о внесении изменений и (или) дополнений в Порядок </w:t>
      </w:r>
      <w:bookmarkStart w:id="4" w:name="_Hlk42497622"/>
      <w:r w:rsidR="00496639" w:rsidRPr="0080119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41357" w:rsidRPr="00801196">
        <w:rPr>
          <w:rFonts w:ascii="Times New Roman" w:hAnsi="Times New Roman" w:cs="Times New Roman"/>
          <w:sz w:val="24"/>
          <w:szCs w:val="24"/>
        </w:rPr>
        <w:t>5</w:t>
      </w:r>
      <w:r w:rsidR="00496639" w:rsidRPr="00801196">
        <w:rPr>
          <w:rFonts w:ascii="Times New Roman" w:hAnsi="Times New Roman" w:cs="Times New Roman"/>
          <w:sz w:val="24"/>
          <w:szCs w:val="24"/>
        </w:rPr>
        <w:t xml:space="preserve"> (</w:t>
      </w:r>
      <w:r w:rsidR="00241357" w:rsidRPr="00801196">
        <w:rPr>
          <w:rFonts w:ascii="Times New Roman" w:hAnsi="Times New Roman" w:cs="Times New Roman"/>
          <w:sz w:val="24"/>
          <w:szCs w:val="24"/>
        </w:rPr>
        <w:t>пяти</w:t>
      </w:r>
      <w:r w:rsidR="00496639" w:rsidRPr="00801196">
        <w:rPr>
          <w:rFonts w:ascii="Times New Roman" w:hAnsi="Times New Roman" w:cs="Times New Roman"/>
          <w:sz w:val="24"/>
          <w:szCs w:val="24"/>
        </w:rPr>
        <w:t xml:space="preserve">) </w:t>
      </w:r>
      <w:r w:rsidR="003D2DDF" w:rsidRPr="00801196">
        <w:rPr>
          <w:rFonts w:ascii="Times New Roman" w:hAnsi="Times New Roman" w:cs="Times New Roman"/>
          <w:sz w:val="24"/>
          <w:szCs w:val="24"/>
        </w:rPr>
        <w:t>рабочих</w:t>
      </w:r>
      <w:r w:rsidR="00496639" w:rsidRPr="00801196">
        <w:rPr>
          <w:rFonts w:ascii="Times New Roman" w:hAnsi="Times New Roman" w:cs="Times New Roman"/>
          <w:sz w:val="24"/>
          <w:szCs w:val="24"/>
        </w:rPr>
        <w:t xml:space="preserve"> дней после опубликования Порядка путем направления на адрес электронной почты </w:t>
      </w:r>
      <w:hyperlink r:id="rId10" w:history="1">
        <w:r w:rsidR="00F25777" w:rsidRPr="00801196">
          <w:rPr>
            <w:rStyle w:val="af3"/>
            <w:rFonts w:ascii="Times New Roman" w:hAnsi="Times New Roman" w:cs="Times New Roman"/>
            <w:sz w:val="24"/>
            <w:szCs w:val="24"/>
          </w:rPr>
          <w:t>procurement@recycle.k</w:t>
        </w:r>
      </w:hyperlink>
      <w:r w:rsidR="00B87E0E" w:rsidRPr="00801196">
        <w:rPr>
          <w:rStyle w:val="af3"/>
          <w:rFonts w:ascii="Times New Roman" w:hAnsi="Times New Roman" w:cs="Times New Roman"/>
          <w:sz w:val="24"/>
          <w:szCs w:val="24"/>
        </w:rPr>
        <w:t>z</w:t>
      </w:r>
      <w:r w:rsidR="00496639" w:rsidRPr="00801196">
        <w:rPr>
          <w:rFonts w:ascii="Times New Roman" w:hAnsi="Times New Roman" w:cs="Times New Roman"/>
          <w:sz w:val="24"/>
          <w:szCs w:val="24"/>
        </w:rPr>
        <w:t xml:space="preserve"> либо посредством системы электронного документооборота </w:t>
      </w:r>
      <w:proofErr w:type="spellStart"/>
      <w:r w:rsidR="00496639" w:rsidRPr="00801196">
        <w:rPr>
          <w:rFonts w:ascii="Times New Roman" w:hAnsi="Times New Roman" w:cs="Times New Roman"/>
          <w:sz w:val="24"/>
          <w:szCs w:val="24"/>
        </w:rPr>
        <w:t>Documentolog</w:t>
      </w:r>
      <w:proofErr w:type="spellEnd"/>
      <w:r w:rsidR="00496639" w:rsidRPr="00801196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4"/>
    <w:p w14:paraId="454CDD87" w14:textId="77777777" w:rsidR="0047665C" w:rsidRPr="00801196" w:rsidRDefault="0047665C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55672" w14:textId="5096D3EC" w:rsidR="00496639" w:rsidRPr="00801196" w:rsidRDefault="00E3136E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B20291" w:rsidRPr="00801196">
        <w:rPr>
          <w:rFonts w:ascii="Times New Roman" w:hAnsi="Times New Roman" w:cs="Times New Roman"/>
          <w:sz w:val="24"/>
          <w:szCs w:val="24"/>
        </w:rPr>
        <w:t>2</w:t>
      </w:r>
      <w:r w:rsidR="00496639" w:rsidRPr="00801196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_Hlk42497563"/>
      <w:r w:rsidR="00496639" w:rsidRPr="00801196">
        <w:rPr>
          <w:rFonts w:ascii="Times New Roman" w:hAnsi="Times New Roman" w:cs="Times New Roman"/>
          <w:sz w:val="24"/>
          <w:szCs w:val="24"/>
        </w:rPr>
        <w:t xml:space="preserve">При наличии запросов о разъяснении положений Порядка либо с запросом о внесении изменений и (или) дополнений в Порядок </w:t>
      </w:r>
      <w:bookmarkEnd w:id="5"/>
      <w:r w:rsidR="007613A7" w:rsidRPr="00801196">
        <w:rPr>
          <w:rFonts w:ascii="Times New Roman" w:hAnsi="Times New Roman" w:cs="Times New Roman"/>
          <w:sz w:val="24"/>
          <w:szCs w:val="24"/>
        </w:rPr>
        <w:t xml:space="preserve">Финансирующая организация </w:t>
      </w:r>
      <w:r w:rsidR="00D44661" w:rsidRPr="00801196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</w:t>
      </w:r>
      <w:r w:rsidR="00496639" w:rsidRPr="00801196">
        <w:rPr>
          <w:rFonts w:ascii="Times New Roman" w:hAnsi="Times New Roman" w:cs="Times New Roman"/>
          <w:sz w:val="24"/>
          <w:szCs w:val="24"/>
        </w:rPr>
        <w:t>после поступления запросов принимает следующие решения:</w:t>
      </w:r>
    </w:p>
    <w:p w14:paraId="62F23E8F" w14:textId="77777777" w:rsidR="00496639" w:rsidRPr="00801196" w:rsidRDefault="00496639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1) вносит изменения и (или) дополнения в Порядок;</w:t>
      </w:r>
    </w:p>
    <w:p w14:paraId="0256EA91" w14:textId="7A2289FD" w:rsidR="00496639" w:rsidRPr="00801196" w:rsidRDefault="00496639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2) отклоняет запросы к Порядку с указанием обоснований и причин их отклонения;</w:t>
      </w:r>
    </w:p>
    <w:p w14:paraId="5B715E64" w14:textId="69B41904" w:rsidR="00496639" w:rsidRPr="00801196" w:rsidRDefault="00496639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3) дает разъяснения положений Порядка. </w:t>
      </w:r>
    </w:p>
    <w:p w14:paraId="69C7831E" w14:textId="77777777" w:rsidR="0047665C" w:rsidRPr="00801196" w:rsidRDefault="0047665C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3F187F" w14:textId="30DB57E4" w:rsidR="00496639" w:rsidRPr="00801196" w:rsidRDefault="00E3136E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B20291" w:rsidRPr="00801196">
        <w:rPr>
          <w:rFonts w:ascii="Times New Roman" w:hAnsi="Times New Roman" w:cs="Times New Roman"/>
          <w:sz w:val="24"/>
          <w:szCs w:val="24"/>
        </w:rPr>
        <w:t>3</w:t>
      </w:r>
      <w:r w:rsidR="00496639" w:rsidRPr="00801196">
        <w:rPr>
          <w:rFonts w:ascii="Times New Roman" w:hAnsi="Times New Roman" w:cs="Times New Roman"/>
          <w:sz w:val="24"/>
          <w:szCs w:val="24"/>
        </w:rPr>
        <w:t xml:space="preserve">. В случае необходимости 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Финансирующая организация </w:t>
      </w:r>
      <w:r w:rsidR="00496639" w:rsidRPr="00801196">
        <w:rPr>
          <w:rFonts w:ascii="Times New Roman" w:hAnsi="Times New Roman" w:cs="Times New Roman"/>
          <w:sz w:val="24"/>
          <w:szCs w:val="24"/>
        </w:rPr>
        <w:t>принимает решение о внесении изменений и (или) дополнений в Порядок не менее чем за 5 (пять) календарных дней до начала вскрытия Предложений Потенциальных победителей.</w:t>
      </w:r>
    </w:p>
    <w:p w14:paraId="501E7464" w14:textId="7A2DA7FF" w:rsidR="00496639" w:rsidRPr="00801196" w:rsidRDefault="00496639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При этом окончательный срок предоставления Предложений продлевается не менее чем на 3 (три) календарных дня, в зависимости от характера и объема внесенных изменений и (или) дополнений. В случае если изменения и (или) дополнения улучшают положение Потенциального победителя, окончательный срок предоставления Предложений продлевается не менее чем на 1 (один) календарный день. Об изменениях и (или) дополнениях в Порядок и изменённом сроке представления Предложений, 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Финансирующая организация </w:t>
      </w:r>
      <w:r w:rsidRPr="00801196">
        <w:rPr>
          <w:rFonts w:ascii="Times New Roman" w:hAnsi="Times New Roman" w:cs="Times New Roman"/>
          <w:sz w:val="24"/>
          <w:szCs w:val="24"/>
        </w:rPr>
        <w:t xml:space="preserve">уведомляет всех Потенциальных победителей в течение 2 (двух) рабочих дней после утверждения изменений и (или) дополнений в Порядок путем размещения текста внесенных изменений и (или) дополнений в Порядок на интернет-ресурсе </w:t>
      </w:r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Pr="00801196">
        <w:rPr>
          <w:rFonts w:ascii="Times New Roman" w:hAnsi="Times New Roman" w:cs="Times New Roman"/>
          <w:sz w:val="24"/>
          <w:szCs w:val="24"/>
        </w:rPr>
        <w:t>.</w:t>
      </w:r>
    </w:p>
    <w:p w14:paraId="1D3B90CC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FF79B2" w14:textId="25FE0611" w:rsidR="00644006" w:rsidRPr="00801196" w:rsidRDefault="002B2976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B20291" w:rsidRPr="00801196">
        <w:rPr>
          <w:rFonts w:ascii="Times New Roman" w:hAnsi="Times New Roman" w:cs="Times New Roman"/>
          <w:sz w:val="24"/>
          <w:szCs w:val="24"/>
        </w:rPr>
        <w:t>4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В срок, указанный в объявлении,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Отборочная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 комиссия вскрывает конверты с Предложениями Потенциальных победителей</w:t>
      </w:r>
      <w:r w:rsidR="0071770B" w:rsidRPr="00801196">
        <w:rPr>
          <w:rFonts w:ascii="Times New Roman" w:hAnsi="Times New Roman" w:cs="Times New Roman"/>
          <w:sz w:val="24"/>
          <w:szCs w:val="24"/>
        </w:rPr>
        <w:t xml:space="preserve"> в случае если они были поданы на бумажном носителе и (или)</w:t>
      </w:r>
      <w:r w:rsidR="001B3B92" w:rsidRPr="00801196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r w:rsidR="0071770B" w:rsidRPr="00801196">
        <w:rPr>
          <w:rFonts w:ascii="Times New Roman" w:hAnsi="Times New Roman" w:cs="Times New Roman"/>
          <w:sz w:val="24"/>
          <w:szCs w:val="24"/>
        </w:rPr>
        <w:t xml:space="preserve">электронные копии документов представленные Потенциальным победителем на </w:t>
      </w:r>
      <w:r w:rsidR="00E3136E" w:rsidRPr="00801196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1770B" w:rsidRPr="00801196">
        <w:rPr>
          <w:rFonts w:ascii="Times New Roman" w:hAnsi="Times New Roman" w:cs="Times New Roman"/>
          <w:sz w:val="24"/>
          <w:szCs w:val="24"/>
        </w:rPr>
        <w:t>электронн</w:t>
      </w:r>
      <w:r w:rsidR="00E3136E" w:rsidRPr="00801196">
        <w:rPr>
          <w:rFonts w:ascii="Times New Roman" w:hAnsi="Times New Roman" w:cs="Times New Roman"/>
          <w:sz w:val="24"/>
          <w:szCs w:val="24"/>
        </w:rPr>
        <w:t>ой</w:t>
      </w:r>
      <w:r w:rsidR="0071770B" w:rsidRPr="00801196">
        <w:rPr>
          <w:rFonts w:ascii="Times New Roman" w:hAnsi="Times New Roman" w:cs="Times New Roman"/>
          <w:sz w:val="24"/>
          <w:szCs w:val="24"/>
        </w:rPr>
        <w:t xml:space="preserve"> почт</w:t>
      </w:r>
      <w:r w:rsidR="00E3136E" w:rsidRPr="00801196">
        <w:rPr>
          <w:rFonts w:ascii="Times New Roman" w:hAnsi="Times New Roman" w:cs="Times New Roman"/>
          <w:sz w:val="24"/>
          <w:szCs w:val="24"/>
        </w:rPr>
        <w:t>ы</w:t>
      </w:r>
      <w:r w:rsidR="0071770B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="00C502D0" w:rsidRPr="00801196">
        <w:t xml:space="preserve"> </w:t>
      </w:r>
      <w:hyperlink r:id="rId11" w:history="1">
        <w:r w:rsidR="0071770B" w:rsidRPr="00801196">
          <w:rPr>
            <w:rStyle w:val="af3"/>
            <w:rFonts w:ascii="Times New Roman" w:hAnsi="Times New Roman" w:cs="Times New Roman"/>
            <w:sz w:val="24"/>
            <w:szCs w:val="24"/>
          </w:rPr>
          <w:t>procurement@recycle.k</w:t>
        </w:r>
      </w:hyperlink>
      <w:r w:rsidR="00B87E0E" w:rsidRPr="00801196">
        <w:rPr>
          <w:rStyle w:val="af3"/>
          <w:rFonts w:ascii="Times New Roman" w:hAnsi="Times New Roman" w:cs="Times New Roman"/>
          <w:sz w:val="24"/>
          <w:szCs w:val="24"/>
        </w:rPr>
        <w:t>z</w:t>
      </w:r>
      <w:r w:rsidR="0007406C" w:rsidRPr="00801196">
        <w:rPr>
          <w:rFonts w:ascii="Times New Roman" w:hAnsi="Times New Roman" w:cs="Times New Roman"/>
          <w:sz w:val="24"/>
          <w:szCs w:val="24"/>
        </w:rPr>
        <w:t>, поступившие в установленный срок</w:t>
      </w:r>
      <w:r w:rsidR="0071770B" w:rsidRPr="00801196">
        <w:rPr>
          <w:rFonts w:ascii="Times New Roman" w:hAnsi="Times New Roman" w:cs="Times New Roman"/>
          <w:sz w:val="24"/>
          <w:szCs w:val="24"/>
        </w:rPr>
        <w:t>.</w:t>
      </w:r>
      <w:r w:rsidR="00013F86" w:rsidRPr="00801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332DC" w14:textId="798B9F5F" w:rsidR="00496639" w:rsidRPr="00801196" w:rsidRDefault="00496639" w:rsidP="00496639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При </w:t>
      </w:r>
      <w:r w:rsidR="00013F86" w:rsidRPr="00801196">
        <w:rPr>
          <w:rFonts w:ascii="Times New Roman" w:hAnsi="Times New Roman" w:cs="Times New Roman"/>
          <w:sz w:val="24"/>
          <w:szCs w:val="24"/>
        </w:rPr>
        <w:t>рассмотрении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Отборочная комиссия объявляет информацию о перечне документов и материалов, содержащихся в Предложении.</w:t>
      </w:r>
    </w:p>
    <w:p w14:paraId="430AEEB7" w14:textId="77777777" w:rsidR="0047665C" w:rsidRPr="00801196" w:rsidRDefault="0047665C" w:rsidP="00496639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631F81" w14:textId="112E94B0" w:rsidR="00496639" w:rsidRPr="00801196" w:rsidRDefault="00496639" w:rsidP="00496639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061941" w:rsidRPr="00801196">
        <w:rPr>
          <w:rFonts w:ascii="Times New Roman" w:hAnsi="Times New Roman" w:cs="Times New Roman"/>
          <w:sz w:val="24"/>
          <w:szCs w:val="24"/>
        </w:rPr>
        <w:t>5</w:t>
      </w:r>
      <w:r w:rsidRPr="00801196">
        <w:rPr>
          <w:rFonts w:ascii="Times New Roman" w:hAnsi="Times New Roman" w:cs="Times New Roman"/>
          <w:sz w:val="24"/>
          <w:szCs w:val="24"/>
        </w:rPr>
        <w:t xml:space="preserve">. До начала заседания Отборочной комиссии секретарь Отборочной комиссии проверяет документально оформленные полномочия представителей Потенциальных победителей на представление интересов Потенциальных победителей при осуществлении процедуры вскрытия </w:t>
      </w:r>
      <w:r w:rsidR="004D6ACC" w:rsidRPr="00801196">
        <w:rPr>
          <w:rFonts w:ascii="Times New Roman" w:hAnsi="Times New Roman" w:cs="Times New Roman"/>
          <w:sz w:val="24"/>
          <w:szCs w:val="24"/>
        </w:rPr>
        <w:t>конвертов и (или) рассмотрения электронных документов</w:t>
      </w:r>
      <w:r w:rsidR="00D32392" w:rsidRPr="00801196">
        <w:rPr>
          <w:rFonts w:ascii="Times New Roman" w:hAnsi="Times New Roman" w:cs="Times New Roman"/>
          <w:sz w:val="24"/>
          <w:szCs w:val="24"/>
        </w:rPr>
        <w:t>.</w:t>
      </w:r>
    </w:p>
    <w:p w14:paraId="37B7A498" w14:textId="77777777" w:rsidR="00061941" w:rsidRPr="00801196" w:rsidRDefault="00061941" w:rsidP="00496639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8288C" w14:textId="6C7E5C69" w:rsidR="00D138E0" w:rsidRPr="00801196" w:rsidRDefault="00496639" w:rsidP="00D138E0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061941" w:rsidRPr="00801196">
        <w:rPr>
          <w:rFonts w:ascii="Times New Roman" w:hAnsi="Times New Roman" w:cs="Times New Roman"/>
          <w:sz w:val="24"/>
          <w:szCs w:val="24"/>
        </w:rPr>
        <w:t>6</w:t>
      </w:r>
      <w:r w:rsidR="00D138E0" w:rsidRPr="00801196">
        <w:rPr>
          <w:rFonts w:ascii="Times New Roman" w:hAnsi="Times New Roman" w:cs="Times New Roman"/>
          <w:sz w:val="24"/>
          <w:szCs w:val="24"/>
        </w:rPr>
        <w:t>. Секретарь Отборочной комиссии составляет протокол заседания Отборочной комиссии по вскрытию конвертов с Предложениями, который должен содержать следующие сведения:</w:t>
      </w:r>
    </w:p>
    <w:p w14:paraId="76286CCE" w14:textId="77777777" w:rsidR="00D138E0" w:rsidRPr="00801196" w:rsidRDefault="00D138E0" w:rsidP="00D138E0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1) день, время и место проведения заседания;</w:t>
      </w:r>
    </w:p>
    <w:p w14:paraId="07E314E6" w14:textId="77777777" w:rsidR="00D138E0" w:rsidRPr="00801196" w:rsidRDefault="00D138E0" w:rsidP="00D138E0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2) состав Отборочной комиссии;</w:t>
      </w:r>
    </w:p>
    <w:p w14:paraId="2DA56AFC" w14:textId="420A0E2E" w:rsidR="00D138E0" w:rsidRPr="00801196" w:rsidRDefault="00D138E0" w:rsidP="00D138E0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3) полное наименование и БИН (ИИН) Потенциальных победителей, предоставивших Предложения в установленные сроки, с указанием даты и времени предоставления Предложений;</w:t>
      </w:r>
    </w:p>
    <w:p w14:paraId="1A3B1A30" w14:textId="4A31DA85" w:rsidR="00073A74" w:rsidRPr="00801196" w:rsidRDefault="00073A74" w:rsidP="00073A74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4) информацию о Потенциальных победител</w:t>
      </w:r>
      <w:r w:rsidR="00BA11FC" w:rsidRPr="00801196">
        <w:rPr>
          <w:rFonts w:ascii="Times New Roman" w:hAnsi="Times New Roman" w:cs="Times New Roman"/>
          <w:sz w:val="24"/>
          <w:szCs w:val="24"/>
        </w:rPr>
        <w:t>ях</w:t>
      </w:r>
      <w:r w:rsidRPr="00801196">
        <w:rPr>
          <w:rFonts w:ascii="Times New Roman" w:hAnsi="Times New Roman" w:cs="Times New Roman"/>
          <w:sz w:val="24"/>
          <w:szCs w:val="24"/>
        </w:rPr>
        <w:t xml:space="preserve"> либо об их представителях, присутствовавших при вскрытии </w:t>
      </w:r>
      <w:r w:rsidR="004D6ACC" w:rsidRPr="00801196">
        <w:rPr>
          <w:rFonts w:ascii="Times New Roman" w:hAnsi="Times New Roman" w:cs="Times New Roman"/>
          <w:sz w:val="24"/>
          <w:szCs w:val="24"/>
        </w:rPr>
        <w:t>конвертов и (или) рассмотрении электронных документов</w:t>
      </w:r>
      <w:r w:rsidRPr="00801196">
        <w:rPr>
          <w:rFonts w:ascii="Times New Roman" w:hAnsi="Times New Roman" w:cs="Times New Roman"/>
          <w:sz w:val="24"/>
          <w:szCs w:val="24"/>
        </w:rPr>
        <w:t xml:space="preserve"> (при их наличии);</w:t>
      </w:r>
    </w:p>
    <w:p w14:paraId="3E061E90" w14:textId="0F987B2E" w:rsidR="00D138E0" w:rsidRPr="00801196" w:rsidRDefault="00073A74" w:rsidP="00D138E0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5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 xml:space="preserve">) информацию о </w:t>
      </w:r>
      <w:r w:rsidR="00293914" w:rsidRPr="00801196">
        <w:rPr>
          <w:rFonts w:ascii="Times New Roman" w:hAnsi="Times New Roman" w:cs="Times New Roman"/>
          <w:bCs/>
          <w:sz w:val="24"/>
          <w:szCs w:val="24"/>
        </w:rPr>
        <w:t xml:space="preserve">документах, 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>содержа</w:t>
      </w:r>
      <w:r w:rsidR="00293914" w:rsidRPr="00801196">
        <w:rPr>
          <w:rFonts w:ascii="Times New Roman" w:hAnsi="Times New Roman" w:cs="Times New Roman"/>
          <w:bCs/>
          <w:sz w:val="24"/>
          <w:szCs w:val="24"/>
        </w:rPr>
        <w:t>щихся в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 xml:space="preserve"> Предложени</w:t>
      </w:r>
      <w:r w:rsidR="00293914" w:rsidRPr="00801196">
        <w:rPr>
          <w:rFonts w:ascii="Times New Roman" w:hAnsi="Times New Roman" w:cs="Times New Roman"/>
          <w:bCs/>
          <w:sz w:val="24"/>
          <w:szCs w:val="24"/>
        </w:rPr>
        <w:t>и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BCF4C10" w14:textId="46AC0667" w:rsidR="00D138E0" w:rsidRPr="00801196" w:rsidRDefault="00D138E0" w:rsidP="00D138E0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Предложений протокол заседания Отборочной комиссии по вскрытию Предложений не оформляется. </w:t>
      </w:r>
    </w:p>
    <w:p w14:paraId="3C019519" w14:textId="77777777" w:rsidR="0047665C" w:rsidRPr="00801196" w:rsidRDefault="0047665C" w:rsidP="00D138E0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5BBCF" w14:textId="1574C6F6" w:rsidR="00D138E0" w:rsidRPr="00801196" w:rsidRDefault="00496639" w:rsidP="00D138E0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061941" w:rsidRPr="00801196">
        <w:rPr>
          <w:rFonts w:ascii="Times New Roman" w:hAnsi="Times New Roman" w:cs="Times New Roman"/>
          <w:sz w:val="24"/>
          <w:szCs w:val="24"/>
        </w:rPr>
        <w:t>7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. Протокол вскрытия предложений подписывается составом Отборочной комиссии и полистно визируется ее секретарем, а также опубликовывается на интернет-ресурсе </w:t>
      </w:r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="00C502D0" w:rsidRPr="00801196">
        <w:t xml:space="preserve"> 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 (двух) рабочих дней после вскрытия </w:t>
      </w:r>
      <w:r w:rsidR="00756252" w:rsidRPr="00801196">
        <w:rPr>
          <w:rFonts w:ascii="Times New Roman" w:hAnsi="Times New Roman" w:cs="Times New Roman"/>
          <w:sz w:val="24"/>
          <w:szCs w:val="24"/>
        </w:rPr>
        <w:t>П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редложений.  </w:t>
      </w:r>
    </w:p>
    <w:p w14:paraId="587F75FE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E15D0" w14:textId="23C1AFBC" w:rsidR="0007406C" w:rsidRPr="00801196" w:rsidRDefault="00061941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28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Отборочная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 комиссия в течение </w:t>
      </w:r>
      <w:r w:rsidR="002343C5" w:rsidRPr="00801196">
        <w:rPr>
          <w:rFonts w:ascii="Times New Roman" w:hAnsi="Times New Roman"/>
          <w:sz w:val="24"/>
          <w:szCs w:val="24"/>
        </w:rPr>
        <w:t xml:space="preserve">20 (двадцати) календарных дней 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после вскрытия </w:t>
      </w:r>
      <w:r w:rsidR="00756252" w:rsidRPr="00801196">
        <w:rPr>
          <w:rFonts w:ascii="Times New Roman" w:hAnsi="Times New Roman" w:cs="Times New Roman"/>
          <w:sz w:val="24"/>
          <w:szCs w:val="24"/>
        </w:rPr>
        <w:t>П</w:t>
      </w:r>
      <w:r w:rsidR="0007406C" w:rsidRPr="00801196">
        <w:rPr>
          <w:rFonts w:ascii="Times New Roman" w:hAnsi="Times New Roman" w:cs="Times New Roman"/>
          <w:sz w:val="24"/>
          <w:szCs w:val="24"/>
        </w:rPr>
        <w:t>редложений рассматривает Предложения Потенциальных победителей на предмет соответствия требованиям, указанным в Порядке, а также требованиям законодательства Республики Казахстан.</w:t>
      </w:r>
    </w:p>
    <w:p w14:paraId="28BE0D8C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EC9667" w14:textId="6126CE1D" w:rsidR="00644006" w:rsidRPr="00801196" w:rsidRDefault="00F75C63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29</w:t>
      </w:r>
      <w:r w:rsidR="00644006" w:rsidRPr="00801196">
        <w:rPr>
          <w:rFonts w:ascii="Times New Roman" w:hAnsi="Times New Roman" w:cs="Times New Roman"/>
          <w:sz w:val="24"/>
          <w:szCs w:val="24"/>
        </w:rPr>
        <w:t>.</w:t>
      </w:r>
      <w:r w:rsidR="00E9489B" w:rsidRPr="00801196">
        <w:rPr>
          <w:rFonts w:ascii="Times New Roman" w:hAnsi="Times New Roman" w:cs="Times New Roman"/>
          <w:sz w:val="24"/>
          <w:szCs w:val="24"/>
        </w:rPr>
        <w:t> 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В течение срока рассмотрения </w:t>
      </w:r>
      <w:r w:rsidR="00756252" w:rsidRPr="00801196">
        <w:rPr>
          <w:rFonts w:ascii="Times New Roman" w:hAnsi="Times New Roman" w:cs="Times New Roman"/>
          <w:sz w:val="24"/>
          <w:szCs w:val="24"/>
        </w:rPr>
        <w:t>П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редложений </w:t>
      </w:r>
      <w:r w:rsidR="00C57C7A" w:rsidRPr="00801196">
        <w:rPr>
          <w:rFonts w:ascii="Times New Roman" w:hAnsi="Times New Roman" w:cs="Times New Roman"/>
          <w:sz w:val="24"/>
          <w:szCs w:val="24"/>
        </w:rPr>
        <w:t>П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 w:rsidR="00F318CE" w:rsidRPr="00801196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Отборочной</w:t>
      </w:r>
      <w:r w:rsidR="00403AC5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комиссии вправе созывать заседания комиссии для рассмотрения и обсуждения представленных </w:t>
      </w:r>
      <w:r w:rsidR="00756252" w:rsidRPr="00801196">
        <w:rPr>
          <w:rFonts w:ascii="Times New Roman" w:hAnsi="Times New Roman" w:cs="Times New Roman"/>
          <w:sz w:val="24"/>
          <w:szCs w:val="24"/>
        </w:rPr>
        <w:t>П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редложений </w:t>
      </w:r>
      <w:r w:rsidR="00C57C7A" w:rsidRPr="00801196">
        <w:rPr>
          <w:rFonts w:ascii="Times New Roman" w:hAnsi="Times New Roman" w:cs="Times New Roman"/>
          <w:sz w:val="24"/>
          <w:szCs w:val="24"/>
        </w:rPr>
        <w:t>П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 w:rsidR="00F318CE" w:rsidRPr="00801196">
        <w:rPr>
          <w:rFonts w:ascii="Times New Roman" w:hAnsi="Times New Roman" w:cs="Times New Roman"/>
          <w:sz w:val="24"/>
          <w:szCs w:val="24"/>
        </w:rPr>
        <w:t>победителей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7D28AB4" w14:textId="77777777" w:rsidR="0047665C" w:rsidRPr="00801196" w:rsidRDefault="0047665C" w:rsidP="009037A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F63CFB" w14:textId="1E1A73A0" w:rsidR="007A270B" w:rsidRPr="00801196" w:rsidRDefault="00F75C63" w:rsidP="009037A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30</w:t>
      </w:r>
      <w:r w:rsidR="00F27F44" w:rsidRPr="00801196">
        <w:rPr>
          <w:rFonts w:ascii="Times New Roman" w:hAnsi="Times New Roman" w:cs="Times New Roman"/>
          <w:sz w:val="24"/>
          <w:szCs w:val="24"/>
        </w:rPr>
        <w:t>.</w:t>
      </w:r>
      <w:r w:rsidR="00F418AA" w:rsidRPr="00801196">
        <w:rPr>
          <w:rFonts w:ascii="Times New Roman" w:hAnsi="Times New Roman" w:cs="Times New Roman"/>
          <w:sz w:val="24"/>
          <w:szCs w:val="24"/>
        </w:rPr>
        <w:t> </w:t>
      </w:r>
      <w:r w:rsidR="007A270B" w:rsidRPr="00801196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="00756252" w:rsidRPr="00801196">
        <w:rPr>
          <w:rFonts w:ascii="Times New Roman" w:hAnsi="Times New Roman" w:cs="Times New Roman"/>
          <w:sz w:val="24"/>
          <w:szCs w:val="24"/>
        </w:rPr>
        <w:t>П</w:t>
      </w:r>
      <w:r w:rsidR="007A270B" w:rsidRPr="00801196">
        <w:rPr>
          <w:rFonts w:ascii="Times New Roman" w:hAnsi="Times New Roman" w:cs="Times New Roman"/>
          <w:sz w:val="24"/>
          <w:szCs w:val="24"/>
        </w:rPr>
        <w:t xml:space="preserve">редложений Потенциального </w:t>
      </w:r>
      <w:r w:rsidR="00F12B84" w:rsidRPr="00801196">
        <w:rPr>
          <w:rFonts w:ascii="Times New Roman" w:hAnsi="Times New Roman" w:cs="Times New Roman"/>
          <w:sz w:val="24"/>
          <w:szCs w:val="24"/>
        </w:rPr>
        <w:t>победителя</w:t>
      </w:r>
      <w:r w:rsidR="007A270B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Отборочная</w:t>
      </w:r>
      <w:r w:rsidR="007A270B" w:rsidRPr="0080119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12B84" w:rsidRPr="00801196">
        <w:rPr>
          <w:rFonts w:ascii="Times New Roman" w:hAnsi="Times New Roman" w:cs="Times New Roman"/>
          <w:sz w:val="24"/>
          <w:szCs w:val="24"/>
        </w:rPr>
        <w:t>я</w:t>
      </w:r>
      <w:r w:rsidR="008B2C67" w:rsidRPr="00801196">
        <w:rPr>
          <w:rFonts w:ascii="Times New Roman" w:hAnsi="Times New Roman" w:cs="Times New Roman"/>
        </w:rPr>
        <w:t xml:space="preserve"> </w:t>
      </w:r>
      <w:r w:rsidR="007A270B" w:rsidRPr="00801196">
        <w:rPr>
          <w:rFonts w:ascii="Times New Roman" w:hAnsi="Times New Roman" w:cs="Times New Roman"/>
          <w:sz w:val="24"/>
          <w:szCs w:val="24"/>
        </w:rPr>
        <w:t>вправе в письменной форме запросить у:</w:t>
      </w:r>
    </w:p>
    <w:p w14:paraId="59797A1E" w14:textId="5C8B232D" w:rsidR="0007406C" w:rsidRPr="00801196" w:rsidRDefault="0007406C" w:rsidP="0007406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1) Потенциального победителя материалы и разъяснения для упрощения рассмотрения, оценки и сопоставления Предложений;</w:t>
      </w:r>
    </w:p>
    <w:p w14:paraId="244EB574" w14:textId="77777777" w:rsidR="0007406C" w:rsidRPr="00801196" w:rsidRDefault="0007406C" w:rsidP="0007406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2) соответствующих физических или юридических лиц, государственных органов информацию с целью уточнения сведений, содержащихся в Предложении.</w:t>
      </w:r>
    </w:p>
    <w:p w14:paraId="7A93F3D6" w14:textId="365D73AE" w:rsidR="0007406C" w:rsidRPr="00801196" w:rsidRDefault="0007406C" w:rsidP="0007406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При этом не допускаются запросы и иные действия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Отборочной</w:t>
      </w:r>
      <w:r w:rsidRPr="00801196">
        <w:rPr>
          <w:rFonts w:ascii="Times New Roman" w:hAnsi="Times New Roman" w:cs="Times New Roman"/>
          <w:sz w:val="24"/>
          <w:szCs w:val="24"/>
        </w:rPr>
        <w:t xml:space="preserve"> комиссии, связанные с приведением Предложения в соответствие с требованиями Порядком, заключающиеся в дополнении Предложения недостающими документами, замене документов, приведении в соответствие ненадлежащим образом оформленных документов.  </w:t>
      </w:r>
    </w:p>
    <w:p w14:paraId="5E31D19B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FC1069" w14:textId="77777777" w:rsidR="008D7E06" w:rsidRDefault="008D7E06" w:rsidP="008D7E06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течение 3 (трех) рабочих дней после окончания рассмотрения Предложений Потенциальных победителей на предмет соответствия требованиям Порядка оформляется протокол, который должен содержать сведения по результатам рассмотрения и подписывается председателем и членами отборочной комиссии, а также секретарем отборочной комиссии.</w:t>
      </w:r>
    </w:p>
    <w:p w14:paraId="620E871A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61CD21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В случае установления отборочной комиссией несоответствия Предложения требованиям, предусмотренным Порядком, отборочная комиссия направляет Потенциальному победителю, предоставившему такое Предложение уведомление о предоставлении дополнительных и (или) недостающих документов для ее приведения в соответствие с требованиями Порядка.</w:t>
      </w:r>
    </w:p>
    <w:p w14:paraId="5D075F47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DEFD08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Срок для предоставления Потенциальными победителями дополнительных и (или) недостающих документов должен быть не менее 3 (трех) рабочих дней после отправления отборочной комиссией уведомления о предоставлении дополнительных и (или) недостающих документов.</w:t>
      </w:r>
    </w:p>
    <w:p w14:paraId="4B9E1EBB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0DCB78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Право для приведения Предложений в соответствие с требованиями Порядка не предоставляется Потенциальным победителям, допустившим нарушения, предусмотренные подпунктами 6) пункта 37 Правил.</w:t>
      </w:r>
    </w:p>
    <w:p w14:paraId="084384C7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97307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По истечении срока, установленного пунктом 33 настоящего Порядка,   секретарь</w:t>
      </w:r>
    </w:p>
    <w:p w14:paraId="19CE97E1" w14:textId="77777777" w:rsidR="008D7E06" w:rsidRDefault="008D7E06" w:rsidP="008D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отборочной комиссии инициирует процедуру повторного рассмотрения Предложений, приведенных в соответствие с требованиями Порядка.</w:t>
      </w:r>
    </w:p>
    <w:p w14:paraId="25A55F64" w14:textId="77777777" w:rsidR="008D7E06" w:rsidRDefault="008D7E06" w:rsidP="008D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95233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Отборочная комиссия в течение 5 (пяти) рабочих дней после предоставления дополнительных и (или) недостающих документов:</w:t>
      </w:r>
    </w:p>
    <w:p w14:paraId="1BE34453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повторно рассматривает Предложения Потенциальных победителей, указанных в запросе на предмет полноты приведения их в соответствие с требованиями Порядка; </w:t>
      </w:r>
    </w:p>
    <w:p w14:paraId="78C0D6CD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определяет Потенциальных победителей, представивших неполный и не соответствующий требованиям Порядка перечень документов, указанных в уведомлении; </w:t>
      </w:r>
    </w:p>
    <w:p w14:paraId="18FD6E96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письменной форме и (или) в форме электронного документа запрашивает у Потенциальных победителей, Предложения которых были приведены в соответствие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 Порядка, материалы и разъяснения в связи с их Предложениями с тем, чтобы облегчить рассмотрение, оценку и сопоставление Предложений; </w:t>
      </w:r>
    </w:p>
    <w:p w14:paraId="4D882A90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 целью уточнения сведений, содержащихся в Предложении, которые были приведены в соответствие с требованиями Порядка, в письменной форме и (или) в форме электронного документа запрашивает необходимую информацию у соответствующих физических или юридических лиц, государственных органов. Не допускаются направление запросов и иные действия отборочной комиссии, связанные с приведением Предложения в соответствие с требованиями Порядка. </w:t>
      </w:r>
    </w:p>
    <w:p w14:paraId="7BD5A762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приведением Предложения в соответствие с требованиями Порядка понимаются действия отборочной комиссии, направленные на дополнение Предложения недостающими документами, замену документов, представленных в Предложении, приведение в соответствие путем исправления ненадлежащим образом оформленных документов после истечения срока приведения Предложений в соответствие с требованиями Порядка.</w:t>
      </w:r>
    </w:p>
    <w:p w14:paraId="4E8348F8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93415D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Отборочной комиссии при повторном рассмотрении Предложений запрещается отклонять Потенциальных победителей по основаниям, не предусмотренным в уведомлении о предоставлении дополнительных и (или) недостающих документов, направляемом отборочной комиссией.</w:t>
      </w:r>
    </w:p>
    <w:p w14:paraId="353F5C83" w14:textId="77777777" w:rsidR="008D7E06" w:rsidRDefault="008D7E06" w:rsidP="008D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CCB41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По результатам повторного рассмотрения Предложений отборочная комиссия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срок, указанный в пункте 36 настоящего Порядка, </w:t>
      </w:r>
      <w:r>
        <w:rPr>
          <w:rFonts w:ascii="Times New Roman" w:hAnsi="Times New Roman" w:cs="Times New Roman"/>
          <w:sz w:val="24"/>
          <w:szCs w:val="24"/>
        </w:rPr>
        <w:t xml:space="preserve">подводит итоги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 Победителя.</w:t>
      </w:r>
    </w:p>
    <w:p w14:paraId="01EE0E2C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E9D4B7" w14:textId="3DD019F8" w:rsidR="00952058" w:rsidRPr="00801196" w:rsidRDefault="00821B91" w:rsidP="00952058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58">
        <w:rPr>
          <w:rFonts w:ascii="Times New Roman" w:hAnsi="Times New Roman" w:cs="Times New Roman"/>
          <w:sz w:val="24"/>
          <w:szCs w:val="24"/>
        </w:rPr>
        <w:t>3</w:t>
      </w:r>
      <w:r w:rsidR="008D7E06">
        <w:rPr>
          <w:rFonts w:ascii="Times New Roman" w:hAnsi="Times New Roman" w:cs="Times New Roman"/>
          <w:sz w:val="24"/>
          <w:szCs w:val="24"/>
        </w:rPr>
        <w:t>9</w:t>
      </w:r>
      <w:r w:rsidR="0089504B" w:rsidRPr="00952058">
        <w:rPr>
          <w:rFonts w:ascii="Times New Roman" w:hAnsi="Times New Roman" w:cs="Times New Roman"/>
          <w:sz w:val="24"/>
          <w:szCs w:val="24"/>
        </w:rPr>
        <w:t xml:space="preserve">. </w:t>
      </w:r>
      <w:r w:rsidR="00644006" w:rsidRPr="00952058">
        <w:rPr>
          <w:rFonts w:ascii="Times New Roman" w:hAnsi="Times New Roman" w:cs="Times New Roman"/>
          <w:sz w:val="24"/>
          <w:szCs w:val="24"/>
        </w:rPr>
        <w:t xml:space="preserve">Победителем признается </w:t>
      </w:r>
      <w:r w:rsidR="00C57C7A" w:rsidRPr="00952058">
        <w:rPr>
          <w:rFonts w:ascii="Times New Roman" w:hAnsi="Times New Roman" w:cs="Times New Roman"/>
          <w:sz w:val="24"/>
          <w:szCs w:val="24"/>
        </w:rPr>
        <w:t>П</w:t>
      </w:r>
      <w:r w:rsidR="00644006" w:rsidRPr="00952058">
        <w:rPr>
          <w:rFonts w:ascii="Times New Roman" w:hAnsi="Times New Roman" w:cs="Times New Roman"/>
          <w:sz w:val="24"/>
          <w:szCs w:val="24"/>
        </w:rPr>
        <w:t xml:space="preserve">отенциальный </w:t>
      </w:r>
      <w:r w:rsidR="00F318CE" w:rsidRPr="00952058">
        <w:rPr>
          <w:rFonts w:ascii="Times New Roman" w:hAnsi="Times New Roman" w:cs="Times New Roman"/>
          <w:sz w:val="24"/>
          <w:szCs w:val="24"/>
        </w:rPr>
        <w:t>победитель</w:t>
      </w:r>
      <w:r w:rsidR="00644006" w:rsidRPr="00952058">
        <w:rPr>
          <w:rFonts w:ascii="Times New Roman" w:hAnsi="Times New Roman" w:cs="Times New Roman"/>
          <w:sz w:val="24"/>
          <w:szCs w:val="24"/>
        </w:rPr>
        <w:t xml:space="preserve"> </w:t>
      </w:r>
      <w:r w:rsidR="00302167" w:rsidRPr="00952058">
        <w:rPr>
          <w:rFonts w:ascii="Times New Roman" w:hAnsi="Times New Roman" w:cs="Times New Roman"/>
          <w:sz w:val="24"/>
          <w:szCs w:val="24"/>
        </w:rPr>
        <w:t xml:space="preserve">с наименьшей </w:t>
      </w:r>
      <w:r w:rsidR="005A06BA" w:rsidRPr="00952058">
        <w:rPr>
          <w:rFonts w:ascii="Times New Roman" w:hAnsi="Times New Roman" w:cs="Times New Roman"/>
          <w:sz w:val="24"/>
          <w:szCs w:val="24"/>
        </w:rPr>
        <w:t>стоимостью</w:t>
      </w:r>
      <w:r w:rsidR="00A308EE" w:rsidRPr="00952058">
        <w:rPr>
          <w:rFonts w:ascii="Times New Roman" w:hAnsi="Times New Roman" w:cs="Times New Roman"/>
          <w:sz w:val="24"/>
          <w:szCs w:val="24"/>
        </w:rPr>
        <w:t>,</w:t>
      </w:r>
      <w:r w:rsidR="005A06BA" w:rsidRPr="00952058">
        <w:rPr>
          <w:rFonts w:ascii="Times New Roman" w:hAnsi="Times New Roman" w:cs="Times New Roman"/>
          <w:sz w:val="24"/>
          <w:szCs w:val="24"/>
        </w:rPr>
        <w:t xml:space="preserve"> </w:t>
      </w:r>
      <w:r w:rsidR="00A4093A" w:rsidRPr="00952058">
        <w:rPr>
          <w:rFonts w:ascii="Times New Roman" w:hAnsi="Times New Roman" w:cs="Times New Roman"/>
          <w:sz w:val="24"/>
          <w:szCs w:val="24"/>
        </w:rPr>
        <w:t xml:space="preserve">предложенной </w:t>
      </w:r>
      <w:r w:rsidR="0089504B" w:rsidRPr="00952058">
        <w:rPr>
          <w:rFonts w:ascii="Times New Roman" w:hAnsi="Times New Roman" w:cs="Times New Roman"/>
          <w:sz w:val="24"/>
          <w:szCs w:val="24"/>
        </w:rPr>
        <w:t>н</w:t>
      </w:r>
      <w:r w:rsidR="00A4093A" w:rsidRPr="00952058">
        <w:rPr>
          <w:rFonts w:ascii="Times New Roman" w:hAnsi="Times New Roman" w:cs="Times New Roman"/>
          <w:sz w:val="24"/>
          <w:szCs w:val="24"/>
        </w:rPr>
        <w:t xml:space="preserve">а </w:t>
      </w:r>
      <w:r w:rsidR="0089504B" w:rsidRPr="00952058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D94D0A" w:rsidRPr="00952058">
        <w:rPr>
          <w:rFonts w:ascii="Times New Roman" w:hAnsi="Times New Roman" w:cs="Times New Roman"/>
          <w:sz w:val="24"/>
          <w:szCs w:val="24"/>
        </w:rPr>
        <w:t xml:space="preserve">по внедрению в Республике Казахстан </w:t>
      </w:r>
      <w:r w:rsidR="00E86472" w:rsidRPr="00952058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C52691" w:rsidRPr="00952058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D94D0A" w:rsidRPr="00952058">
        <w:rPr>
          <w:rFonts w:ascii="Times New Roman" w:hAnsi="Times New Roman" w:cs="Times New Roman"/>
          <w:sz w:val="24"/>
          <w:szCs w:val="24"/>
        </w:rPr>
        <w:t xml:space="preserve"> в качестве вторичного сырья</w:t>
      </w:r>
      <w:r w:rsidR="00952058" w:rsidRPr="00952058">
        <w:rPr>
          <w:rFonts w:ascii="Times New Roman" w:hAnsi="Times New Roman" w:cs="Times New Roman"/>
          <w:sz w:val="24"/>
          <w:szCs w:val="24"/>
        </w:rPr>
        <w:t xml:space="preserve"> с учетом соответствия предлагаемой технологии Технической спецификации на технологию использования смешанных отходов полимерной (пластмассовой) упаковки в качестве вторичного сырья, которая приведена в Приложении № 1 к настоящему Порядку.</w:t>
      </w:r>
    </w:p>
    <w:p w14:paraId="2BDDB19C" w14:textId="4CBA2D54" w:rsidR="00E0389A" w:rsidRPr="00801196" w:rsidRDefault="00E0389A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При </w:t>
      </w:r>
      <w:r w:rsidR="0089504B" w:rsidRPr="00801196">
        <w:rPr>
          <w:rFonts w:ascii="Times New Roman" w:hAnsi="Times New Roman" w:cs="Times New Roman"/>
          <w:sz w:val="24"/>
          <w:szCs w:val="24"/>
        </w:rPr>
        <w:t>предложении</w:t>
      </w:r>
      <w:r w:rsidR="00F12B84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Pr="00801196">
        <w:rPr>
          <w:rFonts w:ascii="Times New Roman" w:hAnsi="Times New Roman" w:cs="Times New Roman"/>
          <w:sz w:val="24"/>
          <w:szCs w:val="24"/>
        </w:rPr>
        <w:t>рав</w:t>
      </w:r>
      <w:r w:rsidR="00F12B84" w:rsidRPr="00801196">
        <w:rPr>
          <w:rFonts w:ascii="Times New Roman" w:hAnsi="Times New Roman" w:cs="Times New Roman"/>
          <w:sz w:val="24"/>
          <w:szCs w:val="24"/>
        </w:rPr>
        <w:t>ной стоимости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нескольки</w:t>
      </w:r>
      <w:r w:rsidR="005A06BA" w:rsidRPr="00801196">
        <w:rPr>
          <w:rFonts w:ascii="Times New Roman" w:hAnsi="Times New Roman" w:cs="Times New Roman"/>
          <w:sz w:val="24"/>
          <w:szCs w:val="24"/>
        </w:rPr>
        <w:t>ми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57C7A" w:rsidRPr="00801196">
        <w:rPr>
          <w:rFonts w:ascii="Times New Roman" w:hAnsi="Times New Roman" w:cs="Times New Roman"/>
          <w:sz w:val="24"/>
          <w:szCs w:val="24"/>
        </w:rPr>
        <w:t>П</w:t>
      </w:r>
      <w:r w:rsidRPr="00801196">
        <w:rPr>
          <w:rFonts w:ascii="Times New Roman" w:hAnsi="Times New Roman" w:cs="Times New Roman"/>
          <w:sz w:val="24"/>
          <w:szCs w:val="24"/>
        </w:rPr>
        <w:t>отенциальны</w:t>
      </w:r>
      <w:r w:rsidR="005A06BA" w:rsidRPr="00801196">
        <w:rPr>
          <w:rFonts w:ascii="Times New Roman" w:hAnsi="Times New Roman" w:cs="Times New Roman"/>
          <w:sz w:val="24"/>
          <w:szCs w:val="24"/>
        </w:rPr>
        <w:t>ми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522742" w:rsidRPr="00801196">
        <w:rPr>
          <w:rFonts w:ascii="Times New Roman" w:hAnsi="Times New Roman" w:cs="Times New Roman"/>
          <w:sz w:val="24"/>
          <w:szCs w:val="24"/>
        </w:rPr>
        <w:t>победител</w:t>
      </w:r>
      <w:r w:rsidR="005A06BA" w:rsidRPr="00801196">
        <w:rPr>
          <w:rFonts w:ascii="Times New Roman" w:hAnsi="Times New Roman" w:cs="Times New Roman"/>
          <w:sz w:val="24"/>
          <w:szCs w:val="24"/>
        </w:rPr>
        <w:t>ями</w:t>
      </w:r>
      <w:r w:rsidR="00893C03" w:rsidRPr="00801196">
        <w:rPr>
          <w:rFonts w:ascii="Times New Roman" w:hAnsi="Times New Roman" w:cs="Times New Roman"/>
          <w:sz w:val="24"/>
          <w:szCs w:val="24"/>
        </w:rPr>
        <w:t>,</w:t>
      </w:r>
      <w:r w:rsidR="00514CB1" w:rsidRPr="00801196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Отборочной</w:t>
      </w:r>
      <w:r w:rsidR="00F12B84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514CB1" w:rsidRPr="00801196">
        <w:rPr>
          <w:rFonts w:ascii="Times New Roman" w:hAnsi="Times New Roman" w:cs="Times New Roman"/>
          <w:sz w:val="24"/>
          <w:szCs w:val="24"/>
        </w:rPr>
        <w:t>комиссии проводится повторный отбор или</w:t>
      </w:r>
      <w:r w:rsidR="00893C03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57C7A" w:rsidRPr="00801196">
        <w:rPr>
          <w:rFonts w:ascii="Times New Roman" w:hAnsi="Times New Roman" w:cs="Times New Roman"/>
          <w:sz w:val="24"/>
          <w:szCs w:val="24"/>
        </w:rPr>
        <w:t>П</w:t>
      </w:r>
      <w:r w:rsidR="00893C03" w:rsidRPr="00801196">
        <w:rPr>
          <w:rFonts w:ascii="Times New Roman" w:hAnsi="Times New Roman" w:cs="Times New Roman"/>
          <w:sz w:val="24"/>
          <w:szCs w:val="24"/>
        </w:rPr>
        <w:t>обедителем</w:t>
      </w:r>
      <w:r w:rsidRPr="00801196">
        <w:rPr>
          <w:rFonts w:ascii="Times New Roman" w:hAnsi="Times New Roman" w:cs="Times New Roman"/>
          <w:sz w:val="24"/>
          <w:szCs w:val="24"/>
        </w:rPr>
        <w:t xml:space="preserve"> признается </w:t>
      </w:r>
      <w:r w:rsidR="00C57C7A" w:rsidRPr="00801196">
        <w:rPr>
          <w:rFonts w:ascii="Times New Roman" w:hAnsi="Times New Roman" w:cs="Times New Roman"/>
          <w:sz w:val="24"/>
          <w:szCs w:val="24"/>
        </w:rPr>
        <w:t>П</w:t>
      </w:r>
      <w:r w:rsidR="00893C03" w:rsidRPr="00801196">
        <w:rPr>
          <w:rFonts w:ascii="Times New Roman" w:hAnsi="Times New Roman" w:cs="Times New Roman"/>
          <w:sz w:val="24"/>
          <w:szCs w:val="24"/>
        </w:rPr>
        <w:t xml:space="preserve">отенциальный </w:t>
      </w:r>
      <w:r w:rsidR="00F318CE" w:rsidRPr="00801196">
        <w:rPr>
          <w:rFonts w:ascii="Times New Roman" w:hAnsi="Times New Roman" w:cs="Times New Roman"/>
          <w:sz w:val="24"/>
          <w:szCs w:val="24"/>
        </w:rPr>
        <w:t>победитель</w:t>
      </w:r>
      <w:r w:rsidRPr="00801196">
        <w:rPr>
          <w:rFonts w:ascii="Times New Roman" w:hAnsi="Times New Roman" w:cs="Times New Roman"/>
          <w:sz w:val="24"/>
          <w:szCs w:val="24"/>
        </w:rPr>
        <w:t xml:space="preserve">, </w:t>
      </w:r>
      <w:r w:rsidR="00756252" w:rsidRPr="00801196">
        <w:rPr>
          <w:rFonts w:ascii="Times New Roman" w:hAnsi="Times New Roman" w:cs="Times New Roman"/>
          <w:sz w:val="24"/>
          <w:szCs w:val="24"/>
        </w:rPr>
        <w:t>П</w:t>
      </w:r>
      <w:r w:rsidR="00893C03" w:rsidRPr="00801196">
        <w:rPr>
          <w:rFonts w:ascii="Times New Roman" w:hAnsi="Times New Roman" w:cs="Times New Roman"/>
          <w:sz w:val="24"/>
          <w:szCs w:val="24"/>
        </w:rPr>
        <w:t>редложение</w:t>
      </w:r>
      <w:r w:rsidRPr="00801196">
        <w:rPr>
          <w:rFonts w:ascii="Times New Roman" w:hAnsi="Times New Roman" w:cs="Times New Roman"/>
          <w:sz w:val="24"/>
          <w:szCs w:val="24"/>
        </w:rPr>
        <w:t xml:space="preserve"> которого поступил</w:t>
      </w:r>
      <w:r w:rsidR="00893C03" w:rsidRPr="00801196">
        <w:rPr>
          <w:rFonts w:ascii="Times New Roman" w:hAnsi="Times New Roman" w:cs="Times New Roman"/>
          <w:sz w:val="24"/>
          <w:szCs w:val="24"/>
        </w:rPr>
        <w:t>о</w:t>
      </w:r>
      <w:r w:rsidRPr="00801196">
        <w:rPr>
          <w:rFonts w:ascii="Times New Roman" w:hAnsi="Times New Roman" w:cs="Times New Roman"/>
          <w:sz w:val="24"/>
          <w:szCs w:val="24"/>
        </w:rPr>
        <w:t xml:space="preserve"> ранее </w:t>
      </w:r>
      <w:r w:rsidR="008A2E77" w:rsidRPr="00801196">
        <w:rPr>
          <w:rFonts w:ascii="Times New Roman" w:hAnsi="Times New Roman" w:cs="Times New Roman"/>
          <w:sz w:val="24"/>
          <w:szCs w:val="24"/>
        </w:rPr>
        <w:t>П</w:t>
      </w:r>
      <w:r w:rsidR="00893C03" w:rsidRPr="00801196">
        <w:rPr>
          <w:rFonts w:ascii="Times New Roman" w:hAnsi="Times New Roman" w:cs="Times New Roman"/>
          <w:sz w:val="24"/>
          <w:szCs w:val="24"/>
        </w:rPr>
        <w:t>редложени</w:t>
      </w:r>
      <w:r w:rsidR="00514CB1" w:rsidRPr="00801196">
        <w:rPr>
          <w:rFonts w:ascii="Times New Roman" w:hAnsi="Times New Roman" w:cs="Times New Roman"/>
          <w:sz w:val="24"/>
          <w:szCs w:val="24"/>
        </w:rPr>
        <w:t>й</w:t>
      </w:r>
      <w:r w:rsidRPr="00801196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893C03" w:rsidRPr="00801196">
        <w:rPr>
          <w:rFonts w:ascii="Times New Roman" w:hAnsi="Times New Roman" w:cs="Times New Roman"/>
          <w:sz w:val="24"/>
          <w:szCs w:val="24"/>
        </w:rPr>
        <w:t>отборе</w:t>
      </w:r>
      <w:r w:rsidR="00C57C7A" w:rsidRPr="00801196">
        <w:rPr>
          <w:rFonts w:ascii="Times New Roman" w:hAnsi="Times New Roman" w:cs="Times New Roman"/>
          <w:sz w:val="24"/>
          <w:szCs w:val="24"/>
        </w:rPr>
        <w:t xml:space="preserve"> других П</w:t>
      </w:r>
      <w:r w:rsidRPr="00801196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 w:rsidR="00522742" w:rsidRPr="00801196">
        <w:rPr>
          <w:rFonts w:ascii="Times New Roman" w:hAnsi="Times New Roman" w:cs="Times New Roman"/>
          <w:sz w:val="24"/>
          <w:szCs w:val="24"/>
        </w:rPr>
        <w:t>победителей</w:t>
      </w:r>
      <w:r w:rsidR="00893C03" w:rsidRPr="00801196">
        <w:rPr>
          <w:rFonts w:ascii="Times New Roman" w:hAnsi="Times New Roman" w:cs="Times New Roman"/>
          <w:sz w:val="24"/>
          <w:szCs w:val="24"/>
        </w:rPr>
        <w:t>.</w:t>
      </w:r>
    </w:p>
    <w:p w14:paraId="05A9D03A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F82E0F" w14:textId="7417B3CE" w:rsidR="00C87179" w:rsidRPr="00801196" w:rsidRDefault="008D7E06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89504B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756252" w:rsidRPr="00801196">
        <w:rPr>
          <w:rFonts w:ascii="Times New Roman" w:hAnsi="Times New Roman" w:cs="Times New Roman"/>
          <w:sz w:val="24"/>
          <w:szCs w:val="24"/>
        </w:rPr>
        <w:t>1 (</w:t>
      </w:r>
      <w:r w:rsidR="00C87179" w:rsidRPr="00801196">
        <w:rPr>
          <w:rFonts w:ascii="Times New Roman" w:hAnsi="Times New Roman" w:cs="Times New Roman"/>
          <w:sz w:val="24"/>
          <w:szCs w:val="24"/>
        </w:rPr>
        <w:t>одного</w:t>
      </w:r>
      <w:r w:rsidR="00756252" w:rsidRPr="00801196">
        <w:rPr>
          <w:rFonts w:ascii="Times New Roman" w:hAnsi="Times New Roman" w:cs="Times New Roman"/>
          <w:sz w:val="24"/>
          <w:szCs w:val="24"/>
        </w:rPr>
        <w:t>)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756252" w:rsidRPr="00801196">
        <w:rPr>
          <w:rFonts w:ascii="Times New Roman" w:hAnsi="Times New Roman" w:cs="Times New Roman"/>
          <w:sz w:val="24"/>
          <w:szCs w:val="24"/>
        </w:rPr>
        <w:t>П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редложения </w:t>
      </w:r>
      <w:r w:rsidR="009968D0" w:rsidRPr="00801196">
        <w:rPr>
          <w:rFonts w:ascii="Times New Roman" w:hAnsi="Times New Roman" w:cs="Times New Roman"/>
          <w:sz w:val="24"/>
          <w:szCs w:val="24"/>
        </w:rPr>
        <w:t xml:space="preserve">Потенциального </w:t>
      </w:r>
      <w:r w:rsidR="00522742" w:rsidRPr="00801196">
        <w:rPr>
          <w:rFonts w:ascii="Times New Roman" w:hAnsi="Times New Roman" w:cs="Times New Roman"/>
          <w:sz w:val="24"/>
          <w:szCs w:val="24"/>
        </w:rPr>
        <w:t>победителя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, которое соответствует требованиям, указанным в </w:t>
      </w:r>
      <w:r w:rsidR="00AC3DC6" w:rsidRPr="00801196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293914" w:rsidRPr="00801196">
        <w:rPr>
          <w:rFonts w:ascii="Times New Roman" w:hAnsi="Times New Roman" w:cs="Times New Roman"/>
          <w:sz w:val="24"/>
          <w:szCs w:val="24"/>
        </w:rPr>
        <w:t>2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Отборочная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07406C" w:rsidRPr="00801196">
        <w:rPr>
          <w:rFonts w:ascii="Times New Roman" w:hAnsi="Times New Roman" w:cs="Times New Roman"/>
          <w:sz w:val="24"/>
          <w:szCs w:val="24"/>
        </w:rPr>
        <w:t>признает его П</w:t>
      </w:r>
      <w:r w:rsidR="00522742" w:rsidRPr="00801196">
        <w:rPr>
          <w:rFonts w:ascii="Times New Roman" w:hAnsi="Times New Roman" w:cs="Times New Roman"/>
          <w:sz w:val="24"/>
          <w:szCs w:val="24"/>
        </w:rPr>
        <w:t>обедител</w:t>
      </w:r>
      <w:r w:rsidR="00756252" w:rsidRPr="00801196">
        <w:rPr>
          <w:rFonts w:ascii="Times New Roman" w:hAnsi="Times New Roman" w:cs="Times New Roman"/>
          <w:sz w:val="24"/>
          <w:szCs w:val="24"/>
        </w:rPr>
        <w:t>ем</w:t>
      </w:r>
      <w:r w:rsidR="00522742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либо </w:t>
      </w:r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Финансирующая организация</w:t>
      </w:r>
      <w:r w:rsidR="00C502D0" w:rsidRPr="00801196">
        <w:t xml:space="preserve"> </w:t>
      </w:r>
      <w:r w:rsidR="00C87179" w:rsidRPr="00801196">
        <w:rPr>
          <w:rFonts w:ascii="Times New Roman" w:hAnsi="Times New Roman" w:cs="Times New Roman"/>
          <w:sz w:val="24"/>
          <w:szCs w:val="24"/>
        </w:rPr>
        <w:t>проводит повторный отбор.</w:t>
      </w:r>
    </w:p>
    <w:p w14:paraId="1CE61017" w14:textId="77777777" w:rsidR="0047665C" w:rsidRPr="00801196" w:rsidRDefault="0047665C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49F0E" w14:textId="10562C5A" w:rsidR="00D138E0" w:rsidRPr="00801196" w:rsidRDefault="008D7E06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293914" w:rsidRPr="00801196">
        <w:rPr>
          <w:rFonts w:ascii="Times New Roman" w:hAnsi="Times New Roman" w:cs="Times New Roman"/>
          <w:sz w:val="24"/>
          <w:szCs w:val="24"/>
        </w:rPr>
        <w:t>.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016357" w:rsidRPr="00801196">
        <w:rPr>
          <w:rFonts w:ascii="Times New Roman" w:hAnsi="Times New Roman" w:cs="Times New Roman"/>
          <w:sz w:val="24"/>
          <w:szCs w:val="24"/>
        </w:rPr>
        <w:t xml:space="preserve">по </w:t>
      </w:r>
      <w:r w:rsidR="00D138E0" w:rsidRPr="00801196">
        <w:rPr>
          <w:rFonts w:ascii="Times New Roman" w:hAnsi="Times New Roman" w:cs="Times New Roman"/>
          <w:sz w:val="24"/>
          <w:szCs w:val="24"/>
        </w:rPr>
        <w:t>отбор</w:t>
      </w:r>
      <w:r w:rsidR="00016357" w:rsidRPr="00801196">
        <w:rPr>
          <w:rFonts w:ascii="Times New Roman" w:hAnsi="Times New Roman" w:cs="Times New Roman"/>
          <w:sz w:val="24"/>
          <w:szCs w:val="24"/>
        </w:rPr>
        <w:t>у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 оформляются протоколом об итогах </w:t>
      </w:r>
      <w:r w:rsidR="00016357" w:rsidRPr="00801196">
        <w:rPr>
          <w:rFonts w:ascii="Times New Roman" w:hAnsi="Times New Roman" w:cs="Times New Roman"/>
          <w:sz w:val="24"/>
          <w:szCs w:val="24"/>
        </w:rPr>
        <w:t xml:space="preserve">по </w:t>
      </w:r>
      <w:r w:rsidR="00D138E0" w:rsidRPr="00801196">
        <w:rPr>
          <w:rFonts w:ascii="Times New Roman" w:hAnsi="Times New Roman" w:cs="Times New Roman"/>
          <w:sz w:val="24"/>
          <w:szCs w:val="24"/>
        </w:rPr>
        <w:t>отбор</w:t>
      </w:r>
      <w:r w:rsidR="00016357" w:rsidRPr="00801196">
        <w:rPr>
          <w:rFonts w:ascii="Times New Roman" w:hAnsi="Times New Roman" w:cs="Times New Roman"/>
          <w:sz w:val="24"/>
          <w:szCs w:val="24"/>
        </w:rPr>
        <w:t>у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, который подписывается составом Отборочной комиссии и полистно визируется ее секретарём. </w:t>
      </w:r>
    </w:p>
    <w:p w14:paraId="056BB3AA" w14:textId="77777777" w:rsidR="00D15166" w:rsidRPr="00801196" w:rsidRDefault="00D15166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6B21C" w14:textId="1380D74D" w:rsidR="00D138E0" w:rsidRPr="00801196" w:rsidRDefault="008D7E06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. В протоколе об итогах </w:t>
      </w:r>
      <w:r w:rsidR="00016357" w:rsidRPr="00801196">
        <w:rPr>
          <w:rFonts w:ascii="Times New Roman" w:hAnsi="Times New Roman" w:cs="Times New Roman"/>
          <w:sz w:val="24"/>
          <w:szCs w:val="24"/>
        </w:rPr>
        <w:t xml:space="preserve">по </w:t>
      </w:r>
      <w:r w:rsidR="00D138E0" w:rsidRPr="00801196">
        <w:rPr>
          <w:rFonts w:ascii="Times New Roman" w:hAnsi="Times New Roman" w:cs="Times New Roman"/>
          <w:sz w:val="24"/>
          <w:szCs w:val="24"/>
        </w:rPr>
        <w:t>отбор</w:t>
      </w:r>
      <w:r w:rsidR="00016357" w:rsidRPr="00801196">
        <w:rPr>
          <w:rFonts w:ascii="Times New Roman" w:hAnsi="Times New Roman" w:cs="Times New Roman"/>
          <w:sz w:val="24"/>
          <w:szCs w:val="24"/>
        </w:rPr>
        <w:t>у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 должна содержаться информация: </w:t>
      </w:r>
    </w:p>
    <w:p w14:paraId="29DB7D5E" w14:textId="60813D18" w:rsidR="00D138E0" w:rsidRPr="00801196" w:rsidRDefault="00D138E0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1) о месте и времени подведения итогов</w:t>
      </w:r>
      <w:r w:rsidR="00BA5712" w:rsidRPr="00801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196">
        <w:rPr>
          <w:rFonts w:ascii="Times New Roman" w:hAnsi="Times New Roman" w:cs="Times New Roman"/>
          <w:bCs/>
          <w:sz w:val="24"/>
          <w:szCs w:val="24"/>
        </w:rPr>
        <w:t xml:space="preserve">отбора; </w:t>
      </w:r>
    </w:p>
    <w:p w14:paraId="64654488" w14:textId="77777777" w:rsidR="00D138E0" w:rsidRPr="00801196" w:rsidRDefault="00D138E0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2) о поступивших Предложениях Потенциальных победителей;</w:t>
      </w:r>
    </w:p>
    <w:p w14:paraId="1C02F6E4" w14:textId="6C6D0DDA" w:rsidR="00D138E0" w:rsidRPr="00801196" w:rsidRDefault="00D138E0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3) о направлении в соответствии с пунктом 5</w:t>
      </w:r>
      <w:r w:rsidR="00626536" w:rsidRPr="00801196">
        <w:rPr>
          <w:rFonts w:ascii="Times New Roman" w:hAnsi="Times New Roman" w:cs="Times New Roman"/>
          <w:bCs/>
          <w:sz w:val="24"/>
          <w:szCs w:val="24"/>
        </w:rPr>
        <w:t>3</w:t>
      </w:r>
      <w:r w:rsidRPr="00801196">
        <w:rPr>
          <w:rFonts w:ascii="Times New Roman" w:hAnsi="Times New Roman" w:cs="Times New Roman"/>
          <w:bCs/>
          <w:sz w:val="24"/>
          <w:szCs w:val="24"/>
        </w:rPr>
        <w:t xml:space="preserve"> Правил запросов Потенциальным победителям, соответствующим государственным органам, физическим и юридическим лицам;</w:t>
      </w:r>
    </w:p>
    <w:p w14:paraId="29D31930" w14:textId="146F8447" w:rsidR="00D138E0" w:rsidRPr="00801196" w:rsidRDefault="00D15166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>) о Потенциальных победителях, не соответствующих требованиям настоящего Порядка с указанием детализированных оснований отклонения;</w:t>
      </w:r>
    </w:p>
    <w:p w14:paraId="227A1484" w14:textId="47C30D9D" w:rsidR="00D138E0" w:rsidRPr="00801196" w:rsidRDefault="00D15166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5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>) о Потенциальных победителях, соответствующих требованиям настоящего Порядка;</w:t>
      </w:r>
    </w:p>
    <w:p w14:paraId="4071C9C5" w14:textId="68B67591" w:rsidR="00D138E0" w:rsidRPr="00801196" w:rsidRDefault="00D15166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6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 xml:space="preserve">) о </w:t>
      </w:r>
      <w:r w:rsidR="00D138E0" w:rsidRPr="00801196">
        <w:rPr>
          <w:rFonts w:ascii="Times New Roman" w:hAnsi="Times New Roman" w:cs="Times New Roman"/>
          <w:sz w:val="24"/>
          <w:szCs w:val="24"/>
        </w:rPr>
        <w:t>Победителе</w:t>
      </w:r>
      <w:r w:rsidR="00BA5712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D138E0" w:rsidRPr="00801196">
        <w:rPr>
          <w:rFonts w:ascii="Times New Roman" w:hAnsi="Times New Roman" w:cs="Times New Roman"/>
          <w:sz w:val="24"/>
          <w:szCs w:val="24"/>
        </w:rPr>
        <w:t>отбора и Потенциальном победителе, занявшем второе место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8565EC9" w14:textId="746F816C" w:rsidR="00D138E0" w:rsidRPr="00801196" w:rsidRDefault="00D15166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7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>) о сумме и сроках заключения Договора в случае, если отбор состоялся;</w:t>
      </w:r>
    </w:p>
    <w:p w14:paraId="547F2527" w14:textId="43253CEB" w:rsidR="00D138E0" w:rsidRPr="00801196" w:rsidRDefault="00D15166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8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>) иная информация по усмотрению Отборочной комиссии.</w:t>
      </w:r>
    </w:p>
    <w:p w14:paraId="511FF0DC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773708" w14:textId="4C6A6A40" w:rsidR="00644006" w:rsidRPr="00801196" w:rsidRDefault="008D7E06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644006" w:rsidRPr="00801196">
        <w:rPr>
          <w:rFonts w:ascii="Times New Roman" w:hAnsi="Times New Roman" w:cs="Times New Roman"/>
          <w:sz w:val="24"/>
          <w:szCs w:val="24"/>
        </w:rPr>
        <w:t>.</w:t>
      </w:r>
      <w:r w:rsidR="00B81861" w:rsidRPr="00801196">
        <w:rPr>
          <w:rFonts w:ascii="Times New Roman" w:hAnsi="Times New Roman" w:cs="Times New Roman"/>
          <w:sz w:val="24"/>
          <w:szCs w:val="24"/>
        </w:rPr>
        <w:t> 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В 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41357" w:rsidRPr="00801196">
        <w:rPr>
          <w:rFonts w:ascii="Times New Roman" w:hAnsi="Times New Roman" w:cs="Times New Roman"/>
          <w:sz w:val="24"/>
          <w:szCs w:val="24"/>
        </w:rPr>
        <w:t>3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 (</w:t>
      </w:r>
      <w:r w:rsidR="00241357" w:rsidRPr="00801196">
        <w:rPr>
          <w:rFonts w:ascii="Times New Roman" w:hAnsi="Times New Roman" w:cs="Times New Roman"/>
          <w:sz w:val="24"/>
          <w:szCs w:val="24"/>
        </w:rPr>
        <w:t>трех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) рабочих дней с момента подведения итогов рассмотрения Предложений, </w:t>
      </w:r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Финансирующая организация</w:t>
      </w:r>
      <w:r w:rsidR="00C502D0" w:rsidRPr="00801196">
        <w:t xml:space="preserve"> 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размещает на своем </w:t>
      </w:r>
      <w:r w:rsidR="00F27F44" w:rsidRPr="00801196">
        <w:rPr>
          <w:rFonts w:ascii="Times New Roman" w:hAnsi="Times New Roman" w:cs="Times New Roman"/>
          <w:sz w:val="24"/>
          <w:szCs w:val="24"/>
        </w:rPr>
        <w:t>интернет-ресурсе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 информацию об итогах </w:t>
      </w:r>
      <w:r w:rsidR="00BA5712" w:rsidRPr="00801196">
        <w:rPr>
          <w:rFonts w:ascii="Times New Roman" w:hAnsi="Times New Roman" w:cs="Times New Roman"/>
          <w:sz w:val="24"/>
          <w:szCs w:val="24"/>
        </w:rPr>
        <w:t xml:space="preserve">по </w:t>
      </w:r>
      <w:r w:rsidR="00644006" w:rsidRPr="00801196">
        <w:rPr>
          <w:rFonts w:ascii="Times New Roman" w:hAnsi="Times New Roman" w:cs="Times New Roman"/>
          <w:sz w:val="24"/>
          <w:szCs w:val="24"/>
        </w:rPr>
        <w:t>отбор</w:t>
      </w:r>
      <w:r w:rsidR="00BA5712" w:rsidRPr="00801196">
        <w:rPr>
          <w:rFonts w:ascii="Times New Roman" w:hAnsi="Times New Roman" w:cs="Times New Roman"/>
          <w:sz w:val="24"/>
          <w:szCs w:val="24"/>
        </w:rPr>
        <w:t>у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C57C7A" w:rsidRPr="00801196">
        <w:rPr>
          <w:rFonts w:ascii="Times New Roman" w:hAnsi="Times New Roman" w:cs="Times New Roman"/>
          <w:sz w:val="24"/>
          <w:szCs w:val="24"/>
        </w:rPr>
        <w:t>П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обедителе.  </w:t>
      </w:r>
    </w:p>
    <w:p w14:paraId="5775A347" w14:textId="77777777" w:rsidR="00403AC5" w:rsidRPr="00801196" w:rsidRDefault="00403AC5" w:rsidP="009037AD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7DFC8" w14:textId="662A5E9F" w:rsidR="00403AC5" w:rsidRPr="00801196" w:rsidRDefault="002B736F" w:rsidP="00086E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5</w:t>
      </w:r>
      <w:r w:rsidR="00403AC5" w:rsidRPr="00801196">
        <w:rPr>
          <w:rFonts w:ascii="Times New Roman" w:hAnsi="Times New Roman" w:cs="Times New Roman"/>
          <w:b/>
          <w:sz w:val="24"/>
          <w:szCs w:val="24"/>
        </w:rPr>
        <w:t>. Порядок заключения Договора и его условия</w:t>
      </w:r>
    </w:p>
    <w:p w14:paraId="4915CE86" w14:textId="77777777" w:rsidR="00C679D4" w:rsidRPr="00801196" w:rsidRDefault="00C679D4" w:rsidP="00283B4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33E1AC" w14:textId="213BDA00" w:rsidR="00341A0F" w:rsidRPr="00801196" w:rsidRDefault="008D7E06" w:rsidP="00283B4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403AC5" w:rsidRPr="00801196">
        <w:rPr>
          <w:rFonts w:ascii="Times New Roman" w:hAnsi="Times New Roman" w:cs="Times New Roman"/>
          <w:sz w:val="24"/>
          <w:szCs w:val="24"/>
        </w:rPr>
        <w:t>.</w:t>
      </w:r>
      <w:r w:rsidR="00A83CFB" w:rsidRPr="00801196">
        <w:rPr>
          <w:rFonts w:ascii="Times New Roman" w:hAnsi="Times New Roman" w:cs="Times New Roman"/>
          <w:sz w:val="24"/>
          <w:szCs w:val="24"/>
        </w:rPr>
        <w:t> </w:t>
      </w:r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Финансирующая организация</w:t>
      </w:r>
      <w:r w:rsidR="00C502D0" w:rsidRPr="00801196">
        <w:t xml:space="preserve"> </w:t>
      </w:r>
      <w:r w:rsidR="0007406C" w:rsidRPr="00801196">
        <w:rPr>
          <w:rFonts w:ascii="Times New Roman" w:hAnsi="Times New Roman" w:cs="Times New Roman"/>
          <w:sz w:val="24"/>
          <w:szCs w:val="24"/>
        </w:rPr>
        <w:t>в течение:</w:t>
      </w:r>
    </w:p>
    <w:p w14:paraId="2712E364" w14:textId="78540F22" w:rsidR="008A2E77" w:rsidRPr="00801196" w:rsidRDefault="008A2E77" w:rsidP="00D138E0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1) 15 (пятнадцати) рабочих дней после подписания протокола об итогах</w:t>
      </w:r>
      <w:r w:rsidR="00BA5712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646F4" w:rsidRPr="00801196">
        <w:rPr>
          <w:rFonts w:ascii="Times New Roman" w:hAnsi="Times New Roman" w:cs="Times New Roman"/>
          <w:sz w:val="24"/>
          <w:szCs w:val="24"/>
        </w:rPr>
        <w:t>отбора</w:t>
      </w:r>
      <w:r w:rsidRPr="00801196">
        <w:rPr>
          <w:rFonts w:ascii="Times New Roman" w:hAnsi="Times New Roman" w:cs="Times New Roman"/>
          <w:sz w:val="24"/>
          <w:szCs w:val="24"/>
        </w:rPr>
        <w:t xml:space="preserve"> согласовывает проект договора общим собранием участников </w:t>
      </w:r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Pr="00801196">
        <w:rPr>
          <w:rFonts w:ascii="Times New Roman" w:hAnsi="Times New Roman" w:cs="Times New Roman"/>
          <w:sz w:val="24"/>
          <w:szCs w:val="24"/>
        </w:rPr>
        <w:t>;</w:t>
      </w:r>
    </w:p>
    <w:p w14:paraId="5A7612FD" w14:textId="0CF6A8B4" w:rsidR="00341A0F" w:rsidRPr="00801196" w:rsidRDefault="00341A0F" w:rsidP="00D138E0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2) </w:t>
      </w:r>
      <w:r w:rsidR="009A5538" w:rsidRPr="00801196">
        <w:rPr>
          <w:rFonts w:ascii="Times New Roman" w:hAnsi="Times New Roman" w:cs="Times New Roman"/>
          <w:sz w:val="24"/>
          <w:szCs w:val="24"/>
        </w:rPr>
        <w:t xml:space="preserve">15 (пятнадцати) рабочих дней после согласования проекта договора общим собранием участников </w:t>
      </w:r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="009A5538" w:rsidRPr="00801196">
        <w:rPr>
          <w:rFonts w:ascii="Times New Roman" w:hAnsi="Times New Roman" w:cs="Times New Roman"/>
          <w:sz w:val="24"/>
          <w:szCs w:val="24"/>
        </w:rPr>
        <w:t xml:space="preserve">, </w:t>
      </w:r>
      <w:r w:rsidR="001B3B92" w:rsidRPr="00801196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9A5538" w:rsidRPr="00801196">
        <w:rPr>
          <w:rFonts w:ascii="Times New Roman" w:hAnsi="Times New Roman" w:cs="Times New Roman"/>
          <w:sz w:val="24"/>
          <w:szCs w:val="24"/>
        </w:rPr>
        <w:t>его Победителю на подписание.</w:t>
      </w:r>
    </w:p>
    <w:p w14:paraId="1E466572" w14:textId="77777777" w:rsidR="0047665C" w:rsidRPr="00801196" w:rsidRDefault="0047665C" w:rsidP="00283B4C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2AECA" w14:textId="516802F6" w:rsidR="0007406C" w:rsidRPr="00801196" w:rsidRDefault="001D7B5A" w:rsidP="00283B4C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3</w:t>
      </w:r>
      <w:r w:rsidR="0024785E" w:rsidRPr="00801196">
        <w:rPr>
          <w:rFonts w:ascii="Times New Roman" w:hAnsi="Times New Roman" w:cs="Times New Roman"/>
          <w:sz w:val="24"/>
          <w:szCs w:val="24"/>
        </w:rPr>
        <w:t>8</w:t>
      </w:r>
      <w:r w:rsidR="0068659E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Победитель в течение 15 (пятнадцати) рабочих дней с момента получения проекта </w:t>
      </w:r>
      <w:r w:rsidR="00C03405" w:rsidRPr="00801196">
        <w:rPr>
          <w:rFonts w:ascii="Times New Roman" w:hAnsi="Times New Roman" w:cs="Times New Roman"/>
          <w:sz w:val="24"/>
          <w:szCs w:val="24"/>
        </w:rPr>
        <w:t>д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оговора должен подписать его и направить </w:t>
      </w:r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B139FA6" w14:textId="77777777" w:rsidR="0047665C" w:rsidRPr="00801196" w:rsidRDefault="0047665C" w:rsidP="0007406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396000" w14:textId="62224574" w:rsidR="00403AC5" w:rsidRPr="00801196" w:rsidRDefault="008D7E06" w:rsidP="0007406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403AC5" w:rsidRPr="00801196">
        <w:rPr>
          <w:rFonts w:ascii="Times New Roman" w:hAnsi="Times New Roman" w:cs="Times New Roman"/>
          <w:sz w:val="24"/>
          <w:szCs w:val="24"/>
        </w:rPr>
        <w:t xml:space="preserve">. В случае, если Победитель в сроки, установленные </w:t>
      </w:r>
      <w:r w:rsidR="00C502D0" w:rsidRPr="00801196">
        <w:rPr>
          <w:rFonts w:ascii="Times New Roman" w:hAnsi="Times New Roman" w:cs="Times New Roman"/>
          <w:sz w:val="24"/>
          <w:szCs w:val="24"/>
        </w:rPr>
        <w:t xml:space="preserve">Финансирующей организацией, </w:t>
      </w:r>
      <w:r w:rsidR="00403AC5" w:rsidRPr="00801196">
        <w:rPr>
          <w:rFonts w:ascii="Times New Roman" w:hAnsi="Times New Roman" w:cs="Times New Roman"/>
          <w:sz w:val="24"/>
          <w:szCs w:val="24"/>
        </w:rPr>
        <w:t xml:space="preserve">не представил подписанный договор, то </w:t>
      </w:r>
      <w:r w:rsidR="00C502D0" w:rsidRPr="00801196">
        <w:rPr>
          <w:rFonts w:ascii="Times New Roman" w:hAnsi="Times New Roman" w:cs="Times New Roman"/>
          <w:sz w:val="24"/>
          <w:szCs w:val="24"/>
        </w:rPr>
        <w:t xml:space="preserve">Финансирующая организация </w:t>
      </w:r>
      <w:r w:rsidR="00403AC5" w:rsidRPr="00801196">
        <w:rPr>
          <w:rFonts w:ascii="Times New Roman" w:hAnsi="Times New Roman" w:cs="Times New Roman"/>
          <w:sz w:val="24"/>
          <w:szCs w:val="24"/>
        </w:rPr>
        <w:t xml:space="preserve">в течение 3 (трёх) рабочих дней со дня истечения срока, установленного для подписания соответствующего Договора Победителем, или со дня отказа Победителя от подписания Договора, определяет Победителем Потенциального победителя, занявшего второе место по </w:t>
      </w:r>
      <w:r w:rsidR="002435AF" w:rsidRPr="00801196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126BD0" w:rsidRPr="00801196">
        <w:rPr>
          <w:rFonts w:ascii="Times New Roman" w:hAnsi="Times New Roman" w:cs="Times New Roman"/>
          <w:sz w:val="24"/>
          <w:szCs w:val="24"/>
        </w:rPr>
        <w:t>выполнения работ</w:t>
      </w:r>
      <w:r w:rsidR="002435AF" w:rsidRPr="00801196">
        <w:rPr>
          <w:rFonts w:ascii="Times New Roman" w:hAnsi="Times New Roman" w:cs="Times New Roman"/>
          <w:sz w:val="24"/>
          <w:szCs w:val="24"/>
        </w:rPr>
        <w:t xml:space="preserve"> (по возрастанию стоимости)</w:t>
      </w:r>
      <w:r w:rsidR="00403AC5" w:rsidRPr="00801196">
        <w:rPr>
          <w:rFonts w:ascii="Times New Roman" w:hAnsi="Times New Roman" w:cs="Times New Roman"/>
          <w:sz w:val="24"/>
          <w:szCs w:val="24"/>
        </w:rPr>
        <w:t>.</w:t>
      </w:r>
    </w:p>
    <w:p w14:paraId="57DEF91C" w14:textId="77777777" w:rsidR="0047665C" w:rsidRPr="00801196" w:rsidRDefault="0047665C" w:rsidP="00D745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24A528" w14:textId="09E0A431" w:rsidR="00403AC5" w:rsidRPr="00801196" w:rsidRDefault="008D7E06" w:rsidP="00D745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403AC5" w:rsidRPr="00801196">
        <w:rPr>
          <w:rFonts w:ascii="Times New Roman" w:hAnsi="Times New Roman" w:cs="Times New Roman"/>
          <w:sz w:val="24"/>
          <w:szCs w:val="24"/>
        </w:rPr>
        <w:t xml:space="preserve">. При наступлении случая, указанного в пункте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403AC5" w:rsidRPr="00801196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C502D0" w:rsidRPr="00801196">
        <w:rPr>
          <w:rFonts w:ascii="Times New Roman" w:hAnsi="Times New Roman" w:cs="Times New Roman"/>
          <w:sz w:val="24"/>
          <w:szCs w:val="24"/>
        </w:rPr>
        <w:t xml:space="preserve">Финансирующая организация </w:t>
      </w:r>
      <w:r w:rsidR="00403AC5" w:rsidRPr="00801196">
        <w:rPr>
          <w:rFonts w:ascii="Times New Roman" w:hAnsi="Times New Roman" w:cs="Times New Roman"/>
          <w:sz w:val="24"/>
          <w:szCs w:val="24"/>
        </w:rPr>
        <w:t>размещает на своем интернет-ресурсе соответствующую информацию.</w:t>
      </w:r>
    </w:p>
    <w:p w14:paraId="5BC4B810" w14:textId="77777777" w:rsidR="0047665C" w:rsidRPr="00801196" w:rsidRDefault="0047665C" w:rsidP="009037A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0E279" w14:textId="341DED8D" w:rsidR="00403AC5" w:rsidRPr="00801196" w:rsidRDefault="008D7E06" w:rsidP="009037A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403AC5" w:rsidRPr="00801196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59804711"/>
      <w:r w:rsidR="0026313C" w:rsidRPr="00801196">
        <w:rPr>
          <w:rFonts w:ascii="Times New Roman" w:hAnsi="Times New Roman" w:cs="Times New Roman"/>
          <w:sz w:val="24"/>
          <w:szCs w:val="24"/>
        </w:rPr>
        <w:t>Существенные условия Договора</w:t>
      </w:r>
      <w:r w:rsidR="00403AC5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775D07DB" w14:textId="659C6FB2" w:rsidR="00403AC5" w:rsidRPr="00801196" w:rsidRDefault="00403AC5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8946514"/>
      <w:bookmarkStart w:id="8" w:name="_Hlk522719070"/>
      <w:r w:rsidRPr="00801196">
        <w:rPr>
          <w:rFonts w:ascii="Times New Roman" w:hAnsi="Times New Roman" w:cs="Times New Roman"/>
          <w:sz w:val="24"/>
          <w:szCs w:val="24"/>
        </w:rPr>
        <w:t>1)</w:t>
      </w:r>
      <w:bookmarkStart w:id="9" w:name="_Hlk507506794"/>
      <w:bookmarkStart w:id="10" w:name="_Hlk492999036"/>
      <w:r w:rsidR="00A83CFB" w:rsidRPr="00801196">
        <w:rPr>
          <w:rFonts w:ascii="Times New Roman" w:hAnsi="Times New Roman" w:cs="Times New Roman"/>
          <w:sz w:val="24"/>
          <w:szCs w:val="24"/>
        </w:rPr>
        <w:t> </w:t>
      </w:r>
      <w:r w:rsidR="00DD6B35" w:rsidRPr="00801196">
        <w:rPr>
          <w:rFonts w:ascii="Times New Roman" w:hAnsi="Times New Roman" w:cs="Times New Roman"/>
          <w:sz w:val="24"/>
          <w:szCs w:val="24"/>
        </w:rPr>
        <w:t>П</w:t>
      </w:r>
      <w:r w:rsidR="00522742" w:rsidRPr="00801196">
        <w:rPr>
          <w:rFonts w:ascii="Times New Roman" w:hAnsi="Times New Roman" w:cs="Times New Roman"/>
          <w:sz w:val="24"/>
          <w:szCs w:val="24"/>
        </w:rPr>
        <w:t xml:space="preserve">обедителю </w:t>
      </w:r>
      <w:r w:rsidRPr="00801196">
        <w:rPr>
          <w:rFonts w:ascii="Times New Roman" w:hAnsi="Times New Roman" w:cs="Times New Roman"/>
          <w:sz w:val="24"/>
          <w:szCs w:val="24"/>
        </w:rPr>
        <w:t>не возмещаются никакие затраты и расходы, связанные с участием в данном</w:t>
      </w:r>
      <w:r w:rsidR="00D813C1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Pr="00801196">
        <w:rPr>
          <w:rFonts w:ascii="Times New Roman" w:hAnsi="Times New Roman" w:cs="Times New Roman"/>
          <w:sz w:val="24"/>
          <w:szCs w:val="24"/>
        </w:rPr>
        <w:t>отборе;</w:t>
      </w:r>
    </w:p>
    <w:p w14:paraId="3F1687DC" w14:textId="4C66E0F0" w:rsidR="00DD6B35" w:rsidRPr="00801196" w:rsidRDefault="00C76256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2)</w:t>
      </w:r>
      <w:r w:rsidR="00DD6B35" w:rsidRPr="00801196">
        <w:rPr>
          <w:rFonts w:ascii="Times New Roman" w:hAnsi="Times New Roman" w:cs="Times New Roman"/>
          <w:sz w:val="24"/>
          <w:szCs w:val="24"/>
        </w:rPr>
        <w:t xml:space="preserve"> заключается трехсторонний Договор между Финансирующей организаций, Победителем и поставщиком техники и оборудования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DD6B35" w:rsidRPr="0080119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83D6C7" w14:textId="2FFBB757" w:rsidR="00A80728" w:rsidRPr="00801196" w:rsidRDefault="00DD6B35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3)</w:t>
      </w:r>
      <w:r w:rsidR="009712A9" w:rsidRPr="00801196">
        <w:rPr>
          <w:rFonts w:ascii="Times New Roman" w:hAnsi="Times New Roman" w:cs="Times New Roman"/>
          <w:sz w:val="24"/>
          <w:szCs w:val="24"/>
        </w:rPr>
        <w:t> </w:t>
      </w:r>
      <w:r w:rsidRPr="00801196">
        <w:rPr>
          <w:rFonts w:ascii="Times New Roman" w:hAnsi="Times New Roman" w:cs="Times New Roman"/>
          <w:sz w:val="24"/>
          <w:szCs w:val="24"/>
        </w:rPr>
        <w:t xml:space="preserve">финансирование работ и услуг по заключаемому Договору осуществляется </w:t>
      </w:r>
      <w:r w:rsidRPr="00952058">
        <w:rPr>
          <w:rFonts w:ascii="Times New Roman" w:hAnsi="Times New Roman" w:cs="Times New Roman"/>
          <w:sz w:val="24"/>
          <w:szCs w:val="24"/>
        </w:rPr>
        <w:t xml:space="preserve">Финансирующей организаций и Победителем </w:t>
      </w:r>
      <w:r w:rsidR="00707126">
        <w:rPr>
          <w:rFonts w:ascii="Times New Roman" w:hAnsi="Times New Roman" w:cs="Times New Roman"/>
          <w:sz w:val="24"/>
          <w:szCs w:val="24"/>
        </w:rPr>
        <w:t>согласно Предложению Победителя</w:t>
      </w:r>
      <w:r w:rsidR="00796782" w:rsidRPr="00952058">
        <w:rPr>
          <w:rFonts w:ascii="Times New Roman" w:hAnsi="Times New Roman" w:cs="Times New Roman"/>
          <w:sz w:val="24"/>
          <w:szCs w:val="24"/>
        </w:rPr>
        <w:t>;</w:t>
      </w:r>
    </w:p>
    <w:bookmarkEnd w:id="9"/>
    <w:p w14:paraId="3F5B3A95" w14:textId="512C5991" w:rsidR="00760D3A" w:rsidRPr="00801196" w:rsidRDefault="00D745DE" w:rsidP="007447EA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4</w:t>
      </w:r>
      <w:r w:rsidR="00037108" w:rsidRPr="00801196">
        <w:rPr>
          <w:rFonts w:ascii="Times New Roman" w:hAnsi="Times New Roman" w:cs="Times New Roman"/>
          <w:sz w:val="24"/>
          <w:szCs w:val="24"/>
        </w:rPr>
        <w:t>)</w:t>
      </w:r>
      <w:r w:rsidR="009712A9" w:rsidRPr="00801196">
        <w:rPr>
          <w:rFonts w:ascii="Times New Roman" w:hAnsi="Times New Roman" w:cs="Times New Roman"/>
          <w:sz w:val="24"/>
          <w:szCs w:val="24"/>
        </w:rPr>
        <w:t> </w:t>
      </w:r>
      <w:r w:rsidR="009A3FB3" w:rsidRPr="00801196">
        <w:rPr>
          <w:rFonts w:ascii="Times New Roman" w:hAnsi="Times New Roman" w:cs="Times New Roman"/>
          <w:sz w:val="24"/>
          <w:szCs w:val="24"/>
        </w:rPr>
        <w:t xml:space="preserve">Потенциальный победитель </w:t>
      </w:r>
      <w:r w:rsidR="00A73C43" w:rsidRPr="00801196">
        <w:rPr>
          <w:rFonts w:ascii="Times New Roman" w:hAnsi="Times New Roman" w:cs="Times New Roman"/>
          <w:sz w:val="24"/>
          <w:szCs w:val="24"/>
        </w:rPr>
        <w:t>несет ответственность за</w:t>
      </w:r>
      <w:r w:rsidR="009A3FB3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5D47B2" w:rsidRPr="0080119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E13F46" w:rsidRPr="00801196">
        <w:rPr>
          <w:rFonts w:ascii="Times New Roman" w:hAnsi="Times New Roman" w:cs="Times New Roman"/>
          <w:sz w:val="24"/>
          <w:szCs w:val="24"/>
        </w:rPr>
        <w:t>документов</w:t>
      </w:r>
      <w:r w:rsidR="005D47B2" w:rsidRPr="00801196">
        <w:rPr>
          <w:rFonts w:ascii="Times New Roman" w:hAnsi="Times New Roman" w:cs="Times New Roman"/>
          <w:sz w:val="24"/>
          <w:szCs w:val="24"/>
        </w:rPr>
        <w:t xml:space="preserve">, подтверждающих соответствие </w:t>
      </w:r>
      <w:r w:rsidR="00037108" w:rsidRPr="00801196">
        <w:rPr>
          <w:rFonts w:ascii="Times New Roman" w:hAnsi="Times New Roman" w:cs="Times New Roman"/>
          <w:sz w:val="24"/>
          <w:szCs w:val="24"/>
        </w:rPr>
        <w:t>выполняемых работ</w:t>
      </w:r>
      <w:r w:rsidR="005D47B2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9A3FB3" w:rsidRPr="00801196">
        <w:rPr>
          <w:rFonts w:ascii="Times New Roman" w:hAnsi="Times New Roman" w:cs="Times New Roman"/>
          <w:sz w:val="24"/>
          <w:szCs w:val="24"/>
        </w:rPr>
        <w:t>требованиям, установленным законодательством Республики Казахстан</w:t>
      </w:r>
      <w:r w:rsidR="00636539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4262BC8F" w14:textId="05CD983F" w:rsidR="00636539" w:rsidRPr="00801196" w:rsidRDefault="00636539" w:rsidP="007447EA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5)</w:t>
      </w:r>
      <w:r w:rsidR="009712A9" w:rsidRPr="00801196">
        <w:rPr>
          <w:rFonts w:ascii="Times New Roman" w:hAnsi="Times New Roman" w:cs="Times New Roman"/>
          <w:sz w:val="24"/>
          <w:szCs w:val="24"/>
        </w:rPr>
        <w:t> </w:t>
      </w:r>
      <w:r w:rsidR="00B87E0E" w:rsidRPr="00801196">
        <w:rPr>
          <w:rFonts w:ascii="Times New Roman" w:hAnsi="Times New Roman" w:cs="Times New Roman"/>
          <w:sz w:val="24"/>
          <w:szCs w:val="24"/>
        </w:rPr>
        <w:t>Договор должен содержать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DD6B35" w:rsidRPr="00801196">
        <w:rPr>
          <w:rFonts w:ascii="Times New Roman" w:hAnsi="Times New Roman" w:cs="Times New Roman"/>
          <w:sz w:val="24"/>
          <w:szCs w:val="24"/>
        </w:rPr>
        <w:t>г</w:t>
      </w:r>
      <w:r w:rsidRPr="00801196">
        <w:rPr>
          <w:rFonts w:ascii="Times New Roman" w:hAnsi="Times New Roman" w:cs="Times New Roman"/>
          <w:sz w:val="24"/>
          <w:szCs w:val="24"/>
        </w:rPr>
        <w:t>рафик реализации</w:t>
      </w:r>
      <w:r w:rsidR="00DD6B35" w:rsidRPr="00801196">
        <w:rPr>
          <w:rFonts w:ascii="Times New Roman" w:hAnsi="Times New Roman" w:cs="Times New Roman"/>
          <w:sz w:val="24"/>
          <w:szCs w:val="24"/>
        </w:rPr>
        <w:t>, а именно сроки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изготовления, поставки, монтажа</w:t>
      </w:r>
      <w:r w:rsidR="00126BD0" w:rsidRPr="00801196">
        <w:rPr>
          <w:rFonts w:ascii="Times New Roman" w:hAnsi="Times New Roman" w:cs="Times New Roman"/>
          <w:sz w:val="24"/>
          <w:szCs w:val="24"/>
        </w:rPr>
        <w:t>,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1C0BC7">
        <w:rPr>
          <w:rFonts w:ascii="Times New Roman" w:hAnsi="Times New Roman" w:cs="Times New Roman"/>
          <w:sz w:val="24"/>
          <w:szCs w:val="24"/>
        </w:rPr>
        <w:t>пусконаладочных работ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DD6B35" w:rsidRPr="00801196">
        <w:rPr>
          <w:rFonts w:ascii="Times New Roman" w:hAnsi="Times New Roman" w:cs="Times New Roman"/>
          <w:sz w:val="24"/>
          <w:szCs w:val="24"/>
        </w:rPr>
        <w:t xml:space="preserve">объекта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126BD0" w:rsidRPr="00801196">
        <w:rPr>
          <w:rFonts w:ascii="Times New Roman" w:hAnsi="Times New Roman" w:cs="Times New Roman"/>
          <w:sz w:val="24"/>
          <w:szCs w:val="24"/>
        </w:rPr>
        <w:t>, а также обучения персонала работе на оборудовании и технике</w:t>
      </w:r>
      <w:r w:rsidR="00B87E0E" w:rsidRPr="00801196">
        <w:rPr>
          <w:rFonts w:ascii="Times New Roman" w:hAnsi="Times New Roman" w:cs="Times New Roman"/>
          <w:sz w:val="24"/>
          <w:szCs w:val="24"/>
        </w:rPr>
        <w:t>, в соответствии с которым Победитель обязуется исполнять договорные обязательства</w:t>
      </w:r>
      <w:r w:rsidR="00B0341F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6F05EA24" w14:textId="27B9FC8B" w:rsidR="00B0341F" w:rsidRPr="00801196" w:rsidRDefault="00B0341F" w:rsidP="007447EA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6)</w:t>
      </w:r>
      <w:r w:rsidR="009712A9" w:rsidRPr="00801196">
        <w:rPr>
          <w:rFonts w:ascii="Times New Roman" w:hAnsi="Times New Roman" w:cs="Times New Roman"/>
          <w:sz w:val="24"/>
          <w:szCs w:val="24"/>
        </w:rPr>
        <w:t> </w:t>
      </w:r>
      <w:r w:rsidR="001265F9" w:rsidRPr="00801196">
        <w:rPr>
          <w:rFonts w:ascii="Times New Roman" w:hAnsi="Times New Roman" w:cs="Times New Roman"/>
          <w:sz w:val="24"/>
          <w:szCs w:val="24"/>
        </w:rPr>
        <w:t xml:space="preserve">Договор включает обязательства Победителя по обеспечению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1265F9" w:rsidRPr="00801196">
        <w:rPr>
          <w:rFonts w:ascii="Times New Roman" w:hAnsi="Times New Roman" w:cs="Times New Roman"/>
          <w:sz w:val="24"/>
          <w:szCs w:val="24"/>
        </w:rPr>
        <w:t xml:space="preserve"> на создаваемом объекте. Сроки данного </w:t>
      </w:r>
      <w:r w:rsidR="001265F9" w:rsidRPr="00801196">
        <w:rPr>
          <w:rFonts w:ascii="Times New Roman" w:hAnsi="Times New Roman" w:cs="Times New Roman"/>
          <w:sz w:val="24"/>
          <w:szCs w:val="24"/>
        </w:rPr>
        <w:lastRenderedPageBreak/>
        <w:t>обязательства и масса обязательных к ежегодному использованию отходов рассчитываются и включаются в Договор на основании заявленной мощности оборудования по использованию и дополнительных факторов</w:t>
      </w:r>
      <w:r w:rsidR="0024785E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487C7D7A" w14:textId="01640D06" w:rsidR="0024785E" w:rsidRPr="00801196" w:rsidRDefault="0024785E" w:rsidP="007447EA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7) Сумма, вносимая Финансирующей </w:t>
      </w:r>
      <w:r w:rsidRPr="00952058">
        <w:rPr>
          <w:rFonts w:ascii="Times New Roman" w:hAnsi="Times New Roman" w:cs="Times New Roman"/>
          <w:sz w:val="24"/>
          <w:szCs w:val="24"/>
        </w:rPr>
        <w:t xml:space="preserve">организацией в размере </w:t>
      </w:r>
      <w:r w:rsidR="0070712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952058">
        <w:rPr>
          <w:rFonts w:ascii="Times New Roman" w:hAnsi="Times New Roman" w:cs="Times New Roman"/>
          <w:sz w:val="24"/>
          <w:szCs w:val="24"/>
        </w:rPr>
        <w:t>50% от стоимости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необходимых для закупки и поставки оборудования и техники для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будет выделяться частями согласно Договору.</w:t>
      </w:r>
    </w:p>
    <w:bookmarkEnd w:id="6"/>
    <w:bookmarkEnd w:id="7"/>
    <w:bookmarkEnd w:id="8"/>
    <w:bookmarkEnd w:id="10"/>
    <w:p w14:paraId="43F197DE" w14:textId="77777777" w:rsidR="0047665C" w:rsidRPr="00801196" w:rsidRDefault="0047665C" w:rsidP="007613A7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E94771" w14:textId="58D26B90" w:rsidR="00403AC5" w:rsidRPr="00801196" w:rsidRDefault="008D7E06" w:rsidP="007613A7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. </w:t>
      </w:r>
      <w:bookmarkStart w:id="11" w:name="_Hlk507506860"/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Финансирующая организация вправе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 включить в Договор иные существенные условия</w:t>
      </w:r>
      <w:bookmarkEnd w:id="11"/>
      <w:r w:rsidR="007613A7" w:rsidRPr="00801196">
        <w:rPr>
          <w:rFonts w:ascii="Times New Roman" w:hAnsi="Times New Roman" w:cs="Times New Roman"/>
          <w:sz w:val="24"/>
          <w:szCs w:val="24"/>
        </w:rPr>
        <w:t>.</w:t>
      </w:r>
    </w:p>
    <w:p w14:paraId="300C32C4" w14:textId="77777777" w:rsidR="0047665C" w:rsidRPr="00801196" w:rsidRDefault="0047665C" w:rsidP="00840ADB">
      <w:pPr>
        <w:pStyle w:val="Default"/>
        <w:ind w:firstLine="709"/>
        <w:jc w:val="both"/>
        <w:rPr>
          <w:lang w:val="ru-RU"/>
        </w:rPr>
      </w:pPr>
    </w:p>
    <w:p w14:paraId="6EA8E50F" w14:textId="698B04D8" w:rsidR="009944A9" w:rsidRPr="00801196" w:rsidRDefault="008D7E06" w:rsidP="00840ADB">
      <w:pPr>
        <w:pStyle w:val="Default"/>
        <w:ind w:firstLine="709"/>
        <w:jc w:val="both"/>
        <w:rPr>
          <w:lang w:val="ru-RU"/>
        </w:rPr>
      </w:pPr>
      <w:r>
        <w:rPr>
          <w:lang w:val="ru-RU"/>
        </w:rPr>
        <w:t>50</w:t>
      </w:r>
      <w:r w:rsidR="009944A9" w:rsidRPr="00801196">
        <w:rPr>
          <w:lang w:val="ru-RU"/>
        </w:rPr>
        <w:t xml:space="preserve">. </w:t>
      </w:r>
      <w:r w:rsidR="00EC7EFB" w:rsidRPr="00801196">
        <w:rPr>
          <w:lang w:val="ru-RU"/>
        </w:rPr>
        <w:t xml:space="preserve">Финансирующая организация </w:t>
      </w:r>
      <w:r w:rsidR="009944A9" w:rsidRPr="00801196">
        <w:rPr>
          <w:lang w:val="ru-RU"/>
        </w:rPr>
        <w:t xml:space="preserve">на любом этапе проведения отбора вправе отказаться от его проведения в случаях сокращения финансирования, предусмотренного Бюджетом, нецелесообразности проведения отбора, решения соответствующих государственных органов. </w:t>
      </w:r>
    </w:p>
    <w:p w14:paraId="606861D0" w14:textId="2E43FF4A" w:rsidR="009944A9" w:rsidRPr="00801196" w:rsidRDefault="009944A9" w:rsidP="009944A9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="00EC7EFB" w:rsidRPr="00801196">
        <w:rPr>
          <w:rFonts w:ascii="Times New Roman" w:hAnsi="Times New Roman" w:cs="Times New Roman"/>
          <w:sz w:val="24"/>
          <w:szCs w:val="24"/>
        </w:rPr>
        <w:t xml:space="preserve">Финансирующая организация </w:t>
      </w:r>
      <w:r w:rsidRPr="00801196">
        <w:rPr>
          <w:rFonts w:ascii="Times New Roman" w:hAnsi="Times New Roman" w:cs="Times New Roman"/>
          <w:sz w:val="24"/>
          <w:szCs w:val="24"/>
        </w:rPr>
        <w:t>обязан</w:t>
      </w:r>
      <w:r w:rsidR="00EC7EFB" w:rsidRPr="00801196">
        <w:rPr>
          <w:rFonts w:ascii="Times New Roman" w:hAnsi="Times New Roman" w:cs="Times New Roman"/>
          <w:sz w:val="24"/>
          <w:szCs w:val="24"/>
        </w:rPr>
        <w:t>а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со дня принятия решения об отказе от проведения отбора известить об этом лиц, участвующих в проводимом отборе и опубликовать соответствующее объявление на интернет-ресурсе </w:t>
      </w:r>
      <w:r w:rsidR="00EC7EFB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Pr="008011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8D8F3F" w14:textId="1F7D6206" w:rsidR="009944A9" w:rsidRPr="00801196" w:rsidRDefault="009944A9" w:rsidP="007613A7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8A2083" w14:textId="1685C5A1" w:rsidR="00086ECB" w:rsidRPr="00801196" w:rsidRDefault="00086ECB" w:rsidP="00086ECB">
      <w:pPr>
        <w:pStyle w:val="Default"/>
        <w:rPr>
          <w:b/>
          <w:bCs/>
          <w:lang w:val="ru-RU"/>
        </w:rPr>
      </w:pPr>
      <w:r w:rsidRPr="00801196">
        <w:rPr>
          <w:b/>
          <w:bCs/>
          <w:lang w:val="ru-RU"/>
        </w:rPr>
        <w:t xml:space="preserve">Приложения: </w:t>
      </w:r>
    </w:p>
    <w:p w14:paraId="24FB742D" w14:textId="77777777" w:rsidR="00A1500C" w:rsidRPr="00801196" w:rsidRDefault="00A1500C" w:rsidP="00086ECB">
      <w:pPr>
        <w:pStyle w:val="Default"/>
        <w:rPr>
          <w:b/>
          <w:bCs/>
          <w:lang w:val="ru-RU"/>
        </w:rPr>
      </w:pPr>
    </w:p>
    <w:p w14:paraId="590DF92F" w14:textId="457558E2" w:rsidR="00086ECB" w:rsidRPr="00801196" w:rsidRDefault="00086ECB" w:rsidP="00086ECB">
      <w:pPr>
        <w:pStyle w:val="af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1) </w:t>
      </w:r>
      <w:r w:rsidR="00D745DE" w:rsidRPr="00801196">
        <w:rPr>
          <w:rFonts w:ascii="Times New Roman" w:hAnsi="Times New Roman" w:cs="Times New Roman"/>
          <w:sz w:val="24"/>
          <w:szCs w:val="24"/>
        </w:rPr>
        <w:t>Техническая спецификация (Приложени</w:t>
      </w:r>
      <w:r w:rsidR="009F186D" w:rsidRPr="00801196">
        <w:rPr>
          <w:rFonts w:ascii="Times New Roman" w:hAnsi="Times New Roman" w:cs="Times New Roman"/>
          <w:sz w:val="24"/>
          <w:szCs w:val="24"/>
        </w:rPr>
        <w:t>е</w:t>
      </w:r>
      <w:r w:rsidR="00D745DE" w:rsidRPr="00801196">
        <w:rPr>
          <w:rFonts w:ascii="Times New Roman" w:hAnsi="Times New Roman" w:cs="Times New Roman"/>
          <w:sz w:val="24"/>
          <w:szCs w:val="24"/>
        </w:rPr>
        <w:t xml:space="preserve"> № 1 к Порядку) </w:t>
      </w:r>
      <w:r w:rsidR="001F4584" w:rsidRPr="00801196">
        <w:rPr>
          <w:rFonts w:ascii="Times New Roman" w:hAnsi="Times New Roman" w:cs="Times New Roman"/>
          <w:sz w:val="24"/>
          <w:szCs w:val="24"/>
        </w:rPr>
        <w:t xml:space="preserve">                 страница </w:t>
      </w:r>
      <w:r w:rsidR="0026313C" w:rsidRPr="00801196">
        <w:rPr>
          <w:rFonts w:ascii="Times New Roman" w:hAnsi="Times New Roman" w:cs="Times New Roman"/>
          <w:sz w:val="24"/>
          <w:szCs w:val="24"/>
        </w:rPr>
        <w:t>1</w:t>
      </w:r>
      <w:r w:rsidR="0047665C" w:rsidRPr="00801196">
        <w:rPr>
          <w:rFonts w:ascii="Times New Roman" w:hAnsi="Times New Roman" w:cs="Times New Roman"/>
          <w:sz w:val="24"/>
          <w:szCs w:val="24"/>
        </w:rPr>
        <w:t>1</w:t>
      </w:r>
      <w:r w:rsidR="003039EF" w:rsidRPr="00801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72989" w14:textId="77777777" w:rsidR="000D36EA" w:rsidRDefault="00086ECB" w:rsidP="00086ECB">
      <w:pPr>
        <w:pStyle w:val="af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2) </w:t>
      </w:r>
      <w:r w:rsidR="00D745DE" w:rsidRPr="00801196">
        <w:rPr>
          <w:rFonts w:ascii="Times New Roman" w:hAnsi="Times New Roman" w:cs="Times New Roman"/>
          <w:sz w:val="24"/>
          <w:szCs w:val="24"/>
        </w:rPr>
        <w:t xml:space="preserve">Форма заявки на участие в отборе </w:t>
      </w:r>
    </w:p>
    <w:p w14:paraId="6D874435" w14:textId="75342688" w:rsidR="00086ECB" w:rsidRPr="00801196" w:rsidRDefault="00D745DE" w:rsidP="00086ECB">
      <w:pPr>
        <w:pStyle w:val="af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9F186D" w:rsidRPr="00801196">
        <w:rPr>
          <w:rFonts w:ascii="Times New Roman" w:hAnsi="Times New Roman" w:cs="Times New Roman"/>
          <w:sz w:val="24"/>
          <w:szCs w:val="24"/>
        </w:rPr>
        <w:t>2</w:t>
      </w:r>
      <w:r w:rsidRPr="00801196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Pr="00801196">
        <w:rPr>
          <w:rFonts w:ascii="Times New Roman" w:hAnsi="Times New Roman" w:cs="Times New Roman"/>
          <w:sz w:val="24"/>
          <w:szCs w:val="24"/>
        </w:rPr>
        <w:tab/>
      </w:r>
      <w:r w:rsidRPr="00801196">
        <w:rPr>
          <w:rFonts w:ascii="Times New Roman" w:hAnsi="Times New Roman" w:cs="Times New Roman"/>
          <w:sz w:val="24"/>
          <w:szCs w:val="24"/>
        </w:rPr>
        <w:tab/>
      </w:r>
      <w:r w:rsidR="00D813C1" w:rsidRPr="008011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F4584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D813C1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1F4584" w:rsidRPr="00801196">
        <w:rPr>
          <w:rFonts w:ascii="Times New Roman" w:hAnsi="Times New Roman" w:cs="Times New Roman"/>
          <w:sz w:val="24"/>
          <w:szCs w:val="24"/>
        </w:rPr>
        <w:t xml:space="preserve"> страница 1</w:t>
      </w:r>
      <w:r w:rsidR="000D36EA">
        <w:rPr>
          <w:rFonts w:ascii="Times New Roman" w:hAnsi="Times New Roman" w:cs="Times New Roman"/>
          <w:sz w:val="24"/>
          <w:szCs w:val="24"/>
        </w:rPr>
        <w:t>5</w:t>
      </w:r>
    </w:p>
    <w:p w14:paraId="5C4C52DC" w14:textId="11E0259D" w:rsidR="00A1500C" w:rsidRPr="00801196" w:rsidRDefault="00A1500C" w:rsidP="00403AC5">
      <w:pPr>
        <w:pStyle w:val="af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br w:type="page"/>
      </w:r>
    </w:p>
    <w:p w14:paraId="4F32019B" w14:textId="77777777" w:rsidR="00C0683F" w:rsidRPr="00801196" w:rsidRDefault="00C0683F" w:rsidP="00191C76">
      <w:pPr>
        <w:pStyle w:val="af5"/>
        <w:ind w:left="5670"/>
        <w:jc w:val="both"/>
        <w:rPr>
          <w:rFonts w:ascii="Times New Roman" w:hAnsi="Times New Roman" w:cs="Times New Roman"/>
          <w:i/>
          <w:iCs/>
          <w:sz w:val="18"/>
          <w:szCs w:val="18"/>
        </w:rPr>
        <w:sectPr w:rsidR="00C0683F" w:rsidRPr="00801196" w:rsidSect="00ED4F05">
          <w:footerReference w:type="default" r:id="rId12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7E875A92" w14:textId="54EB43A3" w:rsidR="00191C76" w:rsidRPr="00801196" w:rsidRDefault="00E825BC" w:rsidP="002A70AC">
      <w:pPr>
        <w:pStyle w:val="af5"/>
        <w:ind w:left="496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0119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Приложение № 1 к Порядку определения победителя по итогам </w:t>
      </w:r>
      <w:r w:rsidR="000823BE">
        <w:rPr>
          <w:rFonts w:ascii="Times New Roman" w:hAnsi="Times New Roman" w:cs="Times New Roman"/>
          <w:i/>
          <w:iCs/>
          <w:sz w:val="18"/>
          <w:szCs w:val="18"/>
        </w:rPr>
        <w:t xml:space="preserve">повторного </w:t>
      </w:r>
      <w:r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отбора на выполнение работ по внедрению в Республике Казахстан </w:t>
      </w:r>
      <w:r w:rsidR="00E86472"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использования смешанных отходов </w:t>
      </w:r>
      <w:r w:rsidR="00CC50E8" w:rsidRPr="00CC50E8">
        <w:rPr>
          <w:rFonts w:ascii="Times New Roman" w:hAnsi="Times New Roman" w:cs="Times New Roman"/>
          <w:i/>
          <w:iCs/>
          <w:sz w:val="18"/>
          <w:szCs w:val="18"/>
        </w:rPr>
        <w:t>полимерной (пластмассовой)</w:t>
      </w:r>
      <w:r w:rsidR="00CC50E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52691" w:rsidRPr="00801196">
        <w:rPr>
          <w:rFonts w:ascii="Times New Roman" w:hAnsi="Times New Roman" w:cs="Times New Roman"/>
          <w:i/>
          <w:iCs/>
          <w:sz w:val="18"/>
          <w:szCs w:val="18"/>
        </w:rPr>
        <w:t>упаковки</w:t>
      </w:r>
      <w:r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 в качестве вторичного сырья в рамках внедрения новых технологий сбора и </w:t>
      </w:r>
      <w:r w:rsidR="00E86472"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использования смешанных отходов </w:t>
      </w:r>
      <w:r w:rsidRPr="00801196">
        <w:rPr>
          <w:rFonts w:ascii="Times New Roman" w:hAnsi="Times New Roman" w:cs="Times New Roman"/>
          <w:i/>
          <w:iCs/>
          <w:sz w:val="18"/>
          <w:szCs w:val="18"/>
        </w:rPr>
        <w:t>в качестве вторичного сырья</w:t>
      </w:r>
    </w:p>
    <w:p w14:paraId="568E5390" w14:textId="7DAB7139" w:rsidR="00C0683F" w:rsidRPr="00801196" w:rsidRDefault="00C0683F" w:rsidP="00191C76">
      <w:pPr>
        <w:pStyle w:val="af5"/>
        <w:ind w:left="567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938A93C" w14:textId="77777777" w:rsidR="00ED4F05" w:rsidRPr="00801196" w:rsidRDefault="00ED4F05" w:rsidP="00ED4F05">
      <w:pPr>
        <w:pStyle w:val="af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6B285" w14:textId="557A8B23" w:rsidR="000A3F67" w:rsidRPr="00801196" w:rsidRDefault="000A3F67" w:rsidP="00ED4F05">
      <w:pPr>
        <w:pStyle w:val="af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196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76C3528A" w14:textId="77777777" w:rsidR="00CC50E8" w:rsidRDefault="000A3F67" w:rsidP="00ED4F05">
      <w:pPr>
        <w:pStyle w:val="af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19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5F3221" w:rsidRPr="00801196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работ по внедрению в Республике Казахстан </w:t>
      </w:r>
      <w:r w:rsidR="00E86472" w:rsidRPr="00801196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использования смешанных отходов </w:t>
      </w:r>
      <w:r w:rsidR="00CC50E8" w:rsidRPr="00CC50E8">
        <w:rPr>
          <w:rFonts w:ascii="Times New Roman" w:hAnsi="Times New Roman" w:cs="Times New Roman"/>
          <w:b/>
          <w:bCs/>
          <w:sz w:val="24"/>
          <w:szCs w:val="24"/>
        </w:rPr>
        <w:t>полимерной (пластмассовой)</w:t>
      </w:r>
      <w:r w:rsidR="00CC5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691" w:rsidRPr="00801196">
        <w:rPr>
          <w:rFonts w:ascii="Times New Roman" w:hAnsi="Times New Roman" w:cs="Times New Roman"/>
          <w:b/>
          <w:bCs/>
          <w:sz w:val="24"/>
          <w:szCs w:val="24"/>
        </w:rPr>
        <w:t>упаковки</w:t>
      </w:r>
      <w:r w:rsidR="00844DFD" w:rsidRPr="00801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AD0458" w14:textId="509171B0" w:rsidR="000A3F67" w:rsidRPr="00801196" w:rsidRDefault="00844DFD" w:rsidP="00ED4F05">
      <w:pPr>
        <w:pStyle w:val="af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196">
        <w:rPr>
          <w:rFonts w:ascii="Times New Roman" w:hAnsi="Times New Roman" w:cs="Times New Roman"/>
          <w:b/>
          <w:bCs/>
          <w:sz w:val="24"/>
          <w:szCs w:val="24"/>
        </w:rPr>
        <w:t>в качестве вторичного сырья</w:t>
      </w:r>
    </w:p>
    <w:p w14:paraId="678C9DCD" w14:textId="6DC155BC" w:rsidR="000A3F67" w:rsidRPr="00801196" w:rsidRDefault="000A3F67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02FF90" w14:textId="77777777" w:rsidR="00ED4F05" w:rsidRPr="00801196" w:rsidRDefault="00ED4F05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363067" w14:textId="7FFB5AB1" w:rsidR="00AD3570" w:rsidRPr="00801196" w:rsidRDefault="00AD3570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Определения для целей настоящей технической спецификации:</w:t>
      </w:r>
    </w:p>
    <w:p w14:paraId="77F243F1" w14:textId="5F2361EC" w:rsidR="00AD3570" w:rsidRPr="00801196" w:rsidRDefault="00AD3570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 </w:t>
      </w:r>
      <w:r w:rsidRPr="00801196">
        <w:rPr>
          <w:rFonts w:ascii="Times New Roman" w:hAnsi="Times New Roman" w:cs="Times New Roman"/>
          <w:b/>
          <w:bCs/>
          <w:sz w:val="24"/>
          <w:szCs w:val="24"/>
        </w:rPr>
        <w:t>отходы</w:t>
      </w:r>
      <w:r w:rsidRPr="00801196">
        <w:rPr>
          <w:rFonts w:ascii="Times New Roman" w:hAnsi="Times New Roman" w:cs="Times New Roman"/>
          <w:sz w:val="24"/>
          <w:szCs w:val="24"/>
        </w:rPr>
        <w:t xml:space="preserve"> – это любые вещества, материалы или предметы, образовавшиеся в процессе производства, выполнения работ, оказания услуг или в процессе потребления (в том числе товары, утратившие свои потребительские свойства), которые их владелец прямо признает отходами либо должен направить на удаление или восстановление в силу требований закона или намеревается </w:t>
      </w:r>
      <w:r w:rsidR="00ED4F05" w:rsidRPr="00801196">
        <w:rPr>
          <w:rFonts w:ascii="Times New Roman" w:hAnsi="Times New Roman" w:cs="Times New Roman"/>
          <w:sz w:val="24"/>
          <w:szCs w:val="24"/>
        </w:rPr>
        <w:t>подвергнуть,</w:t>
      </w:r>
      <w:r w:rsidRPr="00801196">
        <w:rPr>
          <w:rFonts w:ascii="Times New Roman" w:hAnsi="Times New Roman" w:cs="Times New Roman"/>
          <w:sz w:val="24"/>
          <w:szCs w:val="24"/>
        </w:rPr>
        <w:t xml:space="preserve"> либо подвергает операциям по удалению или восстановлению</w:t>
      </w:r>
      <w:r w:rsidR="00553900">
        <w:rPr>
          <w:rFonts w:ascii="Times New Roman" w:hAnsi="Times New Roman" w:cs="Times New Roman"/>
          <w:sz w:val="24"/>
          <w:szCs w:val="24"/>
        </w:rPr>
        <w:t>;</w:t>
      </w:r>
    </w:p>
    <w:p w14:paraId="3CDB0192" w14:textId="57FAD19F" w:rsidR="00AD3570" w:rsidRPr="00801196" w:rsidRDefault="00AD3570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 </w:t>
      </w:r>
      <w:r w:rsidRPr="00801196">
        <w:rPr>
          <w:rFonts w:ascii="Times New Roman" w:hAnsi="Times New Roman" w:cs="Times New Roman"/>
          <w:b/>
          <w:bCs/>
          <w:sz w:val="24"/>
          <w:szCs w:val="24"/>
        </w:rPr>
        <w:t>упаковка</w:t>
      </w:r>
      <w:r w:rsidRPr="00801196">
        <w:rPr>
          <w:rFonts w:ascii="Times New Roman" w:hAnsi="Times New Roman" w:cs="Times New Roman"/>
          <w:sz w:val="24"/>
          <w:szCs w:val="24"/>
        </w:rPr>
        <w:t xml:space="preserve"> – это изделие, которое используется для размещения, защиты, транспортирования, загрузки и разгрузки, доставки и хранения сырья и готовой продукции</w:t>
      </w:r>
      <w:r w:rsidR="00553900">
        <w:rPr>
          <w:rFonts w:ascii="Times New Roman" w:hAnsi="Times New Roman" w:cs="Times New Roman"/>
          <w:sz w:val="24"/>
          <w:szCs w:val="24"/>
        </w:rPr>
        <w:t>;</w:t>
      </w:r>
    </w:p>
    <w:p w14:paraId="747F73FB" w14:textId="79EACF4A" w:rsidR="00AC3ABC" w:rsidRPr="00801196" w:rsidRDefault="00AD3570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 </w:t>
      </w:r>
      <w:r w:rsidR="00CC50E8" w:rsidRPr="00CC50E8">
        <w:rPr>
          <w:rFonts w:ascii="Times New Roman" w:hAnsi="Times New Roman" w:cs="Times New Roman"/>
          <w:b/>
          <w:bCs/>
          <w:sz w:val="24"/>
          <w:szCs w:val="24"/>
        </w:rPr>
        <w:t>полимеры</w:t>
      </w:r>
      <w:r w:rsidR="00CC50E8">
        <w:rPr>
          <w:rFonts w:ascii="Times New Roman" w:hAnsi="Times New Roman" w:cs="Times New Roman"/>
          <w:sz w:val="24"/>
          <w:szCs w:val="24"/>
        </w:rPr>
        <w:t xml:space="preserve"> (</w:t>
      </w:r>
      <w:r w:rsidR="00AC3ABC" w:rsidRPr="00801196">
        <w:rPr>
          <w:rFonts w:ascii="Times New Roman" w:hAnsi="Times New Roman" w:cs="Times New Roman"/>
          <w:b/>
          <w:bCs/>
          <w:sz w:val="24"/>
          <w:szCs w:val="24"/>
        </w:rPr>
        <w:t>пластмассы</w:t>
      </w:r>
      <w:r w:rsidR="00CC50E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01196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AC3ABC" w:rsidRPr="00801196">
        <w:rPr>
          <w:rFonts w:ascii="Times New Roman" w:hAnsi="Times New Roman" w:cs="Times New Roman"/>
          <w:sz w:val="24"/>
          <w:szCs w:val="24"/>
        </w:rPr>
        <w:t xml:space="preserve"> материалы, произведенные на основе синтетических полимеров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 (термопласты) следующих видов</w:t>
      </w:r>
      <w:r w:rsidR="00AC3ABC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0BDC030A" w14:textId="19390C4E" w:rsidR="00810911" w:rsidRPr="00801196" w:rsidRDefault="00646EB1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1) полиэтилен низкого давления</w:t>
      </w:r>
      <w:r w:rsidR="0011145B" w:rsidRPr="00801196">
        <w:rPr>
          <w:rFonts w:ascii="Times New Roman" w:hAnsi="Times New Roman" w:cs="Times New Roman"/>
          <w:sz w:val="24"/>
          <w:szCs w:val="24"/>
        </w:rPr>
        <w:t xml:space="preserve"> (П</w:t>
      </w:r>
      <w:r w:rsidR="009E526C">
        <w:rPr>
          <w:rFonts w:ascii="Times New Roman" w:hAnsi="Times New Roman" w:cs="Times New Roman"/>
          <w:sz w:val="24"/>
          <w:szCs w:val="24"/>
        </w:rPr>
        <w:t>Э</w:t>
      </w:r>
      <w:r w:rsidR="0011145B" w:rsidRPr="00801196">
        <w:rPr>
          <w:rFonts w:ascii="Times New Roman" w:hAnsi="Times New Roman" w:cs="Times New Roman"/>
          <w:sz w:val="24"/>
          <w:szCs w:val="24"/>
        </w:rPr>
        <w:t>НД)</w:t>
      </w:r>
      <w:r w:rsidR="00810911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48FD3582" w14:textId="725D54DA" w:rsidR="00810911" w:rsidRPr="00801196" w:rsidRDefault="00810911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2) </w:t>
      </w:r>
      <w:r w:rsidR="00646EB1" w:rsidRPr="00801196">
        <w:rPr>
          <w:rFonts w:ascii="Times New Roman" w:hAnsi="Times New Roman" w:cs="Times New Roman"/>
          <w:sz w:val="24"/>
          <w:szCs w:val="24"/>
        </w:rPr>
        <w:t>полиэтилен высокого давления</w:t>
      </w:r>
      <w:r w:rsidR="0011145B" w:rsidRPr="00801196">
        <w:rPr>
          <w:rFonts w:ascii="Times New Roman" w:hAnsi="Times New Roman" w:cs="Times New Roman"/>
          <w:sz w:val="24"/>
          <w:szCs w:val="24"/>
        </w:rPr>
        <w:t xml:space="preserve"> (П</w:t>
      </w:r>
      <w:r w:rsidR="009E526C">
        <w:rPr>
          <w:rFonts w:ascii="Times New Roman" w:hAnsi="Times New Roman" w:cs="Times New Roman"/>
          <w:sz w:val="24"/>
          <w:szCs w:val="24"/>
        </w:rPr>
        <w:t>Э</w:t>
      </w:r>
      <w:r w:rsidR="0011145B" w:rsidRPr="00801196">
        <w:rPr>
          <w:rFonts w:ascii="Times New Roman" w:hAnsi="Times New Roman" w:cs="Times New Roman"/>
          <w:sz w:val="24"/>
          <w:szCs w:val="24"/>
        </w:rPr>
        <w:t>ВД)</w:t>
      </w:r>
      <w:r w:rsidR="003219EF" w:rsidRPr="00801196">
        <w:rPr>
          <w:rFonts w:ascii="Times New Roman" w:hAnsi="Times New Roman" w:cs="Times New Roman"/>
          <w:sz w:val="24"/>
          <w:szCs w:val="24"/>
        </w:rPr>
        <w:t>, в т.ч. линейный П</w:t>
      </w:r>
      <w:r w:rsidR="009E526C">
        <w:rPr>
          <w:rFonts w:ascii="Times New Roman" w:hAnsi="Times New Roman" w:cs="Times New Roman"/>
          <w:sz w:val="24"/>
          <w:szCs w:val="24"/>
        </w:rPr>
        <w:t>Э</w:t>
      </w:r>
      <w:r w:rsidR="003219EF" w:rsidRPr="00801196">
        <w:rPr>
          <w:rFonts w:ascii="Times New Roman" w:hAnsi="Times New Roman" w:cs="Times New Roman"/>
          <w:sz w:val="24"/>
          <w:szCs w:val="24"/>
        </w:rPr>
        <w:t>ВД (стрейч пленки)</w:t>
      </w:r>
      <w:r w:rsidRPr="00801196">
        <w:rPr>
          <w:rFonts w:ascii="Times New Roman" w:hAnsi="Times New Roman" w:cs="Times New Roman"/>
          <w:sz w:val="24"/>
          <w:szCs w:val="24"/>
        </w:rPr>
        <w:t>;</w:t>
      </w:r>
    </w:p>
    <w:p w14:paraId="40B1ACBE" w14:textId="17CA5E58" w:rsidR="00646EB1" w:rsidRPr="00801196" w:rsidRDefault="00810911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3) </w:t>
      </w:r>
      <w:r w:rsidR="00646EB1" w:rsidRPr="00801196">
        <w:rPr>
          <w:rFonts w:ascii="Times New Roman" w:hAnsi="Times New Roman" w:cs="Times New Roman"/>
          <w:sz w:val="24"/>
          <w:szCs w:val="24"/>
        </w:rPr>
        <w:t>полипропилен</w:t>
      </w:r>
      <w:r w:rsidR="0011145B" w:rsidRPr="00801196">
        <w:rPr>
          <w:rFonts w:ascii="Times New Roman" w:hAnsi="Times New Roman" w:cs="Times New Roman"/>
          <w:sz w:val="24"/>
          <w:szCs w:val="24"/>
        </w:rPr>
        <w:t xml:space="preserve"> (ПП)</w:t>
      </w:r>
      <w:r w:rsidR="00553900">
        <w:rPr>
          <w:rFonts w:ascii="Times New Roman" w:hAnsi="Times New Roman" w:cs="Times New Roman"/>
          <w:sz w:val="24"/>
          <w:szCs w:val="24"/>
        </w:rPr>
        <w:t>;</w:t>
      </w:r>
    </w:p>
    <w:p w14:paraId="6241CD5F" w14:textId="400AD70D" w:rsidR="00C55FAB" w:rsidRPr="00801196" w:rsidRDefault="00C55FAB" w:rsidP="00C55FA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 </w:t>
      </w:r>
      <w:r w:rsidRPr="00801196">
        <w:rPr>
          <w:rFonts w:ascii="Times New Roman" w:hAnsi="Times New Roman" w:cs="Times New Roman"/>
          <w:b/>
          <w:bCs/>
          <w:sz w:val="24"/>
          <w:szCs w:val="24"/>
        </w:rPr>
        <w:t>использование</w:t>
      </w:r>
      <w:r w:rsidR="00007857" w:rsidRPr="00801196">
        <w:rPr>
          <w:rFonts w:ascii="Times New Roman" w:hAnsi="Times New Roman" w:cs="Times New Roman"/>
          <w:b/>
          <w:bCs/>
          <w:sz w:val="24"/>
          <w:szCs w:val="24"/>
        </w:rPr>
        <w:t xml:space="preserve"> отходов</w:t>
      </w:r>
      <w:r w:rsidRPr="00801196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007857" w:rsidRPr="00801196">
        <w:rPr>
          <w:rFonts w:ascii="Times New Roman" w:hAnsi="Times New Roman" w:cs="Times New Roman"/>
          <w:sz w:val="24"/>
          <w:szCs w:val="24"/>
        </w:rPr>
        <w:t xml:space="preserve">процессы </w:t>
      </w:r>
      <w:r w:rsidRPr="00801196">
        <w:rPr>
          <w:rFonts w:ascii="Times New Roman" w:hAnsi="Times New Roman" w:cs="Times New Roman"/>
          <w:sz w:val="24"/>
          <w:szCs w:val="24"/>
        </w:rPr>
        <w:t>переработк</w:t>
      </w:r>
      <w:r w:rsidR="00007857" w:rsidRPr="00801196">
        <w:rPr>
          <w:rFonts w:ascii="Times New Roman" w:hAnsi="Times New Roman" w:cs="Times New Roman"/>
          <w:sz w:val="24"/>
          <w:szCs w:val="24"/>
        </w:rPr>
        <w:t>и отходов,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007857" w:rsidRPr="00801196">
        <w:rPr>
          <w:rFonts w:ascii="Times New Roman" w:hAnsi="Times New Roman" w:cs="Times New Roman"/>
          <w:sz w:val="24"/>
          <w:szCs w:val="24"/>
        </w:rPr>
        <w:t xml:space="preserve">в т.ч. с осуществлением </w:t>
      </w:r>
      <w:r w:rsidRPr="00801196">
        <w:rPr>
          <w:rFonts w:ascii="Times New Roman" w:hAnsi="Times New Roman" w:cs="Times New Roman"/>
          <w:sz w:val="24"/>
          <w:szCs w:val="24"/>
        </w:rPr>
        <w:t>механически</w:t>
      </w:r>
      <w:r w:rsidR="00007857" w:rsidRPr="00801196">
        <w:rPr>
          <w:rFonts w:ascii="Times New Roman" w:hAnsi="Times New Roman" w:cs="Times New Roman"/>
          <w:sz w:val="24"/>
          <w:szCs w:val="24"/>
        </w:rPr>
        <w:t>х</w:t>
      </w:r>
      <w:r w:rsidRPr="00801196">
        <w:rPr>
          <w:rFonts w:ascii="Times New Roman" w:hAnsi="Times New Roman" w:cs="Times New Roman"/>
          <w:sz w:val="24"/>
          <w:szCs w:val="24"/>
        </w:rPr>
        <w:t>, физически</w:t>
      </w:r>
      <w:r w:rsidR="00007857" w:rsidRPr="00801196">
        <w:rPr>
          <w:rFonts w:ascii="Times New Roman" w:hAnsi="Times New Roman" w:cs="Times New Roman"/>
          <w:sz w:val="24"/>
          <w:szCs w:val="24"/>
        </w:rPr>
        <w:t>х</w:t>
      </w:r>
      <w:r w:rsidRPr="00801196">
        <w:rPr>
          <w:rFonts w:ascii="Times New Roman" w:hAnsi="Times New Roman" w:cs="Times New Roman"/>
          <w:sz w:val="24"/>
          <w:szCs w:val="24"/>
        </w:rPr>
        <w:t>, химически</w:t>
      </w:r>
      <w:r w:rsidR="00007857" w:rsidRPr="00801196">
        <w:rPr>
          <w:rFonts w:ascii="Times New Roman" w:hAnsi="Times New Roman" w:cs="Times New Roman"/>
          <w:sz w:val="24"/>
          <w:szCs w:val="24"/>
        </w:rPr>
        <w:t>х</w:t>
      </w:r>
      <w:r w:rsidRPr="00801196">
        <w:rPr>
          <w:rFonts w:ascii="Times New Roman" w:hAnsi="Times New Roman" w:cs="Times New Roman"/>
          <w:sz w:val="24"/>
          <w:szCs w:val="24"/>
        </w:rPr>
        <w:t xml:space="preserve"> и (или) биологически</w:t>
      </w:r>
      <w:r w:rsidR="00007857" w:rsidRPr="00801196">
        <w:rPr>
          <w:rFonts w:ascii="Times New Roman" w:hAnsi="Times New Roman" w:cs="Times New Roman"/>
          <w:sz w:val="24"/>
          <w:szCs w:val="24"/>
        </w:rPr>
        <w:t>х</w:t>
      </w:r>
      <w:r w:rsidRPr="00801196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007857" w:rsidRPr="00801196">
        <w:rPr>
          <w:rFonts w:ascii="Times New Roman" w:hAnsi="Times New Roman" w:cs="Times New Roman"/>
          <w:sz w:val="24"/>
          <w:szCs w:val="24"/>
        </w:rPr>
        <w:t>ов</w:t>
      </w:r>
      <w:r w:rsidRPr="00801196">
        <w:rPr>
          <w:rFonts w:ascii="Times New Roman" w:hAnsi="Times New Roman" w:cs="Times New Roman"/>
          <w:sz w:val="24"/>
          <w:szCs w:val="24"/>
        </w:rPr>
        <w:t>, направленные на извлечение из отходов полезных</w:t>
      </w:r>
      <w:r w:rsidR="00007857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Pr="00801196">
        <w:rPr>
          <w:rFonts w:ascii="Times New Roman" w:hAnsi="Times New Roman" w:cs="Times New Roman"/>
          <w:sz w:val="24"/>
          <w:szCs w:val="24"/>
        </w:rPr>
        <w:t xml:space="preserve">компонентов, сырья и (или) иных материалов, </w:t>
      </w:r>
      <w:r w:rsidR="00F54702" w:rsidRPr="00801196">
        <w:rPr>
          <w:rFonts w:ascii="Times New Roman" w:hAnsi="Times New Roman" w:cs="Times New Roman"/>
          <w:sz w:val="24"/>
          <w:szCs w:val="24"/>
        </w:rPr>
        <w:t>и процессы их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007857" w:rsidRPr="00801196">
        <w:rPr>
          <w:rFonts w:ascii="Times New Roman" w:hAnsi="Times New Roman" w:cs="Times New Roman"/>
          <w:sz w:val="24"/>
          <w:szCs w:val="24"/>
        </w:rPr>
        <w:t>использ</w:t>
      </w:r>
      <w:r w:rsidR="00F54702" w:rsidRPr="00801196">
        <w:rPr>
          <w:rFonts w:ascii="Times New Roman" w:hAnsi="Times New Roman" w:cs="Times New Roman"/>
          <w:sz w:val="24"/>
          <w:szCs w:val="24"/>
        </w:rPr>
        <w:t>овани</w:t>
      </w:r>
      <w:r w:rsidR="00E23B3C" w:rsidRPr="00801196">
        <w:rPr>
          <w:rFonts w:ascii="Times New Roman" w:hAnsi="Times New Roman" w:cs="Times New Roman"/>
          <w:sz w:val="24"/>
          <w:szCs w:val="24"/>
        </w:rPr>
        <w:t>я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дальнейшем в производстве (изготовлении) продукции</w:t>
      </w:r>
      <w:r w:rsidR="00007857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B64BAD" w:rsidRPr="00801196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801196">
        <w:rPr>
          <w:rFonts w:ascii="Times New Roman" w:hAnsi="Times New Roman" w:cs="Times New Roman"/>
          <w:sz w:val="24"/>
          <w:szCs w:val="24"/>
        </w:rPr>
        <w:t>материало</w:t>
      </w:r>
      <w:r w:rsidR="00007857" w:rsidRPr="00801196">
        <w:rPr>
          <w:rFonts w:ascii="Times New Roman" w:hAnsi="Times New Roman" w:cs="Times New Roman"/>
          <w:sz w:val="24"/>
          <w:szCs w:val="24"/>
        </w:rPr>
        <w:t>в</w:t>
      </w:r>
      <w:r w:rsidR="00D21480">
        <w:rPr>
          <w:rFonts w:ascii="Times New Roman" w:hAnsi="Times New Roman" w:cs="Times New Roman"/>
          <w:sz w:val="24"/>
          <w:szCs w:val="24"/>
        </w:rPr>
        <w:t>.</w:t>
      </w:r>
    </w:p>
    <w:p w14:paraId="3CDA519C" w14:textId="77777777" w:rsidR="00057A56" w:rsidRDefault="00057A56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CEA7B3" w14:textId="09EAADDE" w:rsidR="00D011D2" w:rsidRDefault="00D011D2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В рамках выполнения работ по внедрению в Республике Казахстан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E62DED">
        <w:rPr>
          <w:rFonts w:ascii="Times New Roman" w:hAnsi="Times New Roman" w:cs="Times New Roman"/>
          <w:sz w:val="24"/>
          <w:szCs w:val="24"/>
        </w:rPr>
        <w:t>полимерной</w:t>
      </w:r>
      <w:r w:rsidR="00E62DED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E62DED">
        <w:rPr>
          <w:rFonts w:ascii="Times New Roman" w:hAnsi="Times New Roman" w:cs="Times New Roman"/>
          <w:sz w:val="24"/>
          <w:szCs w:val="24"/>
        </w:rPr>
        <w:t>(</w:t>
      </w:r>
      <w:r w:rsidR="00E62DED" w:rsidRPr="00801196">
        <w:rPr>
          <w:rFonts w:ascii="Times New Roman" w:hAnsi="Times New Roman" w:cs="Times New Roman"/>
          <w:sz w:val="24"/>
          <w:szCs w:val="24"/>
        </w:rPr>
        <w:t>пластмассовой</w:t>
      </w:r>
      <w:r w:rsidR="00E62DED">
        <w:rPr>
          <w:rFonts w:ascii="Times New Roman" w:hAnsi="Times New Roman" w:cs="Times New Roman"/>
          <w:sz w:val="24"/>
          <w:szCs w:val="24"/>
        </w:rPr>
        <w:t xml:space="preserve">) </w:t>
      </w:r>
      <w:r w:rsidR="00C52691" w:rsidRPr="00801196">
        <w:rPr>
          <w:rFonts w:ascii="Times New Roman" w:hAnsi="Times New Roman" w:cs="Times New Roman"/>
          <w:sz w:val="24"/>
          <w:szCs w:val="24"/>
        </w:rPr>
        <w:t>упаковки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должен быть создан соответствующий </w:t>
      </w:r>
      <w:r w:rsidR="0011145B" w:rsidRPr="00801196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r w:rsidRPr="00801196">
        <w:rPr>
          <w:rFonts w:ascii="Times New Roman" w:hAnsi="Times New Roman" w:cs="Times New Roman"/>
          <w:sz w:val="24"/>
          <w:szCs w:val="24"/>
        </w:rPr>
        <w:t>объект по использованию, соответствующий следующим требованиям (критериям):</w:t>
      </w:r>
    </w:p>
    <w:p w14:paraId="0B1CC9A3" w14:textId="77777777" w:rsidR="00F32214" w:rsidRPr="00801196" w:rsidRDefault="00F32214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3CAE62" w14:textId="345562DA" w:rsidR="001D7368" w:rsidRPr="001D7368" w:rsidRDefault="00652725" w:rsidP="001D7368">
      <w:pPr>
        <w:pStyle w:val="af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68">
        <w:rPr>
          <w:rFonts w:ascii="Times New Roman" w:hAnsi="Times New Roman" w:cs="Times New Roman"/>
          <w:sz w:val="24"/>
          <w:szCs w:val="24"/>
        </w:rPr>
        <w:t>1) 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Производительность </w:t>
      </w:r>
      <w:r w:rsidR="001D7368">
        <w:rPr>
          <w:rFonts w:ascii="Times New Roman" w:eastAsia="Calibri" w:hAnsi="Times New Roman" w:cs="Times New Roman"/>
          <w:sz w:val="24"/>
          <w:szCs w:val="24"/>
        </w:rPr>
        <w:t xml:space="preserve">объекта –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не менее: 350 кг/час (не менее 2</w:t>
      </w:r>
      <w:r w:rsidR="001D7368">
        <w:rPr>
          <w:rFonts w:ascii="Times New Roman" w:eastAsia="Calibri" w:hAnsi="Times New Roman" w:cs="Times New Roman"/>
          <w:sz w:val="24"/>
          <w:szCs w:val="24"/>
        </w:rPr>
        <w:t>0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00 т/год).</w:t>
      </w:r>
    </w:p>
    <w:p w14:paraId="06F4EFC5" w14:textId="19C9B8FC" w:rsidR="001D7368" w:rsidRPr="001D7368" w:rsidRDefault="001D7368" w:rsidP="001D7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68">
        <w:rPr>
          <w:rFonts w:ascii="Times New Roman" w:eastAsia="Calibri" w:hAnsi="Times New Roman" w:cs="Times New Roman"/>
          <w:sz w:val="24"/>
          <w:szCs w:val="24"/>
        </w:rPr>
        <w:t>Перерабатываемый материал: различные виды полимерного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(пластмассового)</w:t>
      </w:r>
      <w:r w:rsidRPr="001D7368">
        <w:rPr>
          <w:rFonts w:ascii="Times New Roman" w:eastAsia="Calibri" w:hAnsi="Times New Roman" w:cs="Times New Roman"/>
          <w:sz w:val="24"/>
          <w:szCs w:val="24"/>
        </w:rPr>
        <w:t xml:space="preserve"> (плотность менее 1 г/см</w:t>
      </w:r>
      <w:r w:rsidRPr="001D7368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D7368">
        <w:rPr>
          <w:rFonts w:ascii="Times New Roman" w:eastAsia="Calibri" w:hAnsi="Times New Roman" w:cs="Times New Roman"/>
          <w:sz w:val="24"/>
          <w:szCs w:val="24"/>
        </w:rPr>
        <w:t xml:space="preserve">) сильнозагрязненного сырья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D7368">
        <w:rPr>
          <w:rFonts w:ascii="Times New Roman" w:eastAsia="Calibri" w:hAnsi="Times New Roman" w:cs="Times New Roman"/>
          <w:sz w:val="24"/>
          <w:szCs w:val="24"/>
        </w:rPr>
        <w:t>полигонного качества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1D7368">
        <w:rPr>
          <w:rFonts w:ascii="Times New Roman" w:eastAsia="Calibri" w:hAnsi="Times New Roman" w:cs="Times New Roman"/>
          <w:sz w:val="24"/>
          <w:szCs w:val="24"/>
        </w:rPr>
        <w:t>, отобранного из Т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1D7368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, содержащ</w:t>
      </w:r>
      <w:r w:rsidR="00CD0027">
        <w:rPr>
          <w:rFonts w:ascii="Times New Roman" w:eastAsia="Calibri" w:hAnsi="Times New Roman" w:cs="Times New Roman"/>
          <w:sz w:val="24"/>
          <w:szCs w:val="24"/>
        </w:rPr>
        <w:t>его</w:t>
      </w:r>
      <w:r w:rsidRPr="001D7368">
        <w:rPr>
          <w:rFonts w:ascii="Times New Roman" w:eastAsia="Calibri" w:hAnsi="Times New Roman" w:cs="Times New Roman"/>
          <w:sz w:val="24"/>
          <w:szCs w:val="24"/>
        </w:rPr>
        <w:t xml:space="preserve"> в составе до 30% загрязнений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а именно </w:t>
      </w:r>
      <w:r w:rsidRPr="001D7368">
        <w:rPr>
          <w:rFonts w:ascii="Times New Roman" w:eastAsia="Calibri" w:hAnsi="Times New Roman" w:cs="Times New Roman"/>
          <w:sz w:val="24"/>
          <w:szCs w:val="24"/>
        </w:rPr>
        <w:t>ПЭНД, ПЭВД</w:t>
      </w:r>
      <w:r>
        <w:rPr>
          <w:rFonts w:ascii="Times New Roman" w:eastAsia="Calibri" w:hAnsi="Times New Roman" w:cs="Times New Roman"/>
          <w:sz w:val="24"/>
          <w:szCs w:val="24"/>
        </w:rPr>
        <w:t>, ПП.</w:t>
      </w:r>
    </w:p>
    <w:p w14:paraId="2AB5B1FB" w14:textId="69ED22C7" w:rsidR="001D7368" w:rsidRPr="001D7368" w:rsidRDefault="001D7368" w:rsidP="001D73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Объект </w:t>
      </w:r>
      <w:r w:rsidRPr="001D7368">
        <w:rPr>
          <w:rFonts w:ascii="Times New Roman" w:eastAsia="Calibri" w:hAnsi="Times New Roman" w:cs="Times New Roman"/>
          <w:sz w:val="24"/>
          <w:szCs w:val="24"/>
        </w:rPr>
        <w:t>дол</w:t>
      </w:r>
      <w:r w:rsidR="0026446D">
        <w:rPr>
          <w:rFonts w:ascii="Times New Roman" w:eastAsia="Calibri" w:hAnsi="Times New Roman" w:cs="Times New Roman"/>
          <w:sz w:val="24"/>
          <w:szCs w:val="24"/>
        </w:rPr>
        <w:t>жен</w:t>
      </w:r>
      <w:r w:rsidR="00F837B0">
        <w:rPr>
          <w:rFonts w:ascii="Times New Roman" w:eastAsia="Calibri" w:hAnsi="Times New Roman" w:cs="Times New Roman"/>
          <w:sz w:val="24"/>
          <w:szCs w:val="24"/>
        </w:rPr>
        <w:t>, как минимум,</w:t>
      </w:r>
      <w:r w:rsidRPr="001D7368">
        <w:rPr>
          <w:rFonts w:ascii="Times New Roman" w:eastAsia="Calibri" w:hAnsi="Times New Roman" w:cs="Times New Roman"/>
          <w:sz w:val="24"/>
          <w:szCs w:val="24"/>
        </w:rPr>
        <w:t xml:space="preserve"> включать: </w:t>
      </w:r>
    </w:p>
    <w:p w14:paraId="1779B81D" w14:textId="5A83E971" w:rsidR="001D7368" w:rsidRPr="001D7368" w:rsidRDefault="001D7368" w:rsidP="001D73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68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368">
        <w:rPr>
          <w:rFonts w:ascii="Times New Roman" w:eastAsia="Calibri" w:hAnsi="Times New Roman" w:cs="Times New Roman"/>
          <w:sz w:val="24"/>
          <w:szCs w:val="24"/>
        </w:rPr>
        <w:t>Линию мойки сильнозагрязненного вторичного полимерного сырья;</w:t>
      </w:r>
    </w:p>
    <w:p w14:paraId="3398E06A" w14:textId="119F6CEB" w:rsidR="001D7368" w:rsidRPr="001D7368" w:rsidRDefault="001D7368" w:rsidP="001D73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68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368">
        <w:rPr>
          <w:rFonts w:ascii="Times New Roman" w:eastAsia="Calibri" w:hAnsi="Times New Roman" w:cs="Times New Roman"/>
          <w:sz w:val="24"/>
          <w:szCs w:val="24"/>
        </w:rPr>
        <w:t>Линию грануляции;</w:t>
      </w:r>
    </w:p>
    <w:p w14:paraId="0AE61EF9" w14:textId="2C22372F" w:rsidR="001D7368" w:rsidRPr="001D7368" w:rsidRDefault="001D7368" w:rsidP="001D73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68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368">
        <w:rPr>
          <w:rFonts w:ascii="Times New Roman" w:eastAsia="Calibri" w:hAnsi="Times New Roman" w:cs="Times New Roman"/>
          <w:sz w:val="24"/>
          <w:szCs w:val="24"/>
        </w:rPr>
        <w:t>Блок очистки оборотной воды.</w:t>
      </w:r>
    </w:p>
    <w:p w14:paraId="32369128" w14:textId="77777777" w:rsidR="00FA6172" w:rsidRDefault="00FA6172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5FDED" w14:textId="63FB13E1" w:rsidR="001D7368" w:rsidRPr="001D7368" w:rsidRDefault="00D21480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1.1)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Линия мойки </w:t>
      </w:r>
      <w:r w:rsidR="00CD0027" w:rsidRPr="00CD0027">
        <w:rPr>
          <w:rFonts w:ascii="Times New Roman" w:eastAsia="Calibri" w:hAnsi="Times New Roman" w:cs="Times New Roman"/>
          <w:sz w:val="24"/>
          <w:szCs w:val="24"/>
        </w:rPr>
        <w:t xml:space="preserve">должна, как минимум,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состо</w:t>
      </w:r>
      <w:r w:rsidR="00CD0027" w:rsidRPr="00CD0027">
        <w:rPr>
          <w:rFonts w:ascii="Times New Roman" w:eastAsia="Calibri" w:hAnsi="Times New Roman" w:cs="Times New Roman"/>
          <w:sz w:val="24"/>
          <w:szCs w:val="24"/>
        </w:rPr>
        <w:t>ять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из:</w:t>
      </w:r>
    </w:p>
    <w:p w14:paraId="4F9B486F" w14:textId="06C7907F" w:rsidR="001D7368" w:rsidRPr="001D7368" w:rsidRDefault="00CD0027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кипоразрывателя</w:t>
      </w:r>
      <w:proofErr w:type="spellEnd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336B447" w14:textId="41E9492B" w:rsidR="001D7368" w:rsidRPr="001D7368" w:rsidRDefault="00CD0027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ручной сортировки на 2 поста;</w:t>
      </w:r>
    </w:p>
    <w:p w14:paraId="34AEB520" w14:textId="3034A840" w:rsidR="001D7368" w:rsidRPr="001D7368" w:rsidRDefault="006C5EEE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оборудования для измельчения сырья;</w:t>
      </w:r>
    </w:p>
    <w:p w14:paraId="2D676258" w14:textId="1D9F7148" w:rsidR="001D7368" w:rsidRPr="001D7368" w:rsidRDefault="006C5EEE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95BFD">
        <w:rPr>
          <w:rFonts w:ascii="Times New Roman" w:eastAsia="Calibri" w:hAnsi="Times New Roman" w:cs="Times New Roman"/>
          <w:sz w:val="24"/>
          <w:szCs w:val="24"/>
        </w:rPr>
        <w:t> 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оборудования для мойки (4 ступени), в </w:t>
      </w:r>
      <w:r w:rsidR="001D7368" w:rsidRPr="00952058">
        <w:rPr>
          <w:rFonts w:ascii="Times New Roman" w:eastAsia="Calibri" w:hAnsi="Times New Roman" w:cs="Times New Roman"/>
          <w:sz w:val="24"/>
          <w:szCs w:val="24"/>
        </w:rPr>
        <w:t xml:space="preserve">т.ч. </w:t>
      </w:r>
      <w:r w:rsidR="00D622C5" w:rsidRPr="00952058">
        <w:rPr>
          <w:rFonts w:ascii="Times New Roman" w:eastAsia="Calibri" w:hAnsi="Times New Roman" w:cs="Times New Roman"/>
          <w:sz w:val="24"/>
          <w:szCs w:val="24"/>
        </w:rPr>
        <w:t xml:space="preserve">две </w:t>
      </w:r>
      <w:r w:rsidR="001D7368" w:rsidRPr="00952058">
        <w:rPr>
          <w:rFonts w:ascii="Times New Roman" w:eastAsia="Calibri" w:hAnsi="Times New Roman" w:cs="Times New Roman"/>
          <w:sz w:val="24"/>
          <w:szCs w:val="24"/>
        </w:rPr>
        <w:t>ванны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флотации, горячая мойка, центрифуга интенсивной мойки; </w:t>
      </w:r>
    </w:p>
    <w:p w14:paraId="72349C03" w14:textId="5830CD91" w:rsidR="001D7368" w:rsidRDefault="006C5EEE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95BFD" w:rsidRPr="001D7368">
        <w:rPr>
          <w:rFonts w:ascii="Times New Roman" w:eastAsia="Calibri" w:hAnsi="Times New Roman" w:cs="Times New Roman"/>
          <w:sz w:val="24"/>
          <w:szCs w:val="24"/>
        </w:rPr>
        <w:t xml:space="preserve">оборудования для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сушки и хранения мытого сырья.</w:t>
      </w:r>
    </w:p>
    <w:p w14:paraId="1E422938" w14:textId="77777777" w:rsidR="00FA6172" w:rsidRDefault="00FA6172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521B52" w14:textId="726B6D04" w:rsidR="001D7368" w:rsidRPr="001D7368" w:rsidRDefault="00D21480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1.2)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Линия грануляции </w:t>
      </w:r>
      <w:r w:rsidR="006C5EEE" w:rsidRPr="00CD0027">
        <w:rPr>
          <w:rFonts w:ascii="Times New Roman" w:eastAsia="Calibri" w:hAnsi="Times New Roman" w:cs="Times New Roman"/>
          <w:sz w:val="24"/>
          <w:szCs w:val="24"/>
        </w:rPr>
        <w:t xml:space="preserve">должна, как минимум, </w:t>
      </w:r>
      <w:r w:rsidR="006C5EEE" w:rsidRPr="001D7368">
        <w:rPr>
          <w:rFonts w:ascii="Times New Roman" w:eastAsia="Calibri" w:hAnsi="Times New Roman" w:cs="Times New Roman"/>
          <w:sz w:val="24"/>
          <w:szCs w:val="24"/>
        </w:rPr>
        <w:t>состо</w:t>
      </w:r>
      <w:r w:rsidR="006C5EEE" w:rsidRPr="00CD0027">
        <w:rPr>
          <w:rFonts w:ascii="Times New Roman" w:eastAsia="Calibri" w:hAnsi="Times New Roman" w:cs="Times New Roman"/>
          <w:sz w:val="24"/>
          <w:szCs w:val="24"/>
        </w:rPr>
        <w:t>ять</w:t>
      </w:r>
      <w:r w:rsidR="006C5EEE" w:rsidRPr="001D7368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1D0514D" w14:textId="76C23095" w:rsidR="001D7368" w:rsidRPr="001D7368" w:rsidRDefault="00295BFD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21480">
        <w:rPr>
          <w:rFonts w:ascii="Times New Roman" w:eastAsia="Calibri" w:hAnsi="Times New Roman" w:cs="Times New Roman"/>
          <w:sz w:val="24"/>
          <w:szCs w:val="24"/>
        </w:rPr>
        <w:t> 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предварительного </w:t>
      </w:r>
      <w:proofErr w:type="spellStart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термокомпактора</w:t>
      </w:r>
      <w:proofErr w:type="spellEnd"/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с узлом загрузки экструдера и комплектной газоочистной установкой;</w:t>
      </w:r>
    </w:p>
    <w:p w14:paraId="7FCBA919" w14:textId="6AD30AC6" w:rsidR="001D7368" w:rsidRPr="001D7368" w:rsidRDefault="0082717D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шнекового экструдера с лазерным фильтром расплава, зоной вакуумной дегазации, горячей резкой с водяным охлаждением гранулы</w:t>
      </w:r>
      <w:r w:rsidR="008F065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2311C7" w14:textId="2F9EABA4" w:rsidR="001D7368" w:rsidRPr="001D7368" w:rsidRDefault="0082717D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узла обезвоживания, сушки и </w:t>
      </w:r>
      <w:proofErr w:type="spellStart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пневмофасовки</w:t>
      </w:r>
      <w:proofErr w:type="spellEnd"/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готовой продукции в тару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биг-бэг</w:t>
      </w:r>
      <w:proofErr w:type="spellEnd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BCC433" w14:textId="130AA54A" w:rsidR="001D7368" w:rsidRPr="001D7368" w:rsidRDefault="001D7368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68">
        <w:rPr>
          <w:rFonts w:ascii="Times New Roman" w:eastAsia="Calibri" w:hAnsi="Times New Roman" w:cs="Times New Roman"/>
          <w:sz w:val="24"/>
          <w:szCs w:val="24"/>
        </w:rPr>
        <w:t xml:space="preserve">Холодоснабжение процесса обеспечивается с помощью отдельно стоящего </w:t>
      </w:r>
      <w:proofErr w:type="spellStart"/>
      <w:r w:rsidRPr="001D7368">
        <w:rPr>
          <w:rFonts w:ascii="Times New Roman" w:eastAsia="Calibri" w:hAnsi="Times New Roman" w:cs="Times New Roman"/>
          <w:sz w:val="24"/>
          <w:szCs w:val="24"/>
        </w:rPr>
        <w:t>чилера</w:t>
      </w:r>
      <w:proofErr w:type="spellEnd"/>
      <w:r w:rsidRPr="001D7368">
        <w:rPr>
          <w:rFonts w:ascii="Times New Roman" w:eastAsia="Calibri" w:hAnsi="Times New Roman" w:cs="Times New Roman"/>
          <w:sz w:val="24"/>
          <w:szCs w:val="24"/>
        </w:rPr>
        <w:t>. Предварительная мощность по холодоснабжению 125 кВт (уточняется поставщиком оборудования), в т.ч. 25 кВт на охлаждение узлов линии мойки.</w:t>
      </w:r>
    </w:p>
    <w:p w14:paraId="43E71C6D" w14:textId="77777777" w:rsidR="00FA6172" w:rsidRDefault="00FA6172" w:rsidP="00D21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F6B789" w14:textId="1FE39191" w:rsidR="001D7368" w:rsidRPr="001D7368" w:rsidRDefault="00D21480" w:rsidP="00D21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743511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Блок очистки оборотной воды</w:t>
      </w:r>
      <w:r w:rsidRPr="00D21480">
        <w:rPr>
          <w:rFonts w:ascii="Times New Roman" w:eastAsia="Calibri" w:hAnsi="Times New Roman" w:cs="Times New Roman"/>
          <w:sz w:val="24"/>
          <w:szCs w:val="24"/>
        </w:rPr>
        <w:t xml:space="preserve"> должен размещаться в отдельном помещении и служить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для очистки стоков, образующихся в процессе работы линии мойки, с целью ее повторного использования и </w:t>
      </w:r>
      <w:r w:rsidR="008F33EB">
        <w:rPr>
          <w:rFonts w:ascii="Times New Roman" w:eastAsia="Calibri" w:hAnsi="Times New Roman" w:cs="Times New Roman"/>
          <w:sz w:val="24"/>
          <w:szCs w:val="24"/>
        </w:rPr>
        <w:t>должен включать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в себя оборудование для механической и физико-химической очистки стоков. </w:t>
      </w:r>
    </w:p>
    <w:p w14:paraId="3AEBE693" w14:textId="77777777" w:rsidR="001D7368" w:rsidRPr="001D7368" w:rsidRDefault="001D7368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68">
        <w:rPr>
          <w:rFonts w:ascii="Times New Roman" w:eastAsia="Calibri" w:hAnsi="Times New Roman" w:cs="Times New Roman"/>
          <w:sz w:val="24"/>
          <w:szCs w:val="24"/>
        </w:rPr>
        <w:t>Механическая очистка осуществляется с помощью:</w:t>
      </w:r>
    </w:p>
    <w:p w14:paraId="06F96D26" w14:textId="33EF2683" w:rsidR="001D7368" w:rsidRPr="001D7368" w:rsidRDefault="008F33EB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proofErr w:type="spellStart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усреднительн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резервуар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9DCF2D1" w14:textId="0EF83C56" w:rsidR="001D7368" w:rsidRPr="001D7368" w:rsidRDefault="008F33EB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песколовки со шнеком выгрузки песка;</w:t>
      </w:r>
    </w:p>
    <w:p w14:paraId="1C5C159E" w14:textId="767DA3F6" w:rsidR="001D7368" w:rsidRPr="001D7368" w:rsidRDefault="008F33EB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proofErr w:type="spellStart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гидрофильтра</w:t>
      </w:r>
      <w:proofErr w:type="spellEnd"/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механических примесей (сечка, шрот, жмых) с вращающимся сетчатым фильтром;</w:t>
      </w:r>
    </w:p>
    <w:p w14:paraId="4AE283FC" w14:textId="467D9FA7" w:rsidR="001D7368" w:rsidRPr="001D7368" w:rsidRDefault="008F33EB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насосного оборудования, запорно-регулирующей арматуры;</w:t>
      </w:r>
    </w:p>
    <w:p w14:paraId="418240FA" w14:textId="77777777" w:rsidR="001D7368" w:rsidRPr="001D7368" w:rsidRDefault="001D7368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652">
        <w:rPr>
          <w:rFonts w:ascii="Times New Roman" w:eastAsia="Calibri" w:hAnsi="Times New Roman" w:cs="Times New Roman"/>
          <w:sz w:val="24"/>
          <w:szCs w:val="24"/>
        </w:rPr>
        <w:t>Блок</w:t>
      </w:r>
      <w:r w:rsidRPr="001D7368">
        <w:rPr>
          <w:rFonts w:ascii="Times New Roman" w:eastAsia="Calibri" w:hAnsi="Times New Roman" w:cs="Times New Roman"/>
          <w:sz w:val="24"/>
          <w:szCs w:val="24"/>
        </w:rPr>
        <w:t xml:space="preserve"> химико-физической очистки включает в себя: </w:t>
      </w:r>
    </w:p>
    <w:p w14:paraId="3D0385B8" w14:textId="4FD11C44" w:rsidR="001D7368" w:rsidRPr="001D7368" w:rsidRDefault="008F33EB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станцию приготовления реагентов (флокулянты, коагулянты);</w:t>
      </w:r>
    </w:p>
    <w:p w14:paraId="4B2DC7F3" w14:textId="3E198F89" w:rsidR="001D7368" w:rsidRPr="001D7368" w:rsidRDefault="008F33EB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proofErr w:type="spellStart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ментационный</w:t>
      </w:r>
      <w:proofErr w:type="spellEnd"/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пластинчатый осветлитель;</w:t>
      </w:r>
    </w:p>
    <w:p w14:paraId="365C8288" w14:textId="391B7B34" w:rsidR="001D7368" w:rsidRPr="001D7368" w:rsidRDefault="008F33EB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резервуар очищенной воды.</w:t>
      </w:r>
    </w:p>
    <w:p w14:paraId="1608594D" w14:textId="2D3FAF47" w:rsidR="001D7368" w:rsidRPr="001D7368" w:rsidRDefault="008F33EB" w:rsidP="001D7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Должны быть предусмотрены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инженерные сооружения для эффективного удаления осадков и илов, образующихся в процессе работы очистных сооружений</w:t>
      </w:r>
      <w:r w:rsidR="00FA6172">
        <w:rPr>
          <w:rFonts w:ascii="Times New Roman" w:eastAsia="Calibri" w:hAnsi="Times New Roman" w:cs="Times New Roman"/>
          <w:sz w:val="24"/>
          <w:szCs w:val="24"/>
        </w:rPr>
        <w:t>,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и для проведения регламентных работ по техническому обслуживанию и чистке резервуаров.</w:t>
      </w:r>
    </w:p>
    <w:p w14:paraId="595693CC" w14:textId="383CAD3C" w:rsidR="001D7368" w:rsidRPr="001D7368" w:rsidRDefault="00805254" w:rsidP="001D7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Расчетная п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роизводительность очистной установки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не менее 40 м</w:t>
      </w:r>
      <w:r w:rsidR="001D7368" w:rsidRPr="001D7368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/ч, до 1000 м</w:t>
      </w:r>
      <w:r w:rsidR="001D7368" w:rsidRPr="001D7368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70D51E" w14:textId="2E99D67B" w:rsidR="001D7368" w:rsidRDefault="001D7368" w:rsidP="001D7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68">
        <w:rPr>
          <w:rFonts w:ascii="Times New Roman" w:eastAsia="Calibri" w:hAnsi="Times New Roman" w:cs="Times New Roman"/>
          <w:sz w:val="24"/>
          <w:szCs w:val="24"/>
        </w:rPr>
        <w:t>Показатели</w:t>
      </w:r>
      <w:r w:rsidR="00FA6172">
        <w:rPr>
          <w:rFonts w:ascii="Times New Roman" w:eastAsia="Calibri" w:hAnsi="Times New Roman" w:cs="Times New Roman"/>
          <w:sz w:val="24"/>
          <w:szCs w:val="24"/>
        </w:rPr>
        <w:t xml:space="preserve"> качества</w:t>
      </w:r>
      <w:r w:rsidRPr="001D7368">
        <w:rPr>
          <w:rFonts w:ascii="Times New Roman" w:eastAsia="Calibri" w:hAnsi="Times New Roman" w:cs="Times New Roman"/>
          <w:sz w:val="24"/>
          <w:szCs w:val="24"/>
        </w:rPr>
        <w:t xml:space="preserve"> работы очистной установки: </w:t>
      </w:r>
    </w:p>
    <w:p w14:paraId="5EC5EB9F" w14:textId="77777777" w:rsidR="00FA6172" w:rsidRPr="001D7368" w:rsidRDefault="00FA6172" w:rsidP="001D7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3751"/>
        <w:gridCol w:w="1460"/>
        <w:gridCol w:w="2197"/>
      </w:tblGrid>
      <w:tr w:rsidR="00FA6172" w:rsidRPr="001D7368" w14:paraId="1D794842" w14:textId="77777777" w:rsidTr="00032894">
        <w:trPr>
          <w:jc w:val="center"/>
        </w:trPr>
        <w:tc>
          <w:tcPr>
            <w:tcW w:w="3751" w:type="dxa"/>
          </w:tcPr>
          <w:p w14:paraId="28ACE233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60" w:type="dxa"/>
          </w:tcPr>
          <w:p w14:paraId="0B6E9380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ЕИ</w:t>
            </w:r>
          </w:p>
        </w:tc>
        <w:tc>
          <w:tcPr>
            <w:tcW w:w="2197" w:type="dxa"/>
          </w:tcPr>
          <w:p w14:paraId="7A68B1C8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После очистки</w:t>
            </w:r>
          </w:p>
        </w:tc>
      </w:tr>
      <w:tr w:rsidR="00FA6172" w:rsidRPr="001D7368" w14:paraId="20E0660E" w14:textId="77777777" w:rsidTr="00032894">
        <w:trPr>
          <w:jc w:val="center"/>
        </w:trPr>
        <w:tc>
          <w:tcPr>
            <w:tcW w:w="3751" w:type="dxa"/>
          </w:tcPr>
          <w:p w14:paraId="50D5D688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Взвешенные вещества (ВВ)</w:t>
            </w:r>
          </w:p>
        </w:tc>
        <w:tc>
          <w:tcPr>
            <w:tcW w:w="1460" w:type="dxa"/>
          </w:tcPr>
          <w:p w14:paraId="3693EEFB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мг/дм</w:t>
            </w:r>
            <w:r w:rsidRPr="001D73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97" w:type="dxa"/>
          </w:tcPr>
          <w:p w14:paraId="1C591752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FA6172" w:rsidRPr="001D7368" w14:paraId="5997B2BE" w14:textId="77777777" w:rsidTr="00032894">
        <w:trPr>
          <w:jc w:val="center"/>
        </w:trPr>
        <w:tc>
          <w:tcPr>
            <w:tcW w:w="3751" w:type="dxa"/>
          </w:tcPr>
          <w:p w14:paraId="5BB7E294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БПК </w:t>
            </w:r>
            <w:proofErr w:type="spellStart"/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полн</w:t>
            </w:r>
            <w:proofErr w:type="spellEnd"/>
          </w:p>
        </w:tc>
        <w:tc>
          <w:tcPr>
            <w:tcW w:w="1460" w:type="dxa"/>
          </w:tcPr>
          <w:p w14:paraId="387C2A26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мгО</w:t>
            </w:r>
            <w:r w:rsidRPr="001D73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/дм</w:t>
            </w:r>
            <w:r w:rsidRPr="001D73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97" w:type="dxa"/>
          </w:tcPr>
          <w:p w14:paraId="091A861D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A6172" w:rsidRPr="001D7368" w14:paraId="7DB803DB" w14:textId="77777777" w:rsidTr="00032894">
        <w:trPr>
          <w:jc w:val="center"/>
        </w:trPr>
        <w:tc>
          <w:tcPr>
            <w:tcW w:w="3751" w:type="dxa"/>
          </w:tcPr>
          <w:p w14:paraId="2BB1034F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ХПК </w:t>
            </w:r>
          </w:p>
        </w:tc>
        <w:tc>
          <w:tcPr>
            <w:tcW w:w="1460" w:type="dxa"/>
          </w:tcPr>
          <w:p w14:paraId="40D8B0D6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мг/дм</w:t>
            </w:r>
            <w:r w:rsidRPr="001D73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97" w:type="dxa"/>
          </w:tcPr>
          <w:p w14:paraId="57F8C55A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</w:tbl>
    <w:p w14:paraId="1778D38F" w14:textId="0FEB808B" w:rsidR="001D7368" w:rsidRDefault="001D7368" w:rsidP="001D7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3006E4" w14:textId="7299C6D2" w:rsidR="00F351CA" w:rsidRPr="00F351CA" w:rsidRDefault="00F351CA" w:rsidP="00F35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1.4) 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Все оборудование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должно быть 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связано в </w:t>
      </w:r>
      <w:r>
        <w:rPr>
          <w:rFonts w:ascii="Times New Roman" w:eastAsia="Calibri" w:hAnsi="Times New Roman" w:cs="Times New Roman"/>
          <w:sz w:val="24"/>
          <w:szCs w:val="24"/>
        </w:rPr>
        <w:t>единую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51CA">
        <w:rPr>
          <w:rFonts w:ascii="Times New Roman" w:eastAsia="Calibri" w:hAnsi="Times New Roman" w:cs="Times New Roman"/>
          <w:sz w:val="24"/>
          <w:szCs w:val="24"/>
        </w:rPr>
        <w:t>втоматизированн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="008F0652">
        <w:rPr>
          <w:rFonts w:ascii="Times New Roman" w:eastAsia="Calibri" w:hAnsi="Times New Roman" w:cs="Times New Roman"/>
          <w:sz w:val="24"/>
          <w:szCs w:val="24"/>
        </w:rPr>
        <w:t>у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 управления технологическим процессом с выводом информации на сенсорную панель управления центрального шкафа управления с человеко-машинным интерфейсом. </w:t>
      </w:r>
    </w:p>
    <w:p w14:paraId="0395F38D" w14:textId="77777777" w:rsidR="00F351CA" w:rsidRDefault="00F351CA" w:rsidP="00F35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В комплект поставки </w:t>
      </w:r>
      <w:r>
        <w:rPr>
          <w:rFonts w:ascii="Times New Roman" w:eastAsia="Calibri" w:hAnsi="Times New Roman" w:cs="Times New Roman"/>
          <w:sz w:val="24"/>
          <w:szCs w:val="24"/>
        </w:rPr>
        <w:t>должны входить: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855D87" w14:textId="4CB38338" w:rsidR="00F351CA" w:rsidRPr="00F351CA" w:rsidRDefault="00F351CA" w:rsidP="00F35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Pr="00F351CA">
        <w:rPr>
          <w:rFonts w:ascii="Times New Roman" w:eastAsia="Calibri" w:hAnsi="Times New Roman" w:cs="Times New Roman"/>
          <w:sz w:val="24"/>
          <w:szCs w:val="24"/>
        </w:rPr>
        <w:t>кабел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351CA">
        <w:rPr>
          <w:rFonts w:ascii="Times New Roman" w:eastAsia="Calibri" w:hAnsi="Times New Roman" w:cs="Times New Roman"/>
          <w:sz w:val="24"/>
          <w:szCs w:val="24"/>
        </w:rPr>
        <w:t>, шланги, трубопроводы,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1CA">
        <w:rPr>
          <w:rFonts w:ascii="Times New Roman" w:eastAsia="Calibri" w:hAnsi="Times New Roman" w:cs="Times New Roman"/>
          <w:sz w:val="24"/>
          <w:szCs w:val="24"/>
        </w:rPr>
        <w:t>фитинги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 прочие материалы и комплектующие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 необходимые для разводки, подключения, эксплуатации и инженерного обеспечения оборудования линии. </w:t>
      </w:r>
    </w:p>
    <w:p w14:paraId="61BE0D77" w14:textId="0FA111BF" w:rsidR="00F351CA" w:rsidRPr="00F351CA" w:rsidRDefault="00F351CA" w:rsidP="00F35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транспортировка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 оборудования;</w:t>
      </w:r>
    </w:p>
    <w:p w14:paraId="53176ED0" w14:textId="3B565911" w:rsidR="00F351CA" w:rsidRPr="00F351CA" w:rsidRDefault="00F351CA" w:rsidP="00F35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м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онтаж и </w:t>
      </w:r>
      <w:r>
        <w:rPr>
          <w:rFonts w:ascii="Times New Roman" w:eastAsia="Calibri" w:hAnsi="Times New Roman" w:cs="Times New Roman"/>
          <w:sz w:val="24"/>
          <w:szCs w:val="24"/>
        </w:rPr>
        <w:t>пусконаладочные работы</w:t>
      </w:r>
      <w:r w:rsidRPr="00F351C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5030092" w14:textId="072F87FE" w:rsidR="00F351CA" w:rsidRPr="00F351CA" w:rsidRDefault="00F351CA" w:rsidP="00F35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о</w:t>
      </w:r>
      <w:r w:rsidRPr="00F351CA">
        <w:rPr>
          <w:rFonts w:ascii="Times New Roman" w:eastAsia="Calibri" w:hAnsi="Times New Roman" w:cs="Times New Roman"/>
          <w:sz w:val="24"/>
          <w:szCs w:val="24"/>
        </w:rPr>
        <w:t>бучение персонала;</w:t>
      </w:r>
    </w:p>
    <w:p w14:paraId="58AF111D" w14:textId="7275B2E2" w:rsidR="00F351CA" w:rsidRDefault="00F351CA" w:rsidP="00F35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г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арантийное </w:t>
      </w:r>
      <w:r w:rsidRPr="00952058">
        <w:rPr>
          <w:rFonts w:ascii="Times New Roman" w:eastAsia="Calibri" w:hAnsi="Times New Roman" w:cs="Times New Roman"/>
          <w:sz w:val="24"/>
          <w:szCs w:val="24"/>
        </w:rPr>
        <w:t xml:space="preserve">обслуживание на срок не менее </w:t>
      </w:r>
      <w:r w:rsidR="00952058" w:rsidRPr="00952058">
        <w:rPr>
          <w:rFonts w:ascii="Times New Roman" w:eastAsia="Calibri" w:hAnsi="Times New Roman" w:cs="Times New Roman"/>
          <w:sz w:val="24"/>
          <w:szCs w:val="24"/>
        </w:rPr>
        <w:t>24</w:t>
      </w:r>
      <w:r w:rsidRPr="00952058">
        <w:rPr>
          <w:rFonts w:ascii="Times New Roman" w:eastAsia="Calibri" w:hAnsi="Times New Roman" w:cs="Times New Roman"/>
          <w:sz w:val="24"/>
          <w:szCs w:val="24"/>
        </w:rPr>
        <w:t xml:space="preserve"> месяцев.</w:t>
      </w:r>
    </w:p>
    <w:p w14:paraId="0D7A1B0B" w14:textId="77777777" w:rsidR="00F351CA" w:rsidRPr="001D7368" w:rsidRDefault="00F351CA" w:rsidP="001D7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58D71D" w14:textId="7E2524C2" w:rsidR="001D7368" w:rsidRDefault="00F32214" w:rsidP="001D7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В результате </w:t>
      </w:r>
      <w:r w:rsidRPr="00F32214">
        <w:rPr>
          <w:rFonts w:ascii="Times New Roman" w:eastAsia="Calibri" w:hAnsi="Times New Roman" w:cs="Times New Roman"/>
          <w:sz w:val="24"/>
          <w:szCs w:val="24"/>
        </w:rPr>
        <w:t>использования смешанных отходов полимерной (пластмассовой) упаковки в качестве вторичного сырья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должна производится продукция:</w:t>
      </w:r>
    </w:p>
    <w:p w14:paraId="72001957" w14:textId="6B82BE1D" w:rsidR="00F32214" w:rsidRDefault="00F32214" w:rsidP="00C74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полиэтилен вторичный из </w:t>
      </w:r>
      <w:r w:rsidR="00C7435F">
        <w:rPr>
          <w:rFonts w:ascii="Times New Roman" w:eastAsia="Calibri" w:hAnsi="Times New Roman" w:cs="Times New Roman"/>
          <w:sz w:val="24"/>
          <w:szCs w:val="24"/>
        </w:rPr>
        <w:t xml:space="preserve">отходов </w:t>
      </w:r>
      <w:r>
        <w:rPr>
          <w:rFonts w:ascii="Times New Roman" w:eastAsia="Calibri" w:hAnsi="Times New Roman" w:cs="Times New Roman"/>
          <w:sz w:val="24"/>
          <w:szCs w:val="24"/>
        </w:rPr>
        <w:t>ПЭВД и ПЭНД</w:t>
      </w:r>
      <w:r w:rsidR="00F13CD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CD2">
        <w:rPr>
          <w:rFonts w:ascii="Times New Roman" w:eastAsia="Calibri" w:hAnsi="Times New Roman" w:cs="Times New Roman"/>
          <w:sz w:val="24"/>
          <w:szCs w:val="24"/>
        </w:rPr>
        <w:t xml:space="preserve">соответствующий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требованиями </w:t>
      </w:r>
      <w:r w:rsidR="00C7435F" w:rsidRPr="00C7435F">
        <w:rPr>
          <w:rFonts w:ascii="Times New Roman" w:eastAsia="Calibri" w:hAnsi="Times New Roman" w:cs="Times New Roman"/>
          <w:sz w:val="24"/>
          <w:szCs w:val="24"/>
        </w:rPr>
        <w:t>СТ</w:t>
      </w:r>
      <w:r w:rsidR="00F13CD2">
        <w:rPr>
          <w:rFonts w:ascii="Times New Roman" w:eastAsia="Calibri" w:hAnsi="Times New Roman" w:cs="Times New Roman"/>
          <w:sz w:val="24"/>
          <w:szCs w:val="24"/>
        </w:rPr>
        <w:t> </w:t>
      </w:r>
      <w:r w:rsidR="00C7435F" w:rsidRPr="00C7435F">
        <w:rPr>
          <w:rFonts w:ascii="Times New Roman" w:eastAsia="Calibri" w:hAnsi="Times New Roman" w:cs="Times New Roman"/>
          <w:sz w:val="24"/>
          <w:szCs w:val="24"/>
        </w:rPr>
        <w:t>РК 2809-2016</w:t>
      </w:r>
      <w:r w:rsidR="00C7435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7435F" w:rsidRPr="00C7435F">
        <w:rPr>
          <w:rFonts w:ascii="Times New Roman" w:eastAsia="Calibri" w:hAnsi="Times New Roman" w:cs="Times New Roman"/>
          <w:sz w:val="24"/>
          <w:szCs w:val="24"/>
        </w:rPr>
        <w:t>Полиэтилен вторичный</w:t>
      </w:r>
      <w:r w:rsidR="00C743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7435F" w:rsidRPr="00C7435F">
        <w:rPr>
          <w:rFonts w:ascii="Times New Roman" w:eastAsia="Calibri" w:hAnsi="Times New Roman" w:cs="Times New Roman"/>
          <w:sz w:val="24"/>
          <w:szCs w:val="24"/>
        </w:rPr>
        <w:t>Общие технические условия</w:t>
      </w:r>
      <w:r w:rsidR="00C7435F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78FD4D08" w14:textId="290D649F" w:rsidR="00C7435F" w:rsidRPr="001D7368" w:rsidRDefault="00C7435F" w:rsidP="00C74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полипропилен вторичный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368">
        <w:rPr>
          <w:rFonts w:ascii="Times New Roman" w:eastAsia="Calibri" w:hAnsi="Times New Roman" w:cs="Times New Roman"/>
          <w:sz w:val="24"/>
          <w:szCs w:val="24"/>
        </w:rPr>
        <w:t xml:space="preserve">гранулированный </w:t>
      </w:r>
      <w:r>
        <w:rPr>
          <w:rFonts w:ascii="Times New Roman" w:eastAsia="Calibri" w:hAnsi="Times New Roman" w:cs="Times New Roman"/>
          <w:sz w:val="24"/>
          <w:szCs w:val="24"/>
        </w:rPr>
        <w:t>из отходов ПП, соответствующий, как минимум, следующий показателям качества:</w:t>
      </w:r>
    </w:p>
    <w:p w14:paraId="12148BB9" w14:textId="72791237" w:rsidR="001D7368" w:rsidRPr="001D7368" w:rsidRDefault="001D7368" w:rsidP="001D7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701"/>
        <w:gridCol w:w="1276"/>
        <w:gridCol w:w="1134"/>
      </w:tblGrid>
      <w:tr w:rsidR="00157705" w:rsidRPr="001D7368" w14:paraId="7ABB3BAF" w14:textId="77777777" w:rsidTr="00032894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E13E" w14:textId="36FD0693" w:rsidR="00157705" w:rsidRPr="001D7368" w:rsidRDefault="00157705" w:rsidP="00157705">
            <w:pPr>
              <w:spacing w:after="200" w:line="276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DD65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 вторичный (Г) </w:t>
            </w:r>
          </w:p>
        </w:tc>
      </w:tr>
      <w:tr w:rsidR="00157705" w:rsidRPr="001D7368" w14:paraId="7B681BE6" w14:textId="77777777" w:rsidTr="00032894">
        <w:trPr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AFAB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2024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57705" w:rsidRPr="001D7368" w14:paraId="7BF0ABEF" w14:textId="77777777" w:rsidTr="00032894">
        <w:trPr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4A34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8C46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Сорт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C09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Сорт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009B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Сорт 3</w:t>
            </w:r>
          </w:p>
        </w:tc>
      </w:tr>
      <w:tr w:rsidR="00157705" w:rsidRPr="001D7368" w14:paraId="4957242E" w14:textId="77777777" w:rsidTr="0003289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C0E" w14:textId="0BE2B7A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538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0E8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Не регламентируется</w:t>
            </w:r>
          </w:p>
        </w:tc>
      </w:tr>
      <w:tr w:rsidR="00157705" w:rsidRPr="001D7368" w14:paraId="79635070" w14:textId="77777777" w:rsidTr="00032894">
        <w:trPr>
          <w:trHeight w:val="22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E68F" w14:textId="67C1ABA5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Насыпная плотность, г/см3,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BA5E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6763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267E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0,41</w:t>
            </w:r>
          </w:p>
        </w:tc>
      </w:tr>
      <w:tr w:rsidR="00157705" w:rsidRPr="001D7368" w14:paraId="28290117" w14:textId="77777777" w:rsidTr="00032894">
        <w:trPr>
          <w:trHeight w:val="28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331" w14:textId="13AC4BED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Влажность,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FE68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9C26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267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157705" w:rsidRPr="001D7368" w14:paraId="39182D7A" w14:textId="77777777" w:rsidTr="0003289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A034" w14:textId="53E976CC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текучести расплава, г/10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45A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4,0-6,0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AC40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013F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1,0-3,3</w:t>
            </w:r>
          </w:p>
        </w:tc>
      </w:tr>
      <w:tr w:rsidR="00157705" w:rsidRPr="001D7368" w14:paraId="7BDEAB13" w14:textId="77777777" w:rsidTr="0003289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78E9" w14:textId="3E7F56B0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Степень загрязнения, %,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6972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1C59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5,0-10,0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4551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157705" w:rsidRPr="001D7368" w14:paraId="3F8721AD" w14:textId="77777777" w:rsidTr="0003289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347" w14:textId="0865C7D2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неметаллических включений, </w:t>
            </w:r>
            <w:proofErr w:type="spellStart"/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/на 200г,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D983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2B57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Не регламентируется</w:t>
            </w:r>
          </w:p>
        </w:tc>
      </w:tr>
    </w:tbl>
    <w:p w14:paraId="51FB28A6" w14:textId="77777777" w:rsidR="00247459" w:rsidRDefault="00247459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F442E5" w14:textId="002552AD" w:rsidR="00B87E0E" w:rsidRPr="00801196" w:rsidRDefault="00F41714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11D2" w:rsidRPr="00801196">
        <w:rPr>
          <w:rFonts w:ascii="Times New Roman" w:hAnsi="Times New Roman" w:cs="Times New Roman"/>
          <w:sz w:val="24"/>
          <w:szCs w:val="24"/>
        </w:rPr>
        <w:t>)</w:t>
      </w:r>
      <w:r w:rsidR="00D424EC" w:rsidRPr="00801196">
        <w:rPr>
          <w:rFonts w:ascii="Times New Roman" w:hAnsi="Times New Roman" w:cs="Times New Roman"/>
          <w:sz w:val="24"/>
          <w:szCs w:val="24"/>
        </w:rPr>
        <w:t> </w:t>
      </w:r>
      <w:r w:rsidR="00D011D2" w:rsidRPr="00801196">
        <w:rPr>
          <w:rFonts w:ascii="Times New Roman" w:hAnsi="Times New Roman" w:cs="Times New Roman"/>
          <w:sz w:val="24"/>
          <w:szCs w:val="24"/>
        </w:rPr>
        <w:t>техника и оборудование</w:t>
      </w:r>
      <w:r w:rsidR="00984912" w:rsidRPr="00801196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B87E0E" w:rsidRPr="00801196">
        <w:rPr>
          <w:rFonts w:ascii="Times New Roman" w:hAnsi="Times New Roman" w:cs="Times New Roman"/>
          <w:sz w:val="24"/>
          <w:szCs w:val="24"/>
        </w:rPr>
        <w:t xml:space="preserve">, включая все входящие в </w:t>
      </w:r>
      <w:r w:rsidR="00D011D2" w:rsidRPr="00801196">
        <w:rPr>
          <w:rFonts w:ascii="Times New Roman" w:hAnsi="Times New Roman" w:cs="Times New Roman"/>
          <w:sz w:val="24"/>
          <w:szCs w:val="24"/>
        </w:rPr>
        <w:t>них</w:t>
      </w:r>
      <w:r w:rsidR="00B87E0E" w:rsidRPr="00801196">
        <w:rPr>
          <w:rFonts w:ascii="Times New Roman" w:hAnsi="Times New Roman" w:cs="Times New Roman"/>
          <w:sz w:val="24"/>
          <w:szCs w:val="24"/>
        </w:rPr>
        <w:t xml:space="preserve"> узлы, агрегаты, элементы, должны быть новыми, не бывшими в </w:t>
      </w:r>
      <w:r w:rsidR="00B87E0E" w:rsidRPr="00952058">
        <w:rPr>
          <w:rFonts w:ascii="Times New Roman" w:hAnsi="Times New Roman" w:cs="Times New Roman"/>
          <w:sz w:val="24"/>
          <w:szCs w:val="24"/>
        </w:rPr>
        <w:t>употреблении, не ранее 202</w:t>
      </w:r>
      <w:r w:rsidR="00952058" w:rsidRPr="00952058">
        <w:rPr>
          <w:rFonts w:ascii="Times New Roman" w:hAnsi="Times New Roman" w:cs="Times New Roman"/>
          <w:sz w:val="24"/>
          <w:szCs w:val="24"/>
        </w:rPr>
        <w:t>0</w:t>
      </w:r>
      <w:r w:rsidR="00B87E0E" w:rsidRPr="00952058">
        <w:rPr>
          <w:rFonts w:ascii="Times New Roman" w:hAnsi="Times New Roman" w:cs="Times New Roman"/>
          <w:sz w:val="24"/>
          <w:szCs w:val="24"/>
        </w:rPr>
        <w:t xml:space="preserve"> года выпуска.</w:t>
      </w:r>
      <w:r w:rsidR="00B87E0E" w:rsidRPr="00801196">
        <w:rPr>
          <w:rFonts w:ascii="Times New Roman" w:hAnsi="Times New Roman" w:cs="Times New Roman"/>
          <w:sz w:val="24"/>
          <w:szCs w:val="24"/>
        </w:rPr>
        <w:t xml:space="preserve"> При изготовлении </w:t>
      </w:r>
      <w:r w:rsidR="00984912" w:rsidRPr="00801196">
        <w:rPr>
          <w:rFonts w:ascii="Times New Roman" w:hAnsi="Times New Roman" w:cs="Times New Roman"/>
          <w:sz w:val="24"/>
          <w:szCs w:val="24"/>
        </w:rPr>
        <w:t>техники и оборудования</w:t>
      </w:r>
      <w:r w:rsidR="00B87E0E" w:rsidRPr="00801196">
        <w:rPr>
          <w:rFonts w:ascii="Times New Roman" w:hAnsi="Times New Roman" w:cs="Times New Roman"/>
          <w:sz w:val="24"/>
          <w:szCs w:val="24"/>
        </w:rPr>
        <w:t xml:space="preserve">, включая все входящие в </w:t>
      </w:r>
      <w:r w:rsidR="00984912" w:rsidRPr="00801196">
        <w:rPr>
          <w:rFonts w:ascii="Times New Roman" w:hAnsi="Times New Roman" w:cs="Times New Roman"/>
          <w:sz w:val="24"/>
          <w:szCs w:val="24"/>
        </w:rPr>
        <w:t>них</w:t>
      </w:r>
      <w:r w:rsidR="00B87E0E" w:rsidRPr="00801196">
        <w:rPr>
          <w:rFonts w:ascii="Times New Roman" w:hAnsi="Times New Roman" w:cs="Times New Roman"/>
          <w:sz w:val="24"/>
          <w:szCs w:val="24"/>
        </w:rPr>
        <w:t xml:space="preserve"> узлы, агрегаты, оборудование и элементы, должны применяться передовые технологии, высококачественные сырье и материалы, обеспечивающие эффективную и гарантированную работу </w:t>
      </w:r>
      <w:r w:rsidR="00984912" w:rsidRPr="00801196">
        <w:rPr>
          <w:rFonts w:ascii="Times New Roman" w:hAnsi="Times New Roman" w:cs="Times New Roman"/>
          <w:sz w:val="24"/>
          <w:szCs w:val="24"/>
        </w:rPr>
        <w:t>объекта;</w:t>
      </w:r>
    </w:p>
    <w:p w14:paraId="0B693332" w14:textId="77777777" w:rsidR="004B0ACD" w:rsidRDefault="004B0ACD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B747F2" w14:textId="504BEA52" w:rsidR="00B87E0E" w:rsidRPr="00801196" w:rsidRDefault="00F41714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11D2" w:rsidRPr="00801196">
        <w:rPr>
          <w:rFonts w:ascii="Times New Roman" w:hAnsi="Times New Roman" w:cs="Times New Roman"/>
          <w:sz w:val="24"/>
          <w:szCs w:val="24"/>
        </w:rPr>
        <w:t>)</w:t>
      </w:r>
      <w:r w:rsidR="00D424EC" w:rsidRPr="00801196">
        <w:rPr>
          <w:rFonts w:ascii="Times New Roman" w:hAnsi="Times New Roman" w:cs="Times New Roman"/>
          <w:sz w:val="24"/>
          <w:szCs w:val="24"/>
        </w:rPr>
        <w:t> техника и оборудование объекта должны быть изготовлены в Европейском союзе, а также должен быть продемонстрирован и подтвержден опыт их эксплуатации (применения) в Европейском союзе;</w:t>
      </w:r>
    </w:p>
    <w:p w14:paraId="1C12D37F" w14:textId="77777777" w:rsidR="004B0ACD" w:rsidRDefault="004B0ACD" w:rsidP="00A4299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84D4FC" w14:textId="5DDDABC0" w:rsidR="00D21480" w:rsidRPr="001D7368" w:rsidRDefault="00F1013E" w:rsidP="00A4299F">
      <w:pPr>
        <w:pStyle w:val="af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99F">
        <w:rPr>
          <w:rFonts w:ascii="Times New Roman" w:hAnsi="Times New Roman" w:cs="Times New Roman"/>
          <w:sz w:val="24"/>
          <w:szCs w:val="24"/>
        </w:rPr>
        <w:t>5</w:t>
      </w:r>
      <w:r w:rsidR="00C657BE" w:rsidRPr="00A4299F">
        <w:rPr>
          <w:rFonts w:ascii="Times New Roman" w:hAnsi="Times New Roman" w:cs="Times New Roman"/>
          <w:sz w:val="24"/>
          <w:szCs w:val="24"/>
        </w:rPr>
        <w:t>)</w:t>
      </w:r>
      <w:r w:rsidR="00C657BE" w:rsidRPr="00801196">
        <w:rPr>
          <w:rFonts w:ascii="Times New Roman" w:hAnsi="Times New Roman" w:cs="Times New Roman"/>
          <w:sz w:val="24"/>
          <w:szCs w:val="24"/>
        </w:rPr>
        <w:t> </w:t>
      </w:r>
      <w:r w:rsidR="00D21480" w:rsidRPr="001D7368">
        <w:rPr>
          <w:rFonts w:ascii="Times New Roman" w:eastAsia="Calibri" w:hAnsi="Times New Roman" w:cs="Times New Roman"/>
          <w:sz w:val="24"/>
          <w:szCs w:val="24"/>
        </w:rPr>
        <w:t>Требования к производственному помещению</w:t>
      </w:r>
      <w:r w:rsidR="00A4299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89896DA" w14:textId="171EA44A" w:rsidR="00182EA3" w:rsidRDefault="00A4299F" w:rsidP="00D21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обеспечение электроснабжением. О</w:t>
      </w:r>
      <w:r w:rsidR="00D21480" w:rsidRPr="001D7368">
        <w:rPr>
          <w:rFonts w:ascii="Times New Roman" w:eastAsia="Calibri" w:hAnsi="Times New Roman" w:cs="Times New Roman"/>
          <w:sz w:val="24"/>
          <w:szCs w:val="24"/>
        </w:rPr>
        <w:t>риентировочная установленная мощность оборудования</w:t>
      </w:r>
      <w:r w:rsidR="00182EA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21480" w:rsidRPr="001D7368">
        <w:rPr>
          <w:rFonts w:ascii="Times New Roman" w:eastAsia="Calibri" w:hAnsi="Times New Roman" w:cs="Times New Roman"/>
          <w:sz w:val="24"/>
          <w:szCs w:val="24"/>
        </w:rPr>
        <w:t>700 кВт</w:t>
      </w:r>
      <w:r w:rsidR="00182EA3">
        <w:rPr>
          <w:rFonts w:ascii="Times New Roman" w:eastAsia="Calibri" w:hAnsi="Times New Roman" w:cs="Times New Roman"/>
          <w:sz w:val="24"/>
          <w:szCs w:val="24"/>
        </w:rPr>
        <w:t>;</w:t>
      </w:r>
      <w:r w:rsidR="00D21480" w:rsidRPr="001D73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974E8E" w14:textId="77777777" w:rsidR="00182EA3" w:rsidRDefault="00182EA3" w:rsidP="00D21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Pr="001D7368">
        <w:rPr>
          <w:rFonts w:ascii="Times New Roman" w:eastAsia="Calibri" w:hAnsi="Times New Roman" w:cs="Times New Roman"/>
          <w:sz w:val="24"/>
          <w:szCs w:val="24"/>
        </w:rPr>
        <w:t xml:space="preserve">отапливаемое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D21480" w:rsidRPr="001D7368">
        <w:rPr>
          <w:rFonts w:ascii="Times New Roman" w:eastAsia="Calibri" w:hAnsi="Times New Roman" w:cs="Times New Roman"/>
          <w:sz w:val="24"/>
          <w:szCs w:val="24"/>
        </w:rPr>
        <w:t>омещение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061D8C" w14:textId="77777777" w:rsidR="00182EA3" w:rsidRDefault="00182EA3" w:rsidP="00D21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п</w:t>
      </w:r>
      <w:r w:rsidR="00D21480" w:rsidRPr="001D7368">
        <w:rPr>
          <w:rFonts w:ascii="Times New Roman" w:eastAsia="Calibri" w:hAnsi="Times New Roman" w:cs="Times New Roman"/>
          <w:sz w:val="24"/>
          <w:szCs w:val="24"/>
        </w:rPr>
        <w:t>одвод воды технического качества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3632B03" w14:textId="744F55CA" w:rsidR="00D21480" w:rsidRDefault="00182EA3" w:rsidP="00D21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п</w:t>
      </w:r>
      <w:r w:rsidR="00D21480" w:rsidRPr="001D7368">
        <w:rPr>
          <w:rFonts w:ascii="Times New Roman" w:eastAsia="Calibri" w:hAnsi="Times New Roman" w:cs="Times New Roman"/>
          <w:sz w:val="24"/>
          <w:szCs w:val="24"/>
        </w:rPr>
        <w:t>одвод сжатого воздуха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BB82DDC" w14:textId="32F2F497" w:rsidR="00D424EC" w:rsidRPr="00801196" w:rsidRDefault="00182EA3" w:rsidP="00182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C657BE" w:rsidRPr="0080119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F1013E" w:rsidRPr="00801196">
        <w:rPr>
          <w:rFonts w:ascii="Times New Roman" w:hAnsi="Times New Roman" w:cs="Times New Roman"/>
          <w:sz w:val="24"/>
          <w:szCs w:val="24"/>
        </w:rPr>
        <w:t xml:space="preserve">поверенных </w:t>
      </w:r>
      <w:r w:rsidR="00C657BE" w:rsidRPr="00801196">
        <w:rPr>
          <w:rFonts w:ascii="Times New Roman" w:hAnsi="Times New Roman" w:cs="Times New Roman"/>
          <w:sz w:val="24"/>
          <w:szCs w:val="24"/>
        </w:rPr>
        <w:t>автомобильных весов для взвешивания поступающих на использование</w:t>
      </w:r>
      <w:r w:rsidR="00F1013E" w:rsidRPr="00801196">
        <w:rPr>
          <w:rFonts w:ascii="Times New Roman" w:hAnsi="Times New Roman" w:cs="Times New Roman"/>
          <w:sz w:val="24"/>
          <w:szCs w:val="24"/>
        </w:rPr>
        <w:t xml:space="preserve"> смешанных</w:t>
      </w:r>
      <w:r w:rsidR="00C657BE" w:rsidRPr="00801196">
        <w:rPr>
          <w:rFonts w:ascii="Times New Roman" w:hAnsi="Times New Roman" w:cs="Times New Roman"/>
          <w:sz w:val="24"/>
          <w:szCs w:val="24"/>
        </w:rPr>
        <w:t xml:space="preserve"> отходов</w:t>
      </w:r>
      <w:r>
        <w:rPr>
          <w:rFonts w:ascii="Times New Roman" w:hAnsi="Times New Roman" w:cs="Times New Roman"/>
          <w:sz w:val="24"/>
          <w:szCs w:val="24"/>
        </w:rPr>
        <w:t xml:space="preserve"> полимерной (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2691" w:rsidRPr="00801196">
        <w:rPr>
          <w:rFonts w:ascii="Times New Roman" w:hAnsi="Times New Roman" w:cs="Times New Roman"/>
          <w:sz w:val="24"/>
          <w:szCs w:val="24"/>
        </w:rPr>
        <w:t xml:space="preserve"> упаковки</w:t>
      </w:r>
      <w:r w:rsidR="00C657BE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0BA813EE" w14:textId="77777777" w:rsidR="004B0ACD" w:rsidRDefault="004B0ACD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25C24D" w14:textId="19487473" w:rsidR="00FC2921" w:rsidRPr="00801196" w:rsidRDefault="00FC2921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A3">
        <w:rPr>
          <w:rFonts w:ascii="Times New Roman" w:hAnsi="Times New Roman" w:cs="Times New Roman"/>
          <w:sz w:val="24"/>
          <w:szCs w:val="24"/>
        </w:rPr>
        <w:t>6)</w:t>
      </w:r>
      <w:r w:rsidRPr="00801196">
        <w:rPr>
          <w:rFonts w:ascii="Times New Roman" w:hAnsi="Times New Roman" w:cs="Times New Roman"/>
          <w:sz w:val="24"/>
          <w:szCs w:val="24"/>
        </w:rPr>
        <w:t> срок эксплуатации – не менее 10 лет с даты ввода в эксплуатацию</w:t>
      </w:r>
      <w:r w:rsidR="00317364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15FB60EE" w14:textId="77777777" w:rsidR="004B0ACD" w:rsidRDefault="004B0ACD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537F8F" w14:textId="67C235B1" w:rsidR="00317364" w:rsidRDefault="00317364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7) соответствие применимым природоохранным нормам и требованиям на протяжении всего срока эксплуатации.</w:t>
      </w:r>
    </w:p>
    <w:p w14:paraId="2092C016" w14:textId="38DFDE57" w:rsidR="004B0ACD" w:rsidRDefault="004B0ACD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617AFB" w14:textId="2594FEC7" w:rsidR="004B0ACD" w:rsidRDefault="00195627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Базовая блок-схема (приводится для упрощения понимания и визуализации требований технической спецификации):</w:t>
      </w:r>
    </w:p>
    <w:p w14:paraId="5FFEEA0A" w14:textId="516561FD" w:rsidR="00195627" w:rsidRDefault="00195627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D1761" w14:textId="2926B05E" w:rsidR="00195627" w:rsidRPr="00801196" w:rsidRDefault="00195627" w:rsidP="00195627">
      <w:pPr>
        <w:pStyle w:val="af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C48CE9B" wp14:editId="54508A74">
            <wp:extent cx="5804452" cy="6718852"/>
            <wp:effectExtent l="0" t="0" r="6350" b="6350"/>
            <wp:docPr id="1" name="Рисунок 1" descr="C:\Users\Цынгель\Desktop\18.052 Гомель Технологическая схема-Мо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ынгель\Desktop\18.052 Гомель Технологическая схема-Модел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" t="11236" r="246" b="10300"/>
                    <a:stretch/>
                  </pic:blipFill>
                  <pic:spPr bwMode="auto">
                    <a:xfrm>
                      <a:off x="0" y="0"/>
                      <a:ext cx="5806192" cy="672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F3726" w14:textId="77777777" w:rsidR="001A425E" w:rsidRPr="00801196" w:rsidRDefault="001A425E" w:rsidP="001A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B36B1D" w14:textId="77777777" w:rsidR="00B87E0E" w:rsidRPr="00801196" w:rsidRDefault="00B87E0E">
      <w:pPr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br w:type="page"/>
      </w:r>
    </w:p>
    <w:p w14:paraId="528F5087" w14:textId="5C934F30" w:rsidR="003F1B5C" w:rsidRPr="00801196" w:rsidRDefault="003F1B5C" w:rsidP="00191C76">
      <w:pPr>
        <w:pStyle w:val="af5"/>
        <w:ind w:left="5670"/>
        <w:jc w:val="both"/>
        <w:rPr>
          <w:rFonts w:ascii="Times New Roman" w:hAnsi="Times New Roman" w:cs="Times New Roman"/>
          <w:i/>
          <w:iCs/>
          <w:sz w:val="20"/>
          <w:szCs w:val="20"/>
        </w:rPr>
        <w:sectPr w:rsidR="003F1B5C" w:rsidRPr="00801196" w:rsidSect="00ED4F0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24FE8C30" w14:textId="2E99DCB6" w:rsidR="00C0683F" w:rsidRPr="00801196" w:rsidRDefault="00E825BC" w:rsidP="00E825B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Hlk44514699"/>
      <w:r w:rsidRPr="0080119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Приложение № 2 к Порядку определения победителя по итогам </w:t>
      </w:r>
      <w:r w:rsidR="000823BE">
        <w:rPr>
          <w:rFonts w:ascii="Times New Roman" w:hAnsi="Times New Roman" w:cs="Times New Roman"/>
          <w:i/>
          <w:iCs/>
          <w:sz w:val="18"/>
          <w:szCs w:val="18"/>
        </w:rPr>
        <w:t xml:space="preserve">повторного </w:t>
      </w:r>
      <w:r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отбора на выполнение работ по внедрению в Республике Казахстан </w:t>
      </w:r>
      <w:r w:rsidR="00E86472"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использования смешанных отходов </w:t>
      </w:r>
      <w:r w:rsidR="00CC50E8" w:rsidRPr="00CC50E8">
        <w:rPr>
          <w:rFonts w:ascii="Times New Roman" w:hAnsi="Times New Roman" w:cs="Times New Roman"/>
          <w:i/>
          <w:iCs/>
          <w:sz w:val="18"/>
          <w:szCs w:val="18"/>
        </w:rPr>
        <w:t>полимерной (пластмассовой)</w:t>
      </w:r>
      <w:r w:rsidR="00CC50E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52691" w:rsidRPr="00801196">
        <w:rPr>
          <w:rFonts w:ascii="Times New Roman" w:hAnsi="Times New Roman" w:cs="Times New Roman"/>
          <w:i/>
          <w:iCs/>
          <w:sz w:val="18"/>
          <w:szCs w:val="18"/>
        </w:rPr>
        <w:t>упаковки</w:t>
      </w:r>
      <w:r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 в качестве вторичного сырья в рамках внедрения новых технологий сбора и </w:t>
      </w:r>
      <w:r w:rsidR="00E86472"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использования смешанных отходов </w:t>
      </w:r>
      <w:r w:rsidRPr="00801196">
        <w:rPr>
          <w:rFonts w:ascii="Times New Roman" w:hAnsi="Times New Roman" w:cs="Times New Roman"/>
          <w:i/>
          <w:iCs/>
          <w:sz w:val="18"/>
          <w:szCs w:val="18"/>
        </w:rPr>
        <w:t>в качестве вторичного сырья</w:t>
      </w:r>
    </w:p>
    <w:p w14:paraId="5456CD36" w14:textId="77777777" w:rsidR="00C0683F" w:rsidRPr="00801196" w:rsidRDefault="00C0683F" w:rsidP="0019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A9770" w14:textId="3CB0A9C5" w:rsidR="00191C76" w:rsidRPr="00801196" w:rsidRDefault="00191C76" w:rsidP="0019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Заявка на участие в отборе</w:t>
      </w:r>
    </w:p>
    <w:bookmarkEnd w:id="12"/>
    <w:p w14:paraId="10807C08" w14:textId="77777777" w:rsidR="00191C76" w:rsidRPr="00801196" w:rsidRDefault="00191C76" w:rsidP="00191C7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79198" w14:textId="32258550" w:rsidR="003F1B5C" w:rsidRPr="00801196" w:rsidRDefault="00191C76" w:rsidP="003F1B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Кому</w:t>
      </w:r>
      <w:r w:rsidR="003F1B5C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3F1B5C" w:rsidRPr="00801196">
        <w:rPr>
          <w:rFonts w:ascii="Times New Roman" w:hAnsi="Times New Roman" w:cs="Times New Roman"/>
          <w:sz w:val="24"/>
          <w:szCs w:val="24"/>
          <w:u w:val="single"/>
        </w:rPr>
        <w:t>ТОО «Оператор РОП»</w:t>
      </w:r>
    </w:p>
    <w:p w14:paraId="2C22F84E" w14:textId="18F961B1" w:rsidR="00191C76" w:rsidRPr="00801196" w:rsidRDefault="00191C76" w:rsidP="00191C7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30FE32F" w14:textId="31A4004B" w:rsidR="00191C76" w:rsidRPr="00801196" w:rsidRDefault="00191C76" w:rsidP="00191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От кого</w:t>
      </w:r>
      <w:r w:rsidRPr="00801196">
        <w:rPr>
          <w:rFonts w:ascii="Times New Roman" w:hAnsi="Times New Roman" w:cs="Times New Roman"/>
          <w:sz w:val="24"/>
          <w:szCs w:val="24"/>
        </w:rPr>
        <w:t>____________</w:t>
      </w:r>
      <w:r w:rsidR="003F1B5C" w:rsidRPr="00801196">
        <w:rPr>
          <w:rFonts w:ascii="Times New Roman" w:hAnsi="Times New Roman" w:cs="Times New Roman"/>
          <w:sz w:val="24"/>
          <w:szCs w:val="24"/>
        </w:rPr>
        <w:t>______</w:t>
      </w:r>
      <w:r w:rsidRPr="0080119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38B4788" w14:textId="647828E0" w:rsidR="00191C76" w:rsidRPr="00801196" w:rsidRDefault="00191C76" w:rsidP="003F1B5C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01196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потенциального победителя)</w:t>
      </w:r>
    </w:p>
    <w:p w14:paraId="714414DB" w14:textId="5566390D" w:rsidR="00191C76" w:rsidRPr="00801196" w:rsidRDefault="00191C76" w:rsidP="00191C76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Сведения о потенциальном победителе, претендующем на участие в отборе: </w:t>
      </w:r>
    </w:p>
    <w:tbl>
      <w:tblPr>
        <w:tblW w:w="929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3767"/>
      </w:tblGrid>
      <w:tr w:rsidR="00191C76" w:rsidRPr="00801196" w14:paraId="4E738A3D" w14:textId="77777777" w:rsidTr="00ED4F05">
        <w:trPr>
          <w:tblCellSpacing w:w="15" w:type="dxa"/>
        </w:trPr>
        <w:tc>
          <w:tcPr>
            <w:tcW w:w="5479" w:type="dxa"/>
            <w:vAlign w:val="center"/>
            <w:hideMark/>
          </w:tcPr>
          <w:p w14:paraId="5BE0F757" w14:textId="4EFC7693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22" w:type="dxa"/>
            <w:vAlign w:val="center"/>
            <w:hideMark/>
          </w:tcPr>
          <w:p w14:paraId="607DA017" w14:textId="77777777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76" w:rsidRPr="00801196" w14:paraId="3AB509E3" w14:textId="77777777" w:rsidTr="00ED4F05">
        <w:trPr>
          <w:tblCellSpacing w:w="15" w:type="dxa"/>
        </w:trPr>
        <w:tc>
          <w:tcPr>
            <w:tcW w:w="5479" w:type="dxa"/>
            <w:vAlign w:val="center"/>
          </w:tcPr>
          <w:p w14:paraId="418B37FA" w14:textId="26A2EF6C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AF1E55"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3722" w:type="dxa"/>
            <w:vAlign w:val="center"/>
          </w:tcPr>
          <w:p w14:paraId="14EF484A" w14:textId="77777777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55" w:rsidRPr="00801196" w14:paraId="0F9E6D6C" w14:textId="77777777" w:rsidTr="00ED4F05">
        <w:trPr>
          <w:tblCellSpacing w:w="15" w:type="dxa"/>
        </w:trPr>
        <w:tc>
          <w:tcPr>
            <w:tcW w:w="5479" w:type="dxa"/>
            <w:vAlign w:val="center"/>
          </w:tcPr>
          <w:p w14:paraId="595E6691" w14:textId="157E7F33" w:rsidR="00AF1E55" w:rsidRPr="00801196" w:rsidRDefault="00AF1E55" w:rsidP="00AF1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Фактический адрес и контактные телефоны</w:t>
            </w:r>
          </w:p>
        </w:tc>
        <w:tc>
          <w:tcPr>
            <w:tcW w:w="3722" w:type="dxa"/>
            <w:vAlign w:val="center"/>
          </w:tcPr>
          <w:p w14:paraId="1591A61D" w14:textId="77777777" w:rsidR="00AF1E55" w:rsidRPr="00801196" w:rsidRDefault="00AF1E55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76" w:rsidRPr="00801196" w14:paraId="767C3710" w14:textId="77777777" w:rsidTr="00ED4F05">
        <w:trPr>
          <w:tblCellSpacing w:w="15" w:type="dxa"/>
        </w:trPr>
        <w:tc>
          <w:tcPr>
            <w:tcW w:w="5479" w:type="dxa"/>
            <w:vAlign w:val="center"/>
            <w:hideMark/>
          </w:tcPr>
          <w:p w14:paraId="4E491C7C" w14:textId="08EB6963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реквизиты, а также полное наименование и адрес банка</w:t>
            </w:r>
            <w:r w:rsidR="00AF1E55"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или его филиала, в котором</w:t>
            </w:r>
            <w:r w:rsidRPr="008011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E55" w:rsidRPr="0080119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обслуживается </w:t>
            </w:r>
          </w:p>
        </w:tc>
        <w:tc>
          <w:tcPr>
            <w:tcW w:w="3722" w:type="dxa"/>
            <w:vAlign w:val="center"/>
            <w:hideMark/>
          </w:tcPr>
          <w:p w14:paraId="65D6A4C6" w14:textId="77777777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76" w:rsidRPr="00801196" w14:paraId="1DAC039A" w14:textId="77777777" w:rsidTr="00ED4F05">
        <w:trPr>
          <w:tblCellSpacing w:w="15" w:type="dxa"/>
        </w:trPr>
        <w:tc>
          <w:tcPr>
            <w:tcW w:w="5479" w:type="dxa"/>
            <w:vAlign w:val="center"/>
            <w:hideMark/>
          </w:tcPr>
          <w:p w14:paraId="165959AD" w14:textId="4A36AAB2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3722" w:type="dxa"/>
            <w:vAlign w:val="center"/>
            <w:hideMark/>
          </w:tcPr>
          <w:p w14:paraId="7CD1F4DF" w14:textId="77777777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2F6B2" w14:textId="624A4E9D" w:rsidR="00191C76" w:rsidRPr="00801196" w:rsidRDefault="00191C76" w:rsidP="002C12C5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right="28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_________________ (указывается полное наименование юридического лица) настоящей заявкой выражает желание принять участие в отборе </w:t>
      </w:r>
      <w:r w:rsidR="003F1B5C" w:rsidRPr="00801196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E825BC" w:rsidRPr="00801196">
        <w:rPr>
          <w:rFonts w:ascii="Times New Roman" w:hAnsi="Times New Roman" w:cs="Times New Roman"/>
          <w:sz w:val="24"/>
          <w:szCs w:val="24"/>
        </w:rPr>
        <w:t xml:space="preserve">по внедрению в Республике Казахстан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E62DED">
        <w:rPr>
          <w:rFonts w:ascii="Times New Roman" w:hAnsi="Times New Roman" w:cs="Times New Roman"/>
          <w:sz w:val="24"/>
          <w:szCs w:val="24"/>
        </w:rPr>
        <w:t>полимерной</w:t>
      </w:r>
      <w:r w:rsidR="00E62DED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E62DED">
        <w:rPr>
          <w:rFonts w:ascii="Times New Roman" w:hAnsi="Times New Roman" w:cs="Times New Roman"/>
          <w:sz w:val="24"/>
          <w:szCs w:val="24"/>
        </w:rPr>
        <w:t>(</w:t>
      </w:r>
      <w:r w:rsidR="00E62DED" w:rsidRPr="00801196">
        <w:rPr>
          <w:rFonts w:ascii="Times New Roman" w:hAnsi="Times New Roman" w:cs="Times New Roman"/>
          <w:sz w:val="24"/>
          <w:szCs w:val="24"/>
        </w:rPr>
        <w:t>пластмассовой</w:t>
      </w:r>
      <w:r w:rsidR="00E62DED">
        <w:rPr>
          <w:rFonts w:ascii="Times New Roman" w:hAnsi="Times New Roman" w:cs="Times New Roman"/>
          <w:sz w:val="24"/>
          <w:szCs w:val="24"/>
        </w:rPr>
        <w:t xml:space="preserve">) </w:t>
      </w:r>
      <w:r w:rsidR="00C52691" w:rsidRPr="00801196">
        <w:rPr>
          <w:rFonts w:ascii="Times New Roman" w:hAnsi="Times New Roman" w:cs="Times New Roman"/>
          <w:sz w:val="24"/>
          <w:szCs w:val="24"/>
        </w:rPr>
        <w:t>упаковки</w:t>
      </w:r>
      <w:r w:rsidR="00E825BC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рамках внедрения новых технологий сбора и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E825BC" w:rsidRPr="00801196">
        <w:rPr>
          <w:rFonts w:ascii="Times New Roman" w:hAnsi="Times New Roman" w:cs="Times New Roman"/>
          <w:sz w:val="24"/>
          <w:szCs w:val="24"/>
        </w:rPr>
        <w:t>в качестве вторичного сырья</w:t>
      </w:r>
      <w:r w:rsidR="003F1B5C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Pr="00801196">
        <w:rPr>
          <w:rFonts w:ascii="Times New Roman" w:hAnsi="Times New Roman" w:cs="Times New Roman"/>
          <w:sz w:val="24"/>
          <w:szCs w:val="24"/>
        </w:rPr>
        <w:t xml:space="preserve">в качестве потенциального победителя и выражает согласие осуществить выполнение работ в соответствии с требованиями и условиями, предусмотренными Порядком. </w:t>
      </w:r>
    </w:p>
    <w:p w14:paraId="518EFD01" w14:textId="247216C9" w:rsidR="00191C76" w:rsidRPr="00801196" w:rsidRDefault="00191C76" w:rsidP="002C12C5">
      <w:pPr>
        <w:numPr>
          <w:ilvl w:val="0"/>
          <w:numId w:val="38"/>
        </w:numPr>
        <w:tabs>
          <w:tab w:val="left" w:pos="900"/>
          <w:tab w:val="left" w:pos="1080"/>
        </w:tabs>
        <w:spacing w:after="0" w:line="240" w:lineRule="auto"/>
        <w:ind w:left="0" w:right="28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 Настоящим также выражается согласие потенциального победителя на расторжение в порядке, установленном Правилами проведения отбора </w:t>
      </w:r>
      <w:r w:rsidR="005105F2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Pr="00801196">
        <w:rPr>
          <w:rFonts w:ascii="Times New Roman" w:hAnsi="Times New Roman" w:cs="Times New Roman"/>
          <w:sz w:val="24"/>
          <w:szCs w:val="24"/>
        </w:rPr>
        <w:t>, договоров на выполнение работ.</w:t>
      </w:r>
    </w:p>
    <w:p w14:paraId="758CF064" w14:textId="50085227" w:rsidR="00191C76" w:rsidRPr="00801196" w:rsidRDefault="00191C76" w:rsidP="002C12C5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0" w:right="28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Потенциальный победитель подтверждает, что он ознакомлен с Порядком и осведомлен об ответственности за предоставление </w:t>
      </w:r>
      <w:r w:rsidR="005105F2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Pr="00801196">
        <w:rPr>
          <w:rFonts w:ascii="Times New Roman" w:hAnsi="Times New Roman" w:cs="Times New Roman"/>
          <w:sz w:val="24"/>
          <w:szCs w:val="24"/>
        </w:rPr>
        <w:t xml:space="preserve">, </w:t>
      </w:r>
      <w:r w:rsidR="003F1B5C" w:rsidRPr="00801196">
        <w:rPr>
          <w:rFonts w:ascii="Times New Roman" w:hAnsi="Times New Roman" w:cs="Times New Roman"/>
          <w:sz w:val="24"/>
          <w:szCs w:val="24"/>
        </w:rPr>
        <w:t>О</w:t>
      </w:r>
      <w:r w:rsidRPr="00801196">
        <w:rPr>
          <w:rFonts w:ascii="Times New Roman" w:hAnsi="Times New Roman" w:cs="Times New Roman"/>
          <w:sz w:val="24"/>
          <w:szCs w:val="24"/>
        </w:rPr>
        <w:t xml:space="preserve">тборочной </w:t>
      </w:r>
      <w:r w:rsidR="003F1B5C" w:rsidRPr="00801196">
        <w:rPr>
          <w:rFonts w:ascii="Times New Roman" w:hAnsi="Times New Roman" w:cs="Times New Roman"/>
          <w:sz w:val="24"/>
          <w:szCs w:val="24"/>
        </w:rPr>
        <w:t>комисси</w:t>
      </w:r>
      <w:r w:rsidR="00E825BC" w:rsidRPr="00801196">
        <w:rPr>
          <w:rFonts w:ascii="Times New Roman" w:hAnsi="Times New Roman" w:cs="Times New Roman"/>
          <w:sz w:val="24"/>
          <w:szCs w:val="24"/>
        </w:rPr>
        <w:t>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недостоверных сведений о своей правомочности, квалификации, качественных и иных характеристиках выполняемых работ</w:t>
      </w:r>
      <w:r w:rsidR="003F1B5C" w:rsidRPr="00801196">
        <w:rPr>
          <w:rFonts w:ascii="Times New Roman" w:hAnsi="Times New Roman" w:cs="Times New Roman"/>
          <w:sz w:val="24"/>
          <w:szCs w:val="24"/>
        </w:rPr>
        <w:t xml:space="preserve"> 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соблюдении им авторских и смежных прав.</w:t>
      </w:r>
    </w:p>
    <w:p w14:paraId="3AEF3526" w14:textId="77777777" w:rsidR="00191C76" w:rsidRPr="00801196" w:rsidRDefault="00191C76" w:rsidP="002C12C5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right="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Потенциальный победитель принимает на себя полную ответственность за представление в данной заявке на участие в отборе и прилагаемых к ней документах недостоверных сведений. </w:t>
      </w:r>
    </w:p>
    <w:p w14:paraId="05D6C05C" w14:textId="0874A6FB" w:rsidR="00191C76" w:rsidRPr="00801196" w:rsidRDefault="00191C76" w:rsidP="002C12C5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right="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Потенциальный победитель уведомляет </w:t>
      </w:r>
      <w:r w:rsidRPr="00801196">
        <w:rPr>
          <w:rFonts w:ascii="Times New Roman" w:hAnsi="Times New Roman" w:cs="Times New Roman"/>
          <w:bCs/>
          <w:sz w:val="24"/>
          <w:szCs w:val="24"/>
        </w:rPr>
        <w:t xml:space="preserve">об ознакомлении с условиями внесения потенциальных поставщиков в Перечень ненадежных потенциальных поставщиков (поставщиков) </w:t>
      </w:r>
      <w:r w:rsidR="005105F2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Pr="008011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90355B" w14:textId="45FDEC74" w:rsidR="00191C76" w:rsidRPr="00801196" w:rsidRDefault="00191C76" w:rsidP="002C12C5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right="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До момента заключения </w:t>
      </w:r>
      <w:r w:rsidR="00BD1882" w:rsidRPr="00801196">
        <w:rPr>
          <w:rFonts w:ascii="Times New Roman" w:hAnsi="Times New Roman" w:cs="Times New Roman"/>
          <w:sz w:val="24"/>
          <w:szCs w:val="24"/>
        </w:rPr>
        <w:t>Д</w:t>
      </w:r>
      <w:r w:rsidRPr="00801196">
        <w:rPr>
          <w:rFonts w:ascii="Times New Roman" w:hAnsi="Times New Roman" w:cs="Times New Roman"/>
          <w:sz w:val="24"/>
          <w:szCs w:val="24"/>
        </w:rPr>
        <w:t xml:space="preserve">оговора настоящая заявка на участие в отборе вместе с Вашим уведомлением о признании ее выигравшей будет выполнять роль обязательного </w:t>
      </w:r>
      <w:r w:rsidR="00BD1882" w:rsidRPr="00801196">
        <w:rPr>
          <w:rFonts w:ascii="Times New Roman" w:hAnsi="Times New Roman" w:cs="Times New Roman"/>
          <w:sz w:val="24"/>
          <w:szCs w:val="24"/>
        </w:rPr>
        <w:t>договора,</w:t>
      </w:r>
      <w:r w:rsidRPr="00801196">
        <w:rPr>
          <w:rFonts w:ascii="Times New Roman" w:hAnsi="Times New Roman" w:cs="Times New Roman"/>
          <w:sz w:val="24"/>
          <w:szCs w:val="24"/>
        </w:rPr>
        <w:t xml:space="preserve"> между нами.</w:t>
      </w:r>
    </w:p>
    <w:p w14:paraId="747CA30B" w14:textId="77777777" w:rsidR="00BD1882" w:rsidRPr="00801196" w:rsidRDefault="00BD1882" w:rsidP="00BD1882">
      <w:pPr>
        <w:tabs>
          <w:tab w:val="left" w:pos="108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E5BC193" w14:textId="77777777" w:rsidR="00191C76" w:rsidRPr="00801196" w:rsidRDefault="00191C76" w:rsidP="00191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 xml:space="preserve">____________________________  ___________________/____________/ </w:t>
      </w:r>
    </w:p>
    <w:p w14:paraId="711DCBE3" w14:textId="77777777" w:rsidR="00191C76" w:rsidRPr="00801196" w:rsidRDefault="00191C76" w:rsidP="00191C7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 xml:space="preserve">(Должность, Ф.И.О. руководителя либо его заместителя юридического лица - потенциального победителя и его подпись) </w:t>
      </w:r>
    </w:p>
    <w:p w14:paraId="1F23B91B" w14:textId="77777777" w:rsidR="00191C76" w:rsidRPr="00801196" w:rsidRDefault="00191C76" w:rsidP="00191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 xml:space="preserve"> Дата заполнения ____________ </w:t>
      </w:r>
    </w:p>
    <w:p w14:paraId="3880FB2E" w14:textId="77777777" w:rsidR="00191C76" w:rsidRPr="00801196" w:rsidRDefault="00191C76" w:rsidP="00191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 xml:space="preserve"> М.П. </w:t>
      </w:r>
    </w:p>
    <w:sectPr w:rsidR="00191C76" w:rsidRPr="00801196" w:rsidSect="00ED4F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2922" w14:textId="77777777" w:rsidR="00E249C1" w:rsidRDefault="00E249C1">
      <w:pPr>
        <w:spacing w:after="0" w:line="240" w:lineRule="auto"/>
      </w:pPr>
      <w:r>
        <w:separator/>
      </w:r>
    </w:p>
  </w:endnote>
  <w:endnote w:type="continuationSeparator" w:id="0">
    <w:p w14:paraId="50D1BB9F" w14:textId="77777777" w:rsidR="00E249C1" w:rsidRDefault="00E2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795942"/>
      <w:docPartObj>
        <w:docPartGallery w:val="Page Numbers (Bottom of Page)"/>
        <w:docPartUnique/>
      </w:docPartObj>
    </w:sdtPr>
    <w:sdtEndPr/>
    <w:sdtContent>
      <w:p w14:paraId="78BC5084" w14:textId="56F24423" w:rsidR="00102AAE" w:rsidRDefault="00102A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FF7CE8" w14:textId="77777777" w:rsidR="00102AAE" w:rsidRDefault="00102A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D750" w14:textId="77777777" w:rsidR="00E249C1" w:rsidRDefault="00E249C1">
      <w:pPr>
        <w:spacing w:after="0" w:line="240" w:lineRule="auto"/>
      </w:pPr>
      <w:r>
        <w:separator/>
      </w:r>
    </w:p>
  </w:footnote>
  <w:footnote w:type="continuationSeparator" w:id="0">
    <w:p w14:paraId="7BA87F2C" w14:textId="77777777" w:rsidR="00E249C1" w:rsidRDefault="00E2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DC26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972447C"/>
    <w:lvl w:ilvl="0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 w15:restartNumberingAfterBreak="0">
    <w:nsid w:val="00394875"/>
    <w:multiLevelType w:val="hybridMultilevel"/>
    <w:tmpl w:val="F8F690CA"/>
    <w:lvl w:ilvl="0" w:tplc="8A567D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0557019"/>
    <w:multiLevelType w:val="hybridMultilevel"/>
    <w:tmpl w:val="F1BC7FEA"/>
    <w:lvl w:ilvl="0" w:tplc="D47E74D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EA272C"/>
    <w:multiLevelType w:val="hybridMultilevel"/>
    <w:tmpl w:val="2B607C72"/>
    <w:lvl w:ilvl="0" w:tplc="37FABCB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466D4D"/>
    <w:multiLevelType w:val="hybridMultilevel"/>
    <w:tmpl w:val="74AC6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B3E2C"/>
    <w:multiLevelType w:val="hybridMultilevel"/>
    <w:tmpl w:val="31D8A340"/>
    <w:lvl w:ilvl="0" w:tplc="E286A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584150"/>
    <w:multiLevelType w:val="hybridMultilevel"/>
    <w:tmpl w:val="0B54F2BC"/>
    <w:lvl w:ilvl="0" w:tplc="EF44C03A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8B01C3"/>
    <w:multiLevelType w:val="hybridMultilevel"/>
    <w:tmpl w:val="944C94CA"/>
    <w:lvl w:ilvl="0" w:tplc="2996B72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D043C8"/>
    <w:multiLevelType w:val="multilevel"/>
    <w:tmpl w:val="F2AAFE6C"/>
    <w:lvl w:ilvl="0">
      <w:start w:val="8"/>
      <w:numFmt w:val="decimal"/>
      <w:lvlText w:val="%1."/>
      <w:lvlJc w:val="left"/>
      <w:pPr>
        <w:ind w:left="136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11" w15:restartNumberingAfterBreak="0">
    <w:nsid w:val="26194E3E"/>
    <w:multiLevelType w:val="hybridMultilevel"/>
    <w:tmpl w:val="DF848B24"/>
    <w:lvl w:ilvl="0" w:tplc="DAFC808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A8C08E3"/>
    <w:multiLevelType w:val="hybridMultilevel"/>
    <w:tmpl w:val="6CDC98D4"/>
    <w:lvl w:ilvl="0" w:tplc="7FC0541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A71454"/>
    <w:multiLevelType w:val="multilevel"/>
    <w:tmpl w:val="147E8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2BD677B5"/>
    <w:multiLevelType w:val="hybridMultilevel"/>
    <w:tmpl w:val="578CEC3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40E25"/>
    <w:multiLevelType w:val="hybridMultilevel"/>
    <w:tmpl w:val="48C669D0"/>
    <w:lvl w:ilvl="0" w:tplc="9FC6091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6C3BEA"/>
    <w:multiLevelType w:val="hybridMultilevel"/>
    <w:tmpl w:val="5D501C8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A3B6C"/>
    <w:multiLevelType w:val="hybridMultilevel"/>
    <w:tmpl w:val="85B60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D7DAB"/>
    <w:multiLevelType w:val="hybridMultilevel"/>
    <w:tmpl w:val="BC56C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2BE2480"/>
    <w:multiLevelType w:val="hybridMultilevel"/>
    <w:tmpl w:val="F52E65F8"/>
    <w:lvl w:ilvl="0" w:tplc="F6E2F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404962"/>
    <w:multiLevelType w:val="hybridMultilevel"/>
    <w:tmpl w:val="9BEC4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A3ADA"/>
    <w:multiLevelType w:val="hybridMultilevel"/>
    <w:tmpl w:val="56B60E20"/>
    <w:lvl w:ilvl="0" w:tplc="19E6CB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5742" w:hanging="780"/>
      </w:pPr>
    </w:lvl>
    <w:lvl w:ilvl="2">
      <w:start w:val="1"/>
      <w:numFmt w:val="decimal"/>
      <w:isLgl/>
      <w:lvlText w:val="%1.%2.%3."/>
      <w:lvlJc w:val="left"/>
      <w:pPr>
        <w:ind w:left="1064" w:hanging="78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5" w15:restartNumberingAfterBreak="0">
    <w:nsid w:val="53BB70B1"/>
    <w:multiLevelType w:val="hybridMultilevel"/>
    <w:tmpl w:val="D8828F36"/>
    <w:lvl w:ilvl="0" w:tplc="0414D8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4062A11"/>
    <w:multiLevelType w:val="hybridMultilevel"/>
    <w:tmpl w:val="2C64436A"/>
    <w:lvl w:ilvl="0" w:tplc="D884C8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C60A41"/>
    <w:multiLevelType w:val="hybridMultilevel"/>
    <w:tmpl w:val="654C7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191461"/>
    <w:multiLevelType w:val="hybridMultilevel"/>
    <w:tmpl w:val="F24E5F3C"/>
    <w:lvl w:ilvl="0" w:tplc="5D1A1E48">
      <w:start w:val="10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0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1080"/>
      </w:pPr>
    </w:lvl>
    <w:lvl w:ilvl="4">
      <w:start w:val="1"/>
      <w:numFmt w:val="decimal"/>
      <w:isLgl/>
      <w:lvlText w:val="%1.%2.%3.%4.%5."/>
      <w:lvlJc w:val="left"/>
      <w:pPr>
        <w:ind w:left="2084" w:hanging="1080"/>
      </w:pPr>
    </w:lvl>
    <w:lvl w:ilvl="5">
      <w:start w:val="1"/>
      <w:numFmt w:val="decimal"/>
      <w:isLgl/>
      <w:lvlText w:val="%1.%2.%3.%4.%5.%6."/>
      <w:lvlJc w:val="left"/>
      <w:pPr>
        <w:ind w:left="2444" w:hanging="1440"/>
      </w:pPr>
    </w:lvl>
    <w:lvl w:ilvl="6">
      <w:start w:val="1"/>
      <w:numFmt w:val="decimal"/>
      <w:isLgl/>
      <w:lvlText w:val="%1.%2.%3.%4.%5.%6.%7."/>
      <w:lvlJc w:val="left"/>
      <w:pPr>
        <w:ind w:left="2444" w:hanging="1440"/>
      </w:p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</w:lvl>
  </w:abstractNum>
  <w:abstractNum w:abstractNumId="31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0417A9"/>
    <w:multiLevelType w:val="hybridMultilevel"/>
    <w:tmpl w:val="B1F8F0F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540A96"/>
    <w:multiLevelType w:val="hybridMultilevel"/>
    <w:tmpl w:val="6CF42D14"/>
    <w:lvl w:ilvl="0" w:tplc="CC72B5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C86D63"/>
    <w:multiLevelType w:val="hybridMultilevel"/>
    <w:tmpl w:val="472CE22C"/>
    <w:lvl w:ilvl="0" w:tplc="04D22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B66806"/>
    <w:multiLevelType w:val="hybridMultilevel"/>
    <w:tmpl w:val="478076E2"/>
    <w:lvl w:ilvl="0" w:tplc="04190011">
      <w:start w:val="8"/>
      <w:numFmt w:val="decimal"/>
      <w:pStyle w:val="a0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30BA8"/>
    <w:multiLevelType w:val="hybridMultilevel"/>
    <w:tmpl w:val="D83860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A3526F6"/>
    <w:multiLevelType w:val="hybridMultilevel"/>
    <w:tmpl w:val="48C669D0"/>
    <w:lvl w:ilvl="0" w:tplc="9FC6091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3C0DEB"/>
    <w:multiLevelType w:val="hybridMultilevel"/>
    <w:tmpl w:val="DED883B6"/>
    <w:lvl w:ilvl="0" w:tplc="3864C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</w:lvl>
    <w:lvl w:ilvl="1" w:tplc="04190019">
      <w:start w:val="1"/>
      <w:numFmt w:val="lowerLetter"/>
      <w:lvlText w:val="%2."/>
      <w:lvlJc w:val="left"/>
      <w:pPr>
        <w:ind w:left="2804" w:hanging="360"/>
      </w:pPr>
    </w:lvl>
    <w:lvl w:ilvl="2" w:tplc="0419001B">
      <w:start w:val="1"/>
      <w:numFmt w:val="lowerRoman"/>
      <w:lvlText w:val="%3."/>
      <w:lvlJc w:val="right"/>
      <w:pPr>
        <w:ind w:left="3524" w:hanging="180"/>
      </w:pPr>
    </w:lvl>
    <w:lvl w:ilvl="3" w:tplc="0419000F">
      <w:start w:val="1"/>
      <w:numFmt w:val="decimal"/>
      <w:lvlText w:val="%4."/>
      <w:lvlJc w:val="left"/>
      <w:pPr>
        <w:ind w:left="4244" w:hanging="360"/>
      </w:pPr>
    </w:lvl>
    <w:lvl w:ilvl="4" w:tplc="04190019">
      <w:start w:val="1"/>
      <w:numFmt w:val="lowerLetter"/>
      <w:lvlText w:val="%5."/>
      <w:lvlJc w:val="left"/>
      <w:pPr>
        <w:ind w:left="4964" w:hanging="360"/>
      </w:pPr>
    </w:lvl>
    <w:lvl w:ilvl="5" w:tplc="0419001B">
      <w:start w:val="1"/>
      <w:numFmt w:val="lowerRoman"/>
      <w:lvlText w:val="%6."/>
      <w:lvlJc w:val="right"/>
      <w:pPr>
        <w:ind w:left="5684" w:hanging="180"/>
      </w:pPr>
    </w:lvl>
    <w:lvl w:ilvl="6" w:tplc="0419000F">
      <w:start w:val="1"/>
      <w:numFmt w:val="decimal"/>
      <w:lvlText w:val="%7."/>
      <w:lvlJc w:val="left"/>
      <w:pPr>
        <w:ind w:left="6404" w:hanging="360"/>
      </w:pPr>
    </w:lvl>
    <w:lvl w:ilvl="7" w:tplc="04190019">
      <w:start w:val="1"/>
      <w:numFmt w:val="lowerLetter"/>
      <w:lvlText w:val="%8."/>
      <w:lvlJc w:val="left"/>
      <w:pPr>
        <w:ind w:left="7124" w:hanging="360"/>
      </w:pPr>
    </w:lvl>
    <w:lvl w:ilvl="8" w:tplc="0419001B">
      <w:start w:val="1"/>
      <w:numFmt w:val="lowerRoman"/>
      <w:lvlText w:val="%9."/>
      <w:lvlJc w:val="right"/>
      <w:pPr>
        <w:ind w:left="7844" w:hanging="180"/>
      </w:pPr>
    </w:lvl>
  </w:abstractNum>
  <w:abstractNum w:abstractNumId="41" w15:restartNumberingAfterBreak="0">
    <w:nsid w:val="7EDC100E"/>
    <w:multiLevelType w:val="hybridMultilevel"/>
    <w:tmpl w:val="4D726F68"/>
    <w:lvl w:ilvl="0" w:tplc="58DA36DA">
      <w:start w:val="1"/>
      <w:numFmt w:val="decimal"/>
      <w:pStyle w:val="a1"/>
      <w:lvlText w:val="%1."/>
      <w:lvlJc w:val="left"/>
      <w:pPr>
        <w:tabs>
          <w:tab w:val="num" w:pos="426"/>
        </w:tabs>
        <w:ind w:left="-141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16"/>
  </w:num>
  <w:num w:numId="5">
    <w:abstractNumId w:val="35"/>
  </w:num>
  <w:num w:numId="6">
    <w:abstractNumId w:val="17"/>
  </w:num>
  <w:num w:numId="7">
    <w:abstractNumId w:val="25"/>
  </w:num>
  <w:num w:numId="8">
    <w:abstractNumId w:val="11"/>
  </w:num>
  <w:num w:numId="9">
    <w:abstractNumId w:val="22"/>
  </w:num>
  <w:num w:numId="10">
    <w:abstractNumId w:val="36"/>
  </w:num>
  <w:num w:numId="11">
    <w:abstractNumId w:val="41"/>
  </w:num>
  <w:num w:numId="12">
    <w:abstractNumId w:val="14"/>
  </w:num>
  <w:num w:numId="13">
    <w:abstractNumId w:val="4"/>
  </w:num>
  <w:num w:numId="14">
    <w:abstractNumId w:val="12"/>
  </w:num>
  <w:num w:numId="15">
    <w:abstractNumId w:val="8"/>
  </w:num>
  <w:num w:numId="16">
    <w:abstractNumId w:val="20"/>
  </w:num>
  <w:num w:numId="17">
    <w:abstractNumId w:val="9"/>
  </w:num>
  <w:num w:numId="18">
    <w:abstractNumId w:val="39"/>
  </w:num>
  <w:num w:numId="19">
    <w:abstractNumId w:val="7"/>
  </w:num>
  <w:num w:numId="20">
    <w:abstractNumId w:val="6"/>
  </w:num>
  <w:num w:numId="21">
    <w:abstractNumId w:val="21"/>
  </w:num>
  <w:num w:numId="22">
    <w:abstractNumId w:val="5"/>
  </w:num>
  <w:num w:numId="23">
    <w:abstractNumId w:val="3"/>
  </w:num>
  <w:num w:numId="24">
    <w:abstractNumId w:val="2"/>
  </w:num>
  <w:num w:numId="25">
    <w:abstractNumId w:val="28"/>
  </w:num>
  <w:num w:numId="26">
    <w:abstractNumId w:val="32"/>
  </w:num>
  <w:num w:numId="27">
    <w:abstractNumId w:val="0"/>
  </w:num>
  <w:num w:numId="28">
    <w:abstractNumId w:val="1"/>
  </w:num>
  <w:num w:numId="29">
    <w:abstractNumId w:val="19"/>
  </w:num>
  <w:num w:numId="30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5"/>
  </w:num>
  <w:num w:numId="37">
    <w:abstractNumId w:val="10"/>
  </w:num>
  <w:num w:numId="38">
    <w:abstractNumId w:val="31"/>
  </w:num>
  <w:num w:numId="39">
    <w:abstractNumId w:val="13"/>
  </w:num>
  <w:num w:numId="40">
    <w:abstractNumId w:val="29"/>
  </w:num>
  <w:num w:numId="41">
    <w:abstractNumId w:val="34"/>
  </w:num>
  <w:num w:numId="42">
    <w:abstractNumId w:val="33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C4"/>
    <w:rsid w:val="00002262"/>
    <w:rsid w:val="00003015"/>
    <w:rsid w:val="000035B6"/>
    <w:rsid w:val="0000464B"/>
    <w:rsid w:val="000053DF"/>
    <w:rsid w:val="00007857"/>
    <w:rsid w:val="0001046D"/>
    <w:rsid w:val="00010756"/>
    <w:rsid w:val="00013F86"/>
    <w:rsid w:val="00015AA7"/>
    <w:rsid w:val="0001634D"/>
    <w:rsid w:val="00016357"/>
    <w:rsid w:val="00025752"/>
    <w:rsid w:val="000268C3"/>
    <w:rsid w:val="00030CDC"/>
    <w:rsid w:val="000312C7"/>
    <w:rsid w:val="0003185C"/>
    <w:rsid w:val="00031FF7"/>
    <w:rsid w:val="00032403"/>
    <w:rsid w:val="00032894"/>
    <w:rsid w:val="000369FE"/>
    <w:rsid w:val="00037108"/>
    <w:rsid w:val="000402DC"/>
    <w:rsid w:val="0004372B"/>
    <w:rsid w:val="0004452A"/>
    <w:rsid w:val="00045923"/>
    <w:rsid w:val="00045947"/>
    <w:rsid w:val="00051365"/>
    <w:rsid w:val="00052EBC"/>
    <w:rsid w:val="000565CA"/>
    <w:rsid w:val="000566DB"/>
    <w:rsid w:val="00056EDB"/>
    <w:rsid w:val="000575FE"/>
    <w:rsid w:val="00057A56"/>
    <w:rsid w:val="00061941"/>
    <w:rsid w:val="00062A85"/>
    <w:rsid w:val="0006398E"/>
    <w:rsid w:val="00066225"/>
    <w:rsid w:val="0007334B"/>
    <w:rsid w:val="00073A74"/>
    <w:rsid w:val="0007406C"/>
    <w:rsid w:val="00074AF9"/>
    <w:rsid w:val="000753E4"/>
    <w:rsid w:val="000823BE"/>
    <w:rsid w:val="000827EE"/>
    <w:rsid w:val="00084623"/>
    <w:rsid w:val="0008546F"/>
    <w:rsid w:val="000865EF"/>
    <w:rsid w:val="00086B15"/>
    <w:rsid w:val="00086ECB"/>
    <w:rsid w:val="00090116"/>
    <w:rsid w:val="0009674F"/>
    <w:rsid w:val="000A150D"/>
    <w:rsid w:val="000A238B"/>
    <w:rsid w:val="000A287B"/>
    <w:rsid w:val="000A2EC2"/>
    <w:rsid w:val="000A32AB"/>
    <w:rsid w:val="000A38B6"/>
    <w:rsid w:val="000A3F67"/>
    <w:rsid w:val="000B05DC"/>
    <w:rsid w:val="000B0BC5"/>
    <w:rsid w:val="000B3766"/>
    <w:rsid w:val="000B56EC"/>
    <w:rsid w:val="000B5718"/>
    <w:rsid w:val="000B644C"/>
    <w:rsid w:val="000B75CD"/>
    <w:rsid w:val="000B7AF0"/>
    <w:rsid w:val="000C00C6"/>
    <w:rsid w:val="000C23A6"/>
    <w:rsid w:val="000C6FE5"/>
    <w:rsid w:val="000D07D0"/>
    <w:rsid w:val="000D093C"/>
    <w:rsid w:val="000D21EC"/>
    <w:rsid w:val="000D2226"/>
    <w:rsid w:val="000D36EA"/>
    <w:rsid w:val="000D5E5D"/>
    <w:rsid w:val="000D6EE7"/>
    <w:rsid w:val="000E01B7"/>
    <w:rsid w:val="000E6EA8"/>
    <w:rsid w:val="000E7F40"/>
    <w:rsid w:val="000F2FF6"/>
    <w:rsid w:val="000F3033"/>
    <w:rsid w:val="000F57C2"/>
    <w:rsid w:val="000F690D"/>
    <w:rsid w:val="0010285C"/>
    <w:rsid w:val="00102AAE"/>
    <w:rsid w:val="00104FFE"/>
    <w:rsid w:val="00110A96"/>
    <w:rsid w:val="0011145B"/>
    <w:rsid w:val="0011211C"/>
    <w:rsid w:val="001125FB"/>
    <w:rsid w:val="001151D5"/>
    <w:rsid w:val="00122D23"/>
    <w:rsid w:val="00124A91"/>
    <w:rsid w:val="00124FE4"/>
    <w:rsid w:val="001265F9"/>
    <w:rsid w:val="00126BD0"/>
    <w:rsid w:val="00126D9D"/>
    <w:rsid w:val="00130921"/>
    <w:rsid w:val="00133200"/>
    <w:rsid w:val="0013646B"/>
    <w:rsid w:val="00140799"/>
    <w:rsid w:val="00141314"/>
    <w:rsid w:val="00142B8A"/>
    <w:rsid w:val="00142F2F"/>
    <w:rsid w:val="0015342E"/>
    <w:rsid w:val="00154488"/>
    <w:rsid w:val="00156F8A"/>
    <w:rsid w:val="001570D7"/>
    <w:rsid w:val="00157705"/>
    <w:rsid w:val="00163048"/>
    <w:rsid w:val="00165437"/>
    <w:rsid w:val="00165CA2"/>
    <w:rsid w:val="0016690E"/>
    <w:rsid w:val="00167F45"/>
    <w:rsid w:val="00175A3E"/>
    <w:rsid w:val="00175D0B"/>
    <w:rsid w:val="00176461"/>
    <w:rsid w:val="00182EA3"/>
    <w:rsid w:val="0018341C"/>
    <w:rsid w:val="00184B71"/>
    <w:rsid w:val="00191C76"/>
    <w:rsid w:val="0019243B"/>
    <w:rsid w:val="001924E4"/>
    <w:rsid w:val="0019438E"/>
    <w:rsid w:val="0019512F"/>
    <w:rsid w:val="00195627"/>
    <w:rsid w:val="001A0692"/>
    <w:rsid w:val="001A30E9"/>
    <w:rsid w:val="001A33F8"/>
    <w:rsid w:val="001A425E"/>
    <w:rsid w:val="001A49CB"/>
    <w:rsid w:val="001A5EB0"/>
    <w:rsid w:val="001A6543"/>
    <w:rsid w:val="001B0925"/>
    <w:rsid w:val="001B1F6B"/>
    <w:rsid w:val="001B3B92"/>
    <w:rsid w:val="001B4447"/>
    <w:rsid w:val="001B750D"/>
    <w:rsid w:val="001C0BC7"/>
    <w:rsid w:val="001C5302"/>
    <w:rsid w:val="001C700D"/>
    <w:rsid w:val="001D07E5"/>
    <w:rsid w:val="001D29EA"/>
    <w:rsid w:val="001D4128"/>
    <w:rsid w:val="001D4DD4"/>
    <w:rsid w:val="001D7368"/>
    <w:rsid w:val="001D7B5A"/>
    <w:rsid w:val="001E211C"/>
    <w:rsid w:val="001E2A06"/>
    <w:rsid w:val="001E58F1"/>
    <w:rsid w:val="001E5F76"/>
    <w:rsid w:val="001E6D1F"/>
    <w:rsid w:val="001E6E1B"/>
    <w:rsid w:val="001F1CF1"/>
    <w:rsid w:val="001F4584"/>
    <w:rsid w:val="001F548C"/>
    <w:rsid w:val="00200B74"/>
    <w:rsid w:val="00202501"/>
    <w:rsid w:val="00202A1B"/>
    <w:rsid w:val="00203A01"/>
    <w:rsid w:val="0020441C"/>
    <w:rsid w:val="00204B2D"/>
    <w:rsid w:val="00207B26"/>
    <w:rsid w:val="0021174B"/>
    <w:rsid w:val="002121B7"/>
    <w:rsid w:val="00214001"/>
    <w:rsid w:val="002169DE"/>
    <w:rsid w:val="00216BC2"/>
    <w:rsid w:val="002216BA"/>
    <w:rsid w:val="00224295"/>
    <w:rsid w:val="002308B4"/>
    <w:rsid w:val="00233439"/>
    <w:rsid w:val="002343C5"/>
    <w:rsid w:val="00236483"/>
    <w:rsid w:val="00240F87"/>
    <w:rsid w:val="00241357"/>
    <w:rsid w:val="00242D95"/>
    <w:rsid w:val="00243573"/>
    <w:rsid w:val="002435AF"/>
    <w:rsid w:val="00243FC3"/>
    <w:rsid w:val="0024431C"/>
    <w:rsid w:val="00244CD5"/>
    <w:rsid w:val="00245250"/>
    <w:rsid w:val="00246CBC"/>
    <w:rsid w:val="00247459"/>
    <w:rsid w:val="0024785E"/>
    <w:rsid w:val="00254E53"/>
    <w:rsid w:val="00255424"/>
    <w:rsid w:val="002606CF"/>
    <w:rsid w:val="0026313C"/>
    <w:rsid w:val="0026446D"/>
    <w:rsid w:val="00265559"/>
    <w:rsid w:val="00266182"/>
    <w:rsid w:val="002673DA"/>
    <w:rsid w:val="00267CE8"/>
    <w:rsid w:val="00270C30"/>
    <w:rsid w:val="002757C3"/>
    <w:rsid w:val="00283B4C"/>
    <w:rsid w:val="00293914"/>
    <w:rsid w:val="00295BFD"/>
    <w:rsid w:val="002A2EE8"/>
    <w:rsid w:val="002A331D"/>
    <w:rsid w:val="002A38B9"/>
    <w:rsid w:val="002A46CA"/>
    <w:rsid w:val="002A70AC"/>
    <w:rsid w:val="002B1147"/>
    <w:rsid w:val="002B1531"/>
    <w:rsid w:val="002B2976"/>
    <w:rsid w:val="002B2C36"/>
    <w:rsid w:val="002B455D"/>
    <w:rsid w:val="002B736F"/>
    <w:rsid w:val="002C0A63"/>
    <w:rsid w:val="002C12C5"/>
    <w:rsid w:val="002C166B"/>
    <w:rsid w:val="002C4CE2"/>
    <w:rsid w:val="002C4ED0"/>
    <w:rsid w:val="002D1402"/>
    <w:rsid w:val="002D1F0C"/>
    <w:rsid w:val="002D2801"/>
    <w:rsid w:val="002D3173"/>
    <w:rsid w:val="002D551D"/>
    <w:rsid w:val="002E4762"/>
    <w:rsid w:val="002E69D6"/>
    <w:rsid w:val="002E790C"/>
    <w:rsid w:val="002F0149"/>
    <w:rsid w:val="002F048D"/>
    <w:rsid w:val="002F5C89"/>
    <w:rsid w:val="002F5F85"/>
    <w:rsid w:val="002F62A2"/>
    <w:rsid w:val="002F7788"/>
    <w:rsid w:val="002F7DC4"/>
    <w:rsid w:val="0030081C"/>
    <w:rsid w:val="00301A87"/>
    <w:rsid w:val="00302167"/>
    <w:rsid w:val="003039EF"/>
    <w:rsid w:val="00310ED7"/>
    <w:rsid w:val="003110A7"/>
    <w:rsid w:val="00316F88"/>
    <w:rsid w:val="00317364"/>
    <w:rsid w:val="00317921"/>
    <w:rsid w:val="00317DE2"/>
    <w:rsid w:val="00321435"/>
    <w:rsid w:val="003219EF"/>
    <w:rsid w:val="0032288A"/>
    <w:rsid w:val="00325BAF"/>
    <w:rsid w:val="00325EEB"/>
    <w:rsid w:val="00326BF8"/>
    <w:rsid w:val="0032708E"/>
    <w:rsid w:val="003276BC"/>
    <w:rsid w:val="003278AE"/>
    <w:rsid w:val="0033239E"/>
    <w:rsid w:val="00340AF1"/>
    <w:rsid w:val="00341A0F"/>
    <w:rsid w:val="00344FF1"/>
    <w:rsid w:val="0034552A"/>
    <w:rsid w:val="00346CAA"/>
    <w:rsid w:val="003470B0"/>
    <w:rsid w:val="00350F02"/>
    <w:rsid w:val="00351E5F"/>
    <w:rsid w:val="0035478E"/>
    <w:rsid w:val="0035656A"/>
    <w:rsid w:val="003566C9"/>
    <w:rsid w:val="00357D8F"/>
    <w:rsid w:val="00362AAA"/>
    <w:rsid w:val="0036540C"/>
    <w:rsid w:val="00367EE9"/>
    <w:rsid w:val="00370F8F"/>
    <w:rsid w:val="003721AB"/>
    <w:rsid w:val="003776C5"/>
    <w:rsid w:val="00385703"/>
    <w:rsid w:val="00387971"/>
    <w:rsid w:val="00390EE2"/>
    <w:rsid w:val="00396441"/>
    <w:rsid w:val="0039736A"/>
    <w:rsid w:val="003A1CC4"/>
    <w:rsid w:val="003A2DF4"/>
    <w:rsid w:val="003A4778"/>
    <w:rsid w:val="003B6D2C"/>
    <w:rsid w:val="003C29FF"/>
    <w:rsid w:val="003C41DC"/>
    <w:rsid w:val="003C5769"/>
    <w:rsid w:val="003D26F0"/>
    <w:rsid w:val="003D2DDF"/>
    <w:rsid w:val="003D5E5A"/>
    <w:rsid w:val="003D74BB"/>
    <w:rsid w:val="003E3234"/>
    <w:rsid w:val="003E51FC"/>
    <w:rsid w:val="003E584D"/>
    <w:rsid w:val="003E7162"/>
    <w:rsid w:val="003F0A77"/>
    <w:rsid w:val="003F1B5C"/>
    <w:rsid w:val="004015FE"/>
    <w:rsid w:val="00402CB5"/>
    <w:rsid w:val="00403AC5"/>
    <w:rsid w:val="00403DC4"/>
    <w:rsid w:val="00406BF1"/>
    <w:rsid w:val="004075C6"/>
    <w:rsid w:val="004117E0"/>
    <w:rsid w:val="00412781"/>
    <w:rsid w:val="00414475"/>
    <w:rsid w:val="004169B8"/>
    <w:rsid w:val="00417ABA"/>
    <w:rsid w:val="00421A0E"/>
    <w:rsid w:val="0042531E"/>
    <w:rsid w:val="004266F8"/>
    <w:rsid w:val="004270CE"/>
    <w:rsid w:val="004270E9"/>
    <w:rsid w:val="00430984"/>
    <w:rsid w:val="0043519F"/>
    <w:rsid w:val="0043674C"/>
    <w:rsid w:val="0044171F"/>
    <w:rsid w:val="00441DCC"/>
    <w:rsid w:val="00443555"/>
    <w:rsid w:val="004437EA"/>
    <w:rsid w:val="00444369"/>
    <w:rsid w:val="00446452"/>
    <w:rsid w:val="00447515"/>
    <w:rsid w:val="0045171F"/>
    <w:rsid w:val="00454F31"/>
    <w:rsid w:val="00460A0F"/>
    <w:rsid w:val="00461206"/>
    <w:rsid w:val="00467451"/>
    <w:rsid w:val="00467652"/>
    <w:rsid w:val="00473A14"/>
    <w:rsid w:val="0047665C"/>
    <w:rsid w:val="004804E9"/>
    <w:rsid w:val="00481697"/>
    <w:rsid w:val="00482FC7"/>
    <w:rsid w:val="00483C6D"/>
    <w:rsid w:val="00485B52"/>
    <w:rsid w:val="00491BAB"/>
    <w:rsid w:val="004927D1"/>
    <w:rsid w:val="00494579"/>
    <w:rsid w:val="00496639"/>
    <w:rsid w:val="00497855"/>
    <w:rsid w:val="00497B16"/>
    <w:rsid w:val="004A7A5B"/>
    <w:rsid w:val="004B0146"/>
    <w:rsid w:val="004B0ACD"/>
    <w:rsid w:val="004B7186"/>
    <w:rsid w:val="004B746F"/>
    <w:rsid w:val="004B7484"/>
    <w:rsid w:val="004C3021"/>
    <w:rsid w:val="004C37DC"/>
    <w:rsid w:val="004C5EE5"/>
    <w:rsid w:val="004C7EFF"/>
    <w:rsid w:val="004D3D08"/>
    <w:rsid w:val="004D425D"/>
    <w:rsid w:val="004D451B"/>
    <w:rsid w:val="004D6ACC"/>
    <w:rsid w:val="004D6C8B"/>
    <w:rsid w:val="004E029B"/>
    <w:rsid w:val="004E51C4"/>
    <w:rsid w:val="004F2385"/>
    <w:rsid w:val="004F6D95"/>
    <w:rsid w:val="004F75BE"/>
    <w:rsid w:val="005011B9"/>
    <w:rsid w:val="00503F1D"/>
    <w:rsid w:val="0051028A"/>
    <w:rsid w:val="005105F2"/>
    <w:rsid w:val="00510C8D"/>
    <w:rsid w:val="005113C2"/>
    <w:rsid w:val="00512BE9"/>
    <w:rsid w:val="0051309E"/>
    <w:rsid w:val="00514CB1"/>
    <w:rsid w:val="0052010B"/>
    <w:rsid w:val="0052269F"/>
    <w:rsid w:val="00522742"/>
    <w:rsid w:val="00523519"/>
    <w:rsid w:val="005332A1"/>
    <w:rsid w:val="00534003"/>
    <w:rsid w:val="00534767"/>
    <w:rsid w:val="005354FC"/>
    <w:rsid w:val="005362F8"/>
    <w:rsid w:val="00540432"/>
    <w:rsid w:val="005426C6"/>
    <w:rsid w:val="005451F0"/>
    <w:rsid w:val="00545674"/>
    <w:rsid w:val="005464C0"/>
    <w:rsid w:val="005464C1"/>
    <w:rsid w:val="00546D34"/>
    <w:rsid w:val="00550D06"/>
    <w:rsid w:val="00550FE7"/>
    <w:rsid w:val="00552FFE"/>
    <w:rsid w:val="00553900"/>
    <w:rsid w:val="00553C15"/>
    <w:rsid w:val="005547E4"/>
    <w:rsid w:val="00556151"/>
    <w:rsid w:val="0055647C"/>
    <w:rsid w:val="0055669D"/>
    <w:rsid w:val="00561B1F"/>
    <w:rsid w:val="00565CDF"/>
    <w:rsid w:val="00570EA5"/>
    <w:rsid w:val="00571D1E"/>
    <w:rsid w:val="005720E9"/>
    <w:rsid w:val="005770DB"/>
    <w:rsid w:val="00580BA6"/>
    <w:rsid w:val="00583350"/>
    <w:rsid w:val="0058486F"/>
    <w:rsid w:val="00585FE5"/>
    <w:rsid w:val="00591BD6"/>
    <w:rsid w:val="00593215"/>
    <w:rsid w:val="00593FE3"/>
    <w:rsid w:val="00595B8A"/>
    <w:rsid w:val="005A06BA"/>
    <w:rsid w:val="005A12B9"/>
    <w:rsid w:val="005A144B"/>
    <w:rsid w:val="005A2971"/>
    <w:rsid w:val="005B126A"/>
    <w:rsid w:val="005B5BC0"/>
    <w:rsid w:val="005B634D"/>
    <w:rsid w:val="005B63E7"/>
    <w:rsid w:val="005B65DB"/>
    <w:rsid w:val="005C0178"/>
    <w:rsid w:val="005C0629"/>
    <w:rsid w:val="005C0DD4"/>
    <w:rsid w:val="005C187A"/>
    <w:rsid w:val="005C4984"/>
    <w:rsid w:val="005C4CC2"/>
    <w:rsid w:val="005C505F"/>
    <w:rsid w:val="005C5B7C"/>
    <w:rsid w:val="005D0AC3"/>
    <w:rsid w:val="005D47B2"/>
    <w:rsid w:val="005D5CED"/>
    <w:rsid w:val="005E02B4"/>
    <w:rsid w:val="005E2BA1"/>
    <w:rsid w:val="005E33BA"/>
    <w:rsid w:val="005E39D5"/>
    <w:rsid w:val="005E68A5"/>
    <w:rsid w:val="005E6B85"/>
    <w:rsid w:val="005E7470"/>
    <w:rsid w:val="005E7E78"/>
    <w:rsid w:val="005F13B8"/>
    <w:rsid w:val="005F25FE"/>
    <w:rsid w:val="005F28D7"/>
    <w:rsid w:val="005F3221"/>
    <w:rsid w:val="005F3CC1"/>
    <w:rsid w:val="005F7A90"/>
    <w:rsid w:val="00600426"/>
    <w:rsid w:val="006024CC"/>
    <w:rsid w:val="006112D1"/>
    <w:rsid w:val="00614F6E"/>
    <w:rsid w:val="00615BBA"/>
    <w:rsid w:val="00621DCA"/>
    <w:rsid w:val="006232BD"/>
    <w:rsid w:val="00624798"/>
    <w:rsid w:val="00626536"/>
    <w:rsid w:val="006272D3"/>
    <w:rsid w:val="00636539"/>
    <w:rsid w:val="0063766C"/>
    <w:rsid w:val="0063783A"/>
    <w:rsid w:val="00644006"/>
    <w:rsid w:val="00646EB1"/>
    <w:rsid w:val="0065065F"/>
    <w:rsid w:val="00652725"/>
    <w:rsid w:val="00653C6E"/>
    <w:rsid w:val="0065596A"/>
    <w:rsid w:val="006568C4"/>
    <w:rsid w:val="00662FD4"/>
    <w:rsid w:val="00663E43"/>
    <w:rsid w:val="00663FC3"/>
    <w:rsid w:val="006645D0"/>
    <w:rsid w:val="00670202"/>
    <w:rsid w:val="0067051C"/>
    <w:rsid w:val="00670AC7"/>
    <w:rsid w:val="00675AFD"/>
    <w:rsid w:val="0068659E"/>
    <w:rsid w:val="00686D4D"/>
    <w:rsid w:val="00690405"/>
    <w:rsid w:val="00694350"/>
    <w:rsid w:val="00696A72"/>
    <w:rsid w:val="006A078E"/>
    <w:rsid w:val="006A08A3"/>
    <w:rsid w:val="006A1695"/>
    <w:rsid w:val="006A17A8"/>
    <w:rsid w:val="006A2F60"/>
    <w:rsid w:val="006A441B"/>
    <w:rsid w:val="006B4176"/>
    <w:rsid w:val="006B4A1A"/>
    <w:rsid w:val="006B562D"/>
    <w:rsid w:val="006B7492"/>
    <w:rsid w:val="006B7B5C"/>
    <w:rsid w:val="006C4C09"/>
    <w:rsid w:val="006C5497"/>
    <w:rsid w:val="006C5EEE"/>
    <w:rsid w:val="006C7646"/>
    <w:rsid w:val="006D28AD"/>
    <w:rsid w:val="006D5764"/>
    <w:rsid w:val="006D58FB"/>
    <w:rsid w:val="006D598A"/>
    <w:rsid w:val="006F3E2C"/>
    <w:rsid w:val="006F4B52"/>
    <w:rsid w:val="00702FD1"/>
    <w:rsid w:val="00705513"/>
    <w:rsid w:val="00707126"/>
    <w:rsid w:val="00710B1D"/>
    <w:rsid w:val="007159B9"/>
    <w:rsid w:val="00717281"/>
    <w:rsid w:val="0071770B"/>
    <w:rsid w:val="00731C19"/>
    <w:rsid w:val="00731D6B"/>
    <w:rsid w:val="00741E59"/>
    <w:rsid w:val="007421FC"/>
    <w:rsid w:val="00743511"/>
    <w:rsid w:val="007447EA"/>
    <w:rsid w:val="007468D2"/>
    <w:rsid w:val="0075056B"/>
    <w:rsid w:val="00750CE6"/>
    <w:rsid w:val="0075393B"/>
    <w:rsid w:val="00756252"/>
    <w:rsid w:val="0075738E"/>
    <w:rsid w:val="00760D3A"/>
    <w:rsid w:val="007613A7"/>
    <w:rsid w:val="00762069"/>
    <w:rsid w:val="00763688"/>
    <w:rsid w:val="007702D9"/>
    <w:rsid w:val="007743C9"/>
    <w:rsid w:val="00780C5B"/>
    <w:rsid w:val="007830D7"/>
    <w:rsid w:val="00785330"/>
    <w:rsid w:val="00786AE2"/>
    <w:rsid w:val="00786AF1"/>
    <w:rsid w:val="00796782"/>
    <w:rsid w:val="007A1C8A"/>
    <w:rsid w:val="007A270B"/>
    <w:rsid w:val="007A586F"/>
    <w:rsid w:val="007B00FB"/>
    <w:rsid w:val="007B3825"/>
    <w:rsid w:val="007B44F6"/>
    <w:rsid w:val="007B79DD"/>
    <w:rsid w:val="007C0E35"/>
    <w:rsid w:val="007C222D"/>
    <w:rsid w:val="007C2780"/>
    <w:rsid w:val="007C3C38"/>
    <w:rsid w:val="007C4857"/>
    <w:rsid w:val="007C611E"/>
    <w:rsid w:val="007C653D"/>
    <w:rsid w:val="007C7F80"/>
    <w:rsid w:val="007D2C92"/>
    <w:rsid w:val="007D5921"/>
    <w:rsid w:val="007D5C47"/>
    <w:rsid w:val="007D7149"/>
    <w:rsid w:val="007E27D3"/>
    <w:rsid w:val="007E6B59"/>
    <w:rsid w:val="007F05CC"/>
    <w:rsid w:val="007F0B07"/>
    <w:rsid w:val="007F176B"/>
    <w:rsid w:val="007F3727"/>
    <w:rsid w:val="007F4B0E"/>
    <w:rsid w:val="007F5ABF"/>
    <w:rsid w:val="007F7832"/>
    <w:rsid w:val="00801196"/>
    <w:rsid w:val="00802228"/>
    <w:rsid w:val="0080295A"/>
    <w:rsid w:val="00803147"/>
    <w:rsid w:val="00804B4E"/>
    <w:rsid w:val="00804EE7"/>
    <w:rsid w:val="00805254"/>
    <w:rsid w:val="0080597B"/>
    <w:rsid w:val="00810376"/>
    <w:rsid w:val="008108BF"/>
    <w:rsid w:val="00810911"/>
    <w:rsid w:val="00820EFD"/>
    <w:rsid w:val="00821B91"/>
    <w:rsid w:val="008221FA"/>
    <w:rsid w:val="00822E7E"/>
    <w:rsid w:val="008230B8"/>
    <w:rsid w:val="00823C56"/>
    <w:rsid w:val="008243E5"/>
    <w:rsid w:val="00826FD0"/>
    <w:rsid w:val="0082717D"/>
    <w:rsid w:val="0083227A"/>
    <w:rsid w:val="008405A6"/>
    <w:rsid w:val="00840ADB"/>
    <w:rsid w:val="00844DFD"/>
    <w:rsid w:val="0084524A"/>
    <w:rsid w:val="00845A21"/>
    <w:rsid w:val="00847452"/>
    <w:rsid w:val="00855D01"/>
    <w:rsid w:val="00856E2A"/>
    <w:rsid w:val="00860152"/>
    <w:rsid w:val="00863255"/>
    <w:rsid w:val="00864357"/>
    <w:rsid w:val="00865A8E"/>
    <w:rsid w:val="00867BA9"/>
    <w:rsid w:val="008720A0"/>
    <w:rsid w:val="00873CE6"/>
    <w:rsid w:val="008750E2"/>
    <w:rsid w:val="00875E74"/>
    <w:rsid w:val="00882697"/>
    <w:rsid w:val="00884183"/>
    <w:rsid w:val="0088441B"/>
    <w:rsid w:val="008907DA"/>
    <w:rsid w:val="008911F5"/>
    <w:rsid w:val="00893C03"/>
    <w:rsid w:val="0089504B"/>
    <w:rsid w:val="00896B1C"/>
    <w:rsid w:val="00896F01"/>
    <w:rsid w:val="008974BA"/>
    <w:rsid w:val="008A2E77"/>
    <w:rsid w:val="008A3E42"/>
    <w:rsid w:val="008A4BCF"/>
    <w:rsid w:val="008A4E51"/>
    <w:rsid w:val="008B02ED"/>
    <w:rsid w:val="008B040A"/>
    <w:rsid w:val="008B09AF"/>
    <w:rsid w:val="008B12BF"/>
    <w:rsid w:val="008B19D9"/>
    <w:rsid w:val="008B2C67"/>
    <w:rsid w:val="008B36A6"/>
    <w:rsid w:val="008B407E"/>
    <w:rsid w:val="008B6BE5"/>
    <w:rsid w:val="008C30D3"/>
    <w:rsid w:val="008C3D30"/>
    <w:rsid w:val="008C4DFE"/>
    <w:rsid w:val="008C5A91"/>
    <w:rsid w:val="008C660F"/>
    <w:rsid w:val="008D1887"/>
    <w:rsid w:val="008D35FD"/>
    <w:rsid w:val="008D3B6F"/>
    <w:rsid w:val="008D7E06"/>
    <w:rsid w:val="008E29E3"/>
    <w:rsid w:val="008E301F"/>
    <w:rsid w:val="008E3A83"/>
    <w:rsid w:val="008E4C4B"/>
    <w:rsid w:val="008E4F58"/>
    <w:rsid w:val="008E5C49"/>
    <w:rsid w:val="008F0652"/>
    <w:rsid w:val="008F19BF"/>
    <w:rsid w:val="008F33EB"/>
    <w:rsid w:val="008F565A"/>
    <w:rsid w:val="008F658A"/>
    <w:rsid w:val="009005EA"/>
    <w:rsid w:val="009037AD"/>
    <w:rsid w:val="009109D3"/>
    <w:rsid w:val="009136BE"/>
    <w:rsid w:val="00913B60"/>
    <w:rsid w:val="009155BC"/>
    <w:rsid w:val="009155C8"/>
    <w:rsid w:val="009172F2"/>
    <w:rsid w:val="00921F74"/>
    <w:rsid w:val="00923AA0"/>
    <w:rsid w:val="0092740F"/>
    <w:rsid w:val="00930ABE"/>
    <w:rsid w:val="00933158"/>
    <w:rsid w:val="0093433A"/>
    <w:rsid w:val="00937634"/>
    <w:rsid w:val="00937716"/>
    <w:rsid w:val="00942E88"/>
    <w:rsid w:val="00943C5E"/>
    <w:rsid w:val="00950873"/>
    <w:rsid w:val="00952058"/>
    <w:rsid w:val="009529F2"/>
    <w:rsid w:val="00956827"/>
    <w:rsid w:val="009603AD"/>
    <w:rsid w:val="009712A9"/>
    <w:rsid w:val="00972FF1"/>
    <w:rsid w:val="00973C57"/>
    <w:rsid w:val="0097662B"/>
    <w:rsid w:val="00983C14"/>
    <w:rsid w:val="00984912"/>
    <w:rsid w:val="00985DC4"/>
    <w:rsid w:val="00987740"/>
    <w:rsid w:val="00990139"/>
    <w:rsid w:val="0099098B"/>
    <w:rsid w:val="00991B35"/>
    <w:rsid w:val="0099413C"/>
    <w:rsid w:val="009944A9"/>
    <w:rsid w:val="00994D23"/>
    <w:rsid w:val="009968D0"/>
    <w:rsid w:val="009A0D05"/>
    <w:rsid w:val="009A17F0"/>
    <w:rsid w:val="009A24A1"/>
    <w:rsid w:val="009A3FB3"/>
    <w:rsid w:val="009A4A41"/>
    <w:rsid w:val="009A4CD3"/>
    <w:rsid w:val="009A5538"/>
    <w:rsid w:val="009C262B"/>
    <w:rsid w:val="009C46A6"/>
    <w:rsid w:val="009C6669"/>
    <w:rsid w:val="009D6506"/>
    <w:rsid w:val="009D6FE7"/>
    <w:rsid w:val="009D7EBF"/>
    <w:rsid w:val="009E2639"/>
    <w:rsid w:val="009E327A"/>
    <w:rsid w:val="009E43D1"/>
    <w:rsid w:val="009E5233"/>
    <w:rsid w:val="009E526C"/>
    <w:rsid w:val="009E586F"/>
    <w:rsid w:val="009E68C1"/>
    <w:rsid w:val="009E7264"/>
    <w:rsid w:val="009F0102"/>
    <w:rsid w:val="009F09C1"/>
    <w:rsid w:val="009F186D"/>
    <w:rsid w:val="009F3C6A"/>
    <w:rsid w:val="009F5462"/>
    <w:rsid w:val="00A0088B"/>
    <w:rsid w:val="00A00D11"/>
    <w:rsid w:val="00A035B4"/>
    <w:rsid w:val="00A0584E"/>
    <w:rsid w:val="00A14801"/>
    <w:rsid w:val="00A1500C"/>
    <w:rsid w:val="00A15A8E"/>
    <w:rsid w:val="00A23BB5"/>
    <w:rsid w:val="00A306D8"/>
    <w:rsid w:val="00A308EE"/>
    <w:rsid w:val="00A310E7"/>
    <w:rsid w:val="00A32EEA"/>
    <w:rsid w:val="00A34FC7"/>
    <w:rsid w:val="00A40454"/>
    <w:rsid w:val="00A4093A"/>
    <w:rsid w:val="00A4299F"/>
    <w:rsid w:val="00A42ACC"/>
    <w:rsid w:val="00A447E0"/>
    <w:rsid w:val="00A51165"/>
    <w:rsid w:val="00A525F8"/>
    <w:rsid w:val="00A52FB5"/>
    <w:rsid w:val="00A5736F"/>
    <w:rsid w:val="00A621CC"/>
    <w:rsid w:val="00A62E63"/>
    <w:rsid w:val="00A65B41"/>
    <w:rsid w:val="00A67460"/>
    <w:rsid w:val="00A67620"/>
    <w:rsid w:val="00A70B17"/>
    <w:rsid w:val="00A7313D"/>
    <w:rsid w:val="00A73458"/>
    <w:rsid w:val="00A73C43"/>
    <w:rsid w:val="00A752C1"/>
    <w:rsid w:val="00A76B4D"/>
    <w:rsid w:val="00A8032D"/>
    <w:rsid w:val="00A80728"/>
    <w:rsid w:val="00A812CD"/>
    <w:rsid w:val="00A83CAD"/>
    <w:rsid w:val="00A83CFB"/>
    <w:rsid w:val="00A85634"/>
    <w:rsid w:val="00A86C82"/>
    <w:rsid w:val="00A87A20"/>
    <w:rsid w:val="00A914B2"/>
    <w:rsid w:val="00A91852"/>
    <w:rsid w:val="00A9509F"/>
    <w:rsid w:val="00A95F60"/>
    <w:rsid w:val="00A9603D"/>
    <w:rsid w:val="00A967BA"/>
    <w:rsid w:val="00AA1132"/>
    <w:rsid w:val="00AA7C7B"/>
    <w:rsid w:val="00AB2A03"/>
    <w:rsid w:val="00AB7AF3"/>
    <w:rsid w:val="00AB7C63"/>
    <w:rsid w:val="00AB7D3B"/>
    <w:rsid w:val="00AC3ABC"/>
    <w:rsid w:val="00AC3DC6"/>
    <w:rsid w:val="00AC40A0"/>
    <w:rsid w:val="00AC4385"/>
    <w:rsid w:val="00AC5103"/>
    <w:rsid w:val="00AD1E1C"/>
    <w:rsid w:val="00AD2082"/>
    <w:rsid w:val="00AD2222"/>
    <w:rsid w:val="00AD2607"/>
    <w:rsid w:val="00AD3570"/>
    <w:rsid w:val="00AD469D"/>
    <w:rsid w:val="00AE3260"/>
    <w:rsid w:val="00AF141E"/>
    <w:rsid w:val="00AF1E55"/>
    <w:rsid w:val="00AF27C3"/>
    <w:rsid w:val="00AF5782"/>
    <w:rsid w:val="00AF5BDD"/>
    <w:rsid w:val="00AF7327"/>
    <w:rsid w:val="00B00CB0"/>
    <w:rsid w:val="00B01ADD"/>
    <w:rsid w:val="00B022DD"/>
    <w:rsid w:val="00B0341F"/>
    <w:rsid w:val="00B044DE"/>
    <w:rsid w:val="00B0452C"/>
    <w:rsid w:val="00B0465E"/>
    <w:rsid w:val="00B1589B"/>
    <w:rsid w:val="00B20291"/>
    <w:rsid w:val="00B25558"/>
    <w:rsid w:val="00B25938"/>
    <w:rsid w:val="00B25A4B"/>
    <w:rsid w:val="00B300B7"/>
    <w:rsid w:val="00B32EB0"/>
    <w:rsid w:val="00B3417A"/>
    <w:rsid w:val="00B421DA"/>
    <w:rsid w:val="00B42B02"/>
    <w:rsid w:val="00B448B7"/>
    <w:rsid w:val="00B45939"/>
    <w:rsid w:val="00B46A38"/>
    <w:rsid w:val="00B476AB"/>
    <w:rsid w:val="00B5028C"/>
    <w:rsid w:val="00B508C6"/>
    <w:rsid w:val="00B50D11"/>
    <w:rsid w:val="00B51F1C"/>
    <w:rsid w:val="00B52972"/>
    <w:rsid w:val="00B53C01"/>
    <w:rsid w:val="00B60854"/>
    <w:rsid w:val="00B628A1"/>
    <w:rsid w:val="00B64BAD"/>
    <w:rsid w:val="00B64CAC"/>
    <w:rsid w:val="00B71D36"/>
    <w:rsid w:val="00B72383"/>
    <w:rsid w:val="00B7377B"/>
    <w:rsid w:val="00B73975"/>
    <w:rsid w:val="00B81861"/>
    <w:rsid w:val="00B84E95"/>
    <w:rsid w:val="00B85B27"/>
    <w:rsid w:val="00B87648"/>
    <w:rsid w:val="00B87E0E"/>
    <w:rsid w:val="00B901A8"/>
    <w:rsid w:val="00B954E6"/>
    <w:rsid w:val="00BA0C30"/>
    <w:rsid w:val="00BA11FC"/>
    <w:rsid w:val="00BA260D"/>
    <w:rsid w:val="00BA29EC"/>
    <w:rsid w:val="00BA436B"/>
    <w:rsid w:val="00BA5712"/>
    <w:rsid w:val="00BA68B1"/>
    <w:rsid w:val="00BA6EB6"/>
    <w:rsid w:val="00BB1B93"/>
    <w:rsid w:val="00BB4896"/>
    <w:rsid w:val="00BB547F"/>
    <w:rsid w:val="00BC19F3"/>
    <w:rsid w:val="00BC1E07"/>
    <w:rsid w:val="00BC25AA"/>
    <w:rsid w:val="00BC76F9"/>
    <w:rsid w:val="00BD10DD"/>
    <w:rsid w:val="00BD1882"/>
    <w:rsid w:val="00BD5339"/>
    <w:rsid w:val="00BD6523"/>
    <w:rsid w:val="00BD7A4F"/>
    <w:rsid w:val="00BE30D7"/>
    <w:rsid w:val="00BF3424"/>
    <w:rsid w:val="00C022FC"/>
    <w:rsid w:val="00C03405"/>
    <w:rsid w:val="00C0683F"/>
    <w:rsid w:val="00C16871"/>
    <w:rsid w:val="00C172BE"/>
    <w:rsid w:val="00C205A0"/>
    <w:rsid w:val="00C20CF4"/>
    <w:rsid w:val="00C31C84"/>
    <w:rsid w:val="00C31DE8"/>
    <w:rsid w:val="00C342D7"/>
    <w:rsid w:val="00C35356"/>
    <w:rsid w:val="00C36E81"/>
    <w:rsid w:val="00C37FF9"/>
    <w:rsid w:val="00C443EB"/>
    <w:rsid w:val="00C502D0"/>
    <w:rsid w:val="00C51676"/>
    <w:rsid w:val="00C52691"/>
    <w:rsid w:val="00C55FAB"/>
    <w:rsid w:val="00C575EA"/>
    <w:rsid w:val="00C57C7A"/>
    <w:rsid w:val="00C613DA"/>
    <w:rsid w:val="00C6283E"/>
    <w:rsid w:val="00C646F4"/>
    <w:rsid w:val="00C657BE"/>
    <w:rsid w:val="00C65B72"/>
    <w:rsid w:val="00C65CBA"/>
    <w:rsid w:val="00C66F3E"/>
    <w:rsid w:val="00C679D4"/>
    <w:rsid w:val="00C71382"/>
    <w:rsid w:val="00C7186A"/>
    <w:rsid w:val="00C72ABF"/>
    <w:rsid w:val="00C7435F"/>
    <w:rsid w:val="00C7439E"/>
    <w:rsid w:val="00C76256"/>
    <w:rsid w:val="00C8160C"/>
    <w:rsid w:val="00C822E6"/>
    <w:rsid w:val="00C8383D"/>
    <w:rsid w:val="00C838AC"/>
    <w:rsid w:val="00C84A49"/>
    <w:rsid w:val="00C864E6"/>
    <w:rsid w:val="00C87179"/>
    <w:rsid w:val="00C87C82"/>
    <w:rsid w:val="00C90A8D"/>
    <w:rsid w:val="00C9168A"/>
    <w:rsid w:val="00C91A87"/>
    <w:rsid w:val="00C92E45"/>
    <w:rsid w:val="00C93E7B"/>
    <w:rsid w:val="00C96111"/>
    <w:rsid w:val="00CA0512"/>
    <w:rsid w:val="00CA35BE"/>
    <w:rsid w:val="00CA5C2E"/>
    <w:rsid w:val="00CB4D0D"/>
    <w:rsid w:val="00CB624A"/>
    <w:rsid w:val="00CC4306"/>
    <w:rsid w:val="00CC50E8"/>
    <w:rsid w:val="00CC5875"/>
    <w:rsid w:val="00CD0027"/>
    <w:rsid w:val="00CD3C62"/>
    <w:rsid w:val="00CD4F45"/>
    <w:rsid w:val="00CD75D3"/>
    <w:rsid w:val="00CD7C32"/>
    <w:rsid w:val="00CE0A81"/>
    <w:rsid w:val="00CE37BB"/>
    <w:rsid w:val="00CE60DA"/>
    <w:rsid w:val="00CE7406"/>
    <w:rsid w:val="00CF07C8"/>
    <w:rsid w:val="00CF0AAA"/>
    <w:rsid w:val="00CF6F48"/>
    <w:rsid w:val="00D011D2"/>
    <w:rsid w:val="00D01B76"/>
    <w:rsid w:val="00D12AC0"/>
    <w:rsid w:val="00D138E0"/>
    <w:rsid w:val="00D14EF5"/>
    <w:rsid w:val="00D15166"/>
    <w:rsid w:val="00D159B2"/>
    <w:rsid w:val="00D20517"/>
    <w:rsid w:val="00D21480"/>
    <w:rsid w:val="00D218EE"/>
    <w:rsid w:val="00D231E5"/>
    <w:rsid w:val="00D27C3C"/>
    <w:rsid w:val="00D32392"/>
    <w:rsid w:val="00D33368"/>
    <w:rsid w:val="00D33FC8"/>
    <w:rsid w:val="00D355A8"/>
    <w:rsid w:val="00D4147F"/>
    <w:rsid w:val="00D41E8C"/>
    <w:rsid w:val="00D424EC"/>
    <w:rsid w:val="00D43453"/>
    <w:rsid w:val="00D44661"/>
    <w:rsid w:val="00D451F1"/>
    <w:rsid w:val="00D46BBB"/>
    <w:rsid w:val="00D53555"/>
    <w:rsid w:val="00D53995"/>
    <w:rsid w:val="00D54539"/>
    <w:rsid w:val="00D57018"/>
    <w:rsid w:val="00D622C5"/>
    <w:rsid w:val="00D6310F"/>
    <w:rsid w:val="00D64312"/>
    <w:rsid w:val="00D64A1D"/>
    <w:rsid w:val="00D6590C"/>
    <w:rsid w:val="00D700DC"/>
    <w:rsid w:val="00D745DE"/>
    <w:rsid w:val="00D76B2F"/>
    <w:rsid w:val="00D7703C"/>
    <w:rsid w:val="00D7777F"/>
    <w:rsid w:val="00D813C1"/>
    <w:rsid w:val="00D817E5"/>
    <w:rsid w:val="00D85E3C"/>
    <w:rsid w:val="00D86B3B"/>
    <w:rsid w:val="00D8705F"/>
    <w:rsid w:val="00D9352A"/>
    <w:rsid w:val="00D94CEA"/>
    <w:rsid w:val="00D94D0A"/>
    <w:rsid w:val="00D95FFA"/>
    <w:rsid w:val="00D972A6"/>
    <w:rsid w:val="00DA49D5"/>
    <w:rsid w:val="00DA4A8C"/>
    <w:rsid w:val="00DA4FBD"/>
    <w:rsid w:val="00DA51CE"/>
    <w:rsid w:val="00DA5DD7"/>
    <w:rsid w:val="00DB037B"/>
    <w:rsid w:val="00DB1264"/>
    <w:rsid w:val="00DB2135"/>
    <w:rsid w:val="00DB2652"/>
    <w:rsid w:val="00DB6007"/>
    <w:rsid w:val="00DC2FEB"/>
    <w:rsid w:val="00DC4932"/>
    <w:rsid w:val="00DC74FB"/>
    <w:rsid w:val="00DD6B35"/>
    <w:rsid w:val="00DD796E"/>
    <w:rsid w:val="00DE215F"/>
    <w:rsid w:val="00DE3528"/>
    <w:rsid w:val="00DE3B08"/>
    <w:rsid w:val="00DF1139"/>
    <w:rsid w:val="00DF1A4A"/>
    <w:rsid w:val="00DF1C51"/>
    <w:rsid w:val="00DF2208"/>
    <w:rsid w:val="00DF5018"/>
    <w:rsid w:val="00E00A4A"/>
    <w:rsid w:val="00E0281F"/>
    <w:rsid w:val="00E0389A"/>
    <w:rsid w:val="00E0434F"/>
    <w:rsid w:val="00E117D8"/>
    <w:rsid w:val="00E11DDE"/>
    <w:rsid w:val="00E13F46"/>
    <w:rsid w:val="00E17F68"/>
    <w:rsid w:val="00E2132A"/>
    <w:rsid w:val="00E214FB"/>
    <w:rsid w:val="00E23202"/>
    <w:rsid w:val="00E23B3C"/>
    <w:rsid w:val="00E249C1"/>
    <w:rsid w:val="00E3136E"/>
    <w:rsid w:val="00E35F09"/>
    <w:rsid w:val="00E3717E"/>
    <w:rsid w:val="00E372C2"/>
    <w:rsid w:val="00E42556"/>
    <w:rsid w:val="00E472E9"/>
    <w:rsid w:val="00E47B62"/>
    <w:rsid w:val="00E518C2"/>
    <w:rsid w:val="00E51F6F"/>
    <w:rsid w:val="00E53081"/>
    <w:rsid w:val="00E60918"/>
    <w:rsid w:val="00E62162"/>
    <w:rsid w:val="00E6249D"/>
    <w:rsid w:val="00E62DED"/>
    <w:rsid w:val="00E62E16"/>
    <w:rsid w:val="00E62EFD"/>
    <w:rsid w:val="00E651CA"/>
    <w:rsid w:val="00E66CE6"/>
    <w:rsid w:val="00E67D5C"/>
    <w:rsid w:val="00E75435"/>
    <w:rsid w:val="00E825BC"/>
    <w:rsid w:val="00E84720"/>
    <w:rsid w:val="00E86358"/>
    <w:rsid w:val="00E86472"/>
    <w:rsid w:val="00E91E3C"/>
    <w:rsid w:val="00E92483"/>
    <w:rsid w:val="00E93FCB"/>
    <w:rsid w:val="00E9489B"/>
    <w:rsid w:val="00E949AB"/>
    <w:rsid w:val="00E95CBC"/>
    <w:rsid w:val="00EA074B"/>
    <w:rsid w:val="00EA5105"/>
    <w:rsid w:val="00EA6263"/>
    <w:rsid w:val="00EA6B3A"/>
    <w:rsid w:val="00EA7261"/>
    <w:rsid w:val="00EB5E04"/>
    <w:rsid w:val="00EB69CD"/>
    <w:rsid w:val="00EC65D1"/>
    <w:rsid w:val="00EC7AF9"/>
    <w:rsid w:val="00EC7E58"/>
    <w:rsid w:val="00EC7EFB"/>
    <w:rsid w:val="00ED2814"/>
    <w:rsid w:val="00ED4F05"/>
    <w:rsid w:val="00ED543E"/>
    <w:rsid w:val="00EE07D8"/>
    <w:rsid w:val="00EE1547"/>
    <w:rsid w:val="00EE19D1"/>
    <w:rsid w:val="00EE36DD"/>
    <w:rsid w:val="00EE6571"/>
    <w:rsid w:val="00EE787A"/>
    <w:rsid w:val="00EF3E4B"/>
    <w:rsid w:val="00EF48A4"/>
    <w:rsid w:val="00EF4C7C"/>
    <w:rsid w:val="00EF4F24"/>
    <w:rsid w:val="00EF5E98"/>
    <w:rsid w:val="00F0066D"/>
    <w:rsid w:val="00F01449"/>
    <w:rsid w:val="00F0169D"/>
    <w:rsid w:val="00F04004"/>
    <w:rsid w:val="00F05CE1"/>
    <w:rsid w:val="00F1013E"/>
    <w:rsid w:val="00F108AE"/>
    <w:rsid w:val="00F117D0"/>
    <w:rsid w:val="00F119CD"/>
    <w:rsid w:val="00F12B84"/>
    <w:rsid w:val="00F1301C"/>
    <w:rsid w:val="00F133D2"/>
    <w:rsid w:val="00F13A8B"/>
    <w:rsid w:val="00F13CD2"/>
    <w:rsid w:val="00F1472B"/>
    <w:rsid w:val="00F15634"/>
    <w:rsid w:val="00F20287"/>
    <w:rsid w:val="00F208DF"/>
    <w:rsid w:val="00F21774"/>
    <w:rsid w:val="00F23040"/>
    <w:rsid w:val="00F23A33"/>
    <w:rsid w:val="00F25777"/>
    <w:rsid w:val="00F25DDA"/>
    <w:rsid w:val="00F27A8C"/>
    <w:rsid w:val="00F27F44"/>
    <w:rsid w:val="00F318CE"/>
    <w:rsid w:val="00F32214"/>
    <w:rsid w:val="00F33D1D"/>
    <w:rsid w:val="00F34461"/>
    <w:rsid w:val="00F347CD"/>
    <w:rsid w:val="00F351CA"/>
    <w:rsid w:val="00F3531C"/>
    <w:rsid w:val="00F35BA1"/>
    <w:rsid w:val="00F41714"/>
    <w:rsid w:val="00F418AA"/>
    <w:rsid w:val="00F45069"/>
    <w:rsid w:val="00F503CE"/>
    <w:rsid w:val="00F50BAF"/>
    <w:rsid w:val="00F51222"/>
    <w:rsid w:val="00F51A6C"/>
    <w:rsid w:val="00F52B5B"/>
    <w:rsid w:val="00F539A1"/>
    <w:rsid w:val="00F53D92"/>
    <w:rsid w:val="00F54702"/>
    <w:rsid w:val="00F55268"/>
    <w:rsid w:val="00F56F58"/>
    <w:rsid w:val="00F620D5"/>
    <w:rsid w:val="00F64F17"/>
    <w:rsid w:val="00F670C1"/>
    <w:rsid w:val="00F67531"/>
    <w:rsid w:val="00F7382D"/>
    <w:rsid w:val="00F75C63"/>
    <w:rsid w:val="00F768B9"/>
    <w:rsid w:val="00F809A1"/>
    <w:rsid w:val="00F80DE9"/>
    <w:rsid w:val="00F81936"/>
    <w:rsid w:val="00F81940"/>
    <w:rsid w:val="00F837B0"/>
    <w:rsid w:val="00F8388B"/>
    <w:rsid w:val="00F87570"/>
    <w:rsid w:val="00F93D6C"/>
    <w:rsid w:val="00F94DCE"/>
    <w:rsid w:val="00F950CD"/>
    <w:rsid w:val="00F96923"/>
    <w:rsid w:val="00FA0F93"/>
    <w:rsid w:val="00FA3AC0"/>
    <w:rsid w:val="00FA51EF"/>
    <w:rsid w:val="00FA5DC8"/>
    <w:rsid w:val="00FA6172"/>
    <w:rsid w:val="00FA6B66"/>
    <w:rsid w:val="00FB1F6D"/>
    <w:rsid w:val="00FB385F"/>
    <w:rsid w:val="00FB4810"/>
    <w:rsid w:val="00FC0CED"/>
    <w:rsid w:val="00FC1214"/>
    <w:rsid w:val="00FC2921"/>
    <w:rsid w:val="00FC2DB6"/>
    <w:rsid w:val="00FC45C7"/>
    <w:rsid w:val="00FC4628"/>
    <w:rsid w:val="00FC5527"/>
    <w:rsid w:val="00FD2FAD"/>
    <w:rsid w:val="00FD495E"/>
    <w:rsid w:val="00FD5C8A"/>
    <w:rsid w:val="00FD6EF8"/>
    <w:rsid w:val="00FE0782"/>
    <w:rsid w:val="00FE0BA9"/>
    <w:rsid w:val="00FE210A"/>
    <w:rsid w:val="00FE2383"/>
    <w:rsid w:val="00FE26E4"/>
    <w:rsid w:val="00FE32FB"/>
    <w:rsid w:val="00FE4A23"/>
    <w:rsid w:val="00FE565F"/>
    <w:rsid w:val="00FE56C1"/>
    <w:rsid w:val="00FF2EFC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8CC86"/>
  <w15:docId w15:val="{7E3E7196-50C0-4D72-8444-40BAFF2A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702D9"/>
  </w:style>
  <w:style w:type="paragraph" w:styleId="1">
    <w:name w:val="heading 1"/>
    <w:basedOn w:val="a2"/>
    <w:next w:val="a2"/>
    <w:link w:val="10"/>
    <w:uiPriority w:val="9"/>
    <w:qFormat/>
    <w:rsid w:val="00B42B02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pPr>
      <w:ind w:left="720"/>
      <w:contextualSpacing/>
    </w:pPr>
  </w:style>
  <w:style w:type="table" w:styleId="a7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</w:style>
  <w:style w:type="paragraph" w:styleId="aa">
    <w:name w:val="footer"/>
    <w:basedOn w:val="a2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</w:style>
  <w:style w:type="paragraph" w:styleId="ac">
    <w:name w:val="Balloon Text"/>
    <w:basedOn w:val="a2"/>
    <w:link w:val="ad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semiHidden/>
    <w:rPr>
      <w:rFonts w:ascii="Segoe UI" w:hAnsi="Segoe UI" w:cs="Segoe UI"/>
      <w:sz w:val="18"/>
      <w:szCs w:val="18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e">
    <w:name w:val="annotation reference"/>
    <w:basedOn w:val="a3"/>
    <w:uiPriority w:val="99"/>
    <w:semiHidden/>
    <w:unhideWhenUsed/>
    <w:rPr>
      <w:sz w:val="16"/>
      <w:szCs w:val="16"/>
    </w:rPr>
  </w:style>
  <w:style w:type="paragraph" w:styleId="af">
    <w:name w:val="annotation text"/>
    <w:basedOn w:val="a2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semiHidden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sz w:val="20"/>
      <w:szCs w:val="20"/>
    </w:rPr>
  </w:style>
  <w:style w:type="character" w:styleId="af3">
    <w:name w:val="Hyperlink"/>
    <w:uiPriority w:val="99"/>
    <w:unhideWhenUsed/>
    <w:rsid w:val="005332A1"/>
    <w:rPr>
      <w:color w:val="0000FF"/>
      <w:u w:val="single"/>
    </w:rPr>
  </w:style>
  <w:style w:type="paragraph" w:styleId="af4">
    <w:name w:val="Revision"/>
    <w:hidden/>
    <w:uiPriority w:val="99"/>
    <w:semiHidden/>
    <w:rsid w:val="00110A96"/>
    <w:pPr>
      <w:spacing w:after="0" w:line="240" w:lineRule="auto"/>
    </w:pPr>
  </w:style>
  <w:style w:type="paragraph" w:styleId="af5">
    <w:name w:val="No Spacing"/>
    <w:link w:val="af6"/>
    <w:uiPriority w:val="1"/>
    <w:qFormat/>
    <w:rsid w:val="00550FE7"/>
    <w:pPr>
      <w:spacing w:after="0" w:line="240" w:lineRule="auto"/>
    </w:pPr>
  </w:style>
  <w:style w:type="paragraph" w:customStyle="1" w:styleId="a1">
    <w:name w:val="Статья"/>
    <w:basedOn w:val="a2"/>
    <w:link w:val="af7"/>
    <w:rsid w:val="00D14EF5"/>
    <w:pPr>
      <w:widowControl w:val="0"/>
      <w:numPr>
        <w:numId w:val="1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Статья Знак"/>
    <w:link w:val="a1"/>
    <w:rsid w:val="00D14EF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7C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f6">
    <w:name w:val="Без интервала Знак"/>
    <w:link w:val="af5"/>
    <w:uiPriority w:val="1"/>
    <w:locked/>
    <w:rsid w:val="0001046D"/>
  </w:style>
  <w:style w:type="character" w:customStyle="1" w:styleId="11">
    <w:name w:val="Неразрешенное упоминание1"/>
    <w:basedOn w:val="a3"/>
    <w:uiPriority w:val="99"/>
    <w:semiHidden/>
    <w:unhideWhenUsed/>
    <w:rsid w:val="00224295"/>
    <w:rPr>
      <w:color w:val="605E5C"/>
      <w:shd w:val="clear" w:color="auto" w:fill="E1DFDD"/>
    </w:rPr>
  </w:style>
  <w:style w:type="character" w:customStyle="1" w:styleId="10">
    <w:name w:val="Заголовок 1 Знак"/>
    <w:basedOn w:val="a3"/>
    <w:link w:val="1"/>
    <w:uiPriority w:val="9"/>
    <w:rsid w:val="00B42B0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List Bullet 2"/>
    <w:basedOn w:val="a2"/>
    <w:rsid w:val="00D138E0"/>
    <w:pPr>
      <w:widowControl w:val="0"/>
      <w:numPr>
        <w:numId w:val="29"/>
      </w:numPr>
      <w:tabs>
        <w:tab w:val="num" w:pos="643"/>
      </w:tabs>
      <w:adjustRightInd w:val="0"/>
      <w:spacing w:after="0" w:line="360" w:lineRule="atLeast"/>
      <w:ind w:left="64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2"/>
    <w:autoRedefine/>
    <w:rsid w:val="00D138E0"/>
    <w:pPr>
      <w:widowControl w:val="0"/>
      <w:numPr>
        <w:ilvl w:val="1"/>
        <w:numId w:val="29"/>
      </w:numPr>
      <w:tabs>
        <w:tab w:val="clear" w:pos="360"/>
        <w:tab w:val="num" w:pos="567"/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0">
    <w:name w:val="Заголовок раздела"/>
    <w:basedOn w:val="a2"/>
    <w:rsid w:val="00D138E0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styleId="af8">
    <w:name w:val="Unresolved Mention"/>
    <w:basedOn w:val="a3"/>
    <w:uiPriority w:val="99"/>
    <w:semiHidden/>
    <w:unhideWhenUsed/>
    <w:rsid w:val="00496639"/>
    <w:rPr>
      <w:color w:val="605E5C"/>
      <w:shd w:val="clear" w:color="auto" w:fill="E1DFDD"/>
    </w:rPr>
  </w:style>
  <w:style w:type="paragraph" w:styleId="af9">
    <w:name w:val="Normal (Web)"/>
    <w:aliases w:val="Обычный (веб)"/>
    <w:uiPriority w:val="34"/>
    <w:unhideWhenUsed/>
    <w:qFormat/>
    <w:rsid w:val="005451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0">
    <w:name w:val="Обычный2"/>
    <w:uiPriority w:val="99"/>
    <w:semiHidden/>
    <w:qFormat/>
    <w:rsid w:val="00037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2"/>
    <w:next w:val="a2"/>
    <w:autoRedefine/>
    <w:uiPriority w:val="39"/>
    <w:semiHidden/>
    <w:unhideWhenUsed/>
    <w:rsid w:val="00826FD0"/>
    <w:pPr>
      <w:widowControl w:val="0"/>
      <w:tabs>
        <w:tab w:val="left" w:pos="360"/>
        <w:tab w:val="right" w:pos="9781"/>
      </w:tabs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TOC Heading"/>
    <w:basedOn w:val="1"/>
    <w:next w:val="a2"/>
    <w:uiPriority w:val="39"/>
    <w:semiHidden/>
    <w:unhideWhenUsed/>
    <w:qFormat/>
    <w:rsid w:val="00826FD0"/>
    <w:pPr>
      <w:keepLines/>
      <w:widowControl/>
      <w:adjustRightInd/>
      <w:spacing w:after="0" w:line="256" w:lineRule="auto"/>
      <w:jc w:val="left"/>
      <w:outlineLvl w:val="9"/>
    </w:pPr>
    <w:rPr>
      <w:rFonts w:ascii="Calibri Light" w:hAnsi="Calibri Light"/>
      <w:b w:val="0"/>
      <w:bCs w:val="0"/>
      <w:color w:val="2F5496"/>
      <w:kern w:val="0"/>
    </w:rPr>
  </w:style>
  <w:style w:type="table" w:customStyle="1" w:styleId="13">
    <w:name w:val="Сетка таблицы1"/>
    <w:basedOn w:val="a4"/>
    <w:next w:val="a7"/>
    <w:uiPriority w:val="59"/>
    <w:rsid w:val="001D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recycle.kz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recycle.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curement@recycle.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recycle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6121-AFEF-495A-AE33-CBB57D8C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5796</Words>
  <Characters>33040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Bakhyt Bekzhanov</dc:creator>
  <cp:lastModifiedBy>Оператор РОП</cp:lastModifiedBy>
  <cp:revision>82</cp:revision>
  <cp:lastPrinted>2021-04-19T08:30:00Z</cp:lastPrinted>
  <dcterms:created xsi:type="dcterms:W3CDTF">2021-02-25T05:27:00Z</dcterms:created>
  <dcterms:modified xsi:type="dcterms:W3CDTF">2021-06-17T04:39:00Z</dcterms:modified>
</cp:coreProperties>
</file>