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BC7F" w14:textId="77777777" w:rsidR="00651934" w:rsidRDefault="00651934" w:rsidP="00651934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7230"/>
        <w:contextualSpacing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Сатып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алуға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2AE36CC2" w14:textId="1E65C469" w:rsidR="00D8582A" w:rsidRPr="00431331" w:rsidRDefault="00651934" w:rsidP="00651934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7230"/>
        <w:contextualSpacing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өтінімге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қосымша</w:t>
      </w:r>
      <w:proofErr w:type="spellEnd"/>
    </w:p>
    <w:p w14:paraId="71D00D90" w14:textId="77777777" w:rsidR="00D8582A" w:rsidRDefault="00D8582A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14:paraId="55A54B44" w14:textId="77777777" w:rsidR="00C868F4" w:rsidRPr="00431331" w:rsidRDefault="00C868F4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14:paraId="41455694" w14:textId="17FCBC2E" w:rsidR="00D8582A" w:rsidRPr="00431331" w:rsidRDefault="00651934" w:rsidP="000C791C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ТЕХНИКАЛЫҚ ЕРЕКШЕЛІК</w:t>
      </w:r>
    </w:p>
    <w:p w14:paraId="1C1754AB" w14:textId="77777777" w:rsidR="00D8582A" w:rsidRDefault="00D8582A" w:rsidP="00D05813">
      <w:pPr>
        <w:pStyle w:val="1"/>
        <w:shd w:val="clear" w:color="auto" w:fill="auto"/>
        <w:tabs>
          <w:tab w:val="left" w:pos="851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14:paraId="4617E2FC" w14:textId="77777777" w:rsidR="00EA4433" w:rsidRPr="00431331" w:rsidRDefault="00EA4433" w:rsidP="00D05813">
      <w:pPr>
        <w:pStyle w:val="1"/>
        <w:shd w:val="clear" w:color="auto" w:fill="auto"/>
        <w:tabs>
          <w:tab w:val="left" w:pos="851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14:paraId="1D6BC699" w14:textId="591EFB45" w:rsidR="00D516BB" w:rsidRPr="00431331" w:rsidRDefault="00651934" w:rsidP="00D516BB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Атауы</w:t>
      </w:r>
      <w:proofErr w:type="spellEnd"/>
      <w:r w:rsidR="00D8582A" w:rsidRPr="00431331">
        <w:rPr>
          <w:b/>
          <w:sz w:val="24"/>
          <w:szCs w:val="24"/>
          <w:lang w:val="ru-RU"/>
        </w:rPr>
        <w:t>:</w:t>
      </w:r>
      <w:r w:rsidR="00E313EC" w:rsidRPr="00431331">
        <w:rPr>
          <w:b/>
          <w:sz w:val="24"/>
          <w:szCs w:val="24"/>
          <w:lang w:val="ru-RU"/>
        </w:rPr>
        <w:t xml:space="preserve"> </w:t>
      </w:r>
      <w:proofErr w:type="spellStart"/>
      <w:r w:rsidRPr="00651934">
        <w:rPr>
          <w:sz w:val="24"/>
          <w:szCs w:val="24"/>
          <w:lang w:val="ru-RU"/>
        </w:rPr>
        <w:t>Ақпараттық</w:t>
      </w:r>
      <w:proofErr w:type="spellEnd"/>
      <w:r w:rsidRPr="00651934">
        <w:rPr>
          <w:sz w:val="24"/>
          <w:szCs w:val="24"/>
          <w:lang w:val="ru-RU"/>
        </w:rPr>
        <w:t xml:space="preserve"> </w:t>
      </w:r>
      <w:proofErr w:type="spellStart"/>
      <w:r w:rsidRPr="00651934">
        <w:rPr>
          <w:sz w:val="24"/>
          <w:szCs w:val="24"/>
          <w:lang w:val="ru-RU"/>
        </w:rPr>
        <w:t>және</w:t>
      </w:r>
      <w:proofErr w:type="spellEnd"/>
      <w:r w:rsidRPr="00651934">
        <w:rPr>
          <w:sz w:val="24"/>
          <w:szCs w:val="24"/>
          <w:lang w:val="ru-RU"/>
        </w:rPr>
        <w:t xml:space="preserve"> </w:t>
      </w:r>
      <w:proofErr w:type="spellStart"/>
      <w:r w:rsidRPr="00651934">
        <w:rPr>
          <w:sz w:val="24"/>
          <w:szCs w:val="24"/>
          <w:lang w:val="ru-RU"/>
        </w:rPr>
        <w:t>имидждік</w:t>
      </w:r>
      <w:proofErr w:type="spellEnd"/>
      <w:r w:rsidRPr="00651934">
        <w:rPr>
          <w:sz w:val="24"/>
          <w:szCs w:val="24"/>
          <w:lang w:val="ru-RU"/>
        </w:rPr>
        <w:t xml:space="preserve"> </w:t>
      </w:r>
      <w:proofErr w:type="spellStart"/>
      <w:r w:rsidRPr="00651934">
        <w:rPr>
          <w:sz w:val="24"/>
          <w:szCs w:val="24"/>
          <w:lang w:val="ru-RU"/>
        </w:rPr>
        <w:t>сүйемелдеу</w:t>
      </w:r>
      <w:proofErr w:type="spellEnd"/>
      <w:r w:rsidRPr="00651934">
        <w:rPr>
          <w:sz w:val="24"/>
          <w:szCs w:val="24"/>
          <w:lang w:val="ru-RU"/>
        </w:rPr>
        <w:t xml:space="preserve"> </w:t>
      </w:r>
      <w:proofErr w:type="spellStart"/>
      <w:r w:rsidRPr="00651934">
        <w:rPr>
          <w:sz w:val="24"/>
          <w:szCs w:val="24"/>
          <w:lang w:val="ru-RU"/>
        </w:rPr>
        <w:t>бойынша</w:t>
      </w:r>
      <w:proofErr w:type="spellEnd"/>
      <w:r w:rsidRPr="00651934">
        <w:rPr>
          <w:sz w:val="24"/>
          <w:szCs w:val="24"/>
          <w:lang w:val="ru-RU"/>
        </w:rPr>
        <w:t xml:space="preserve"> </w:t>
      </w:r>
      <w:proofErr w:type="spellStart"/>
      <w:r w:rsidRPr="00651934">
        <w:rPr>
          <w:sz w:val="24"/>
          <w:szCs w:val="24"/>
          <w:lang w:val="ru-RU"/>
        </w:rPr>
        <w:t>қызметтер</w:t>
      </w:r>
      <w:proofErr w:type="spellEnd"/>
      <w:r w:rsidR="00671AE9">
        <w:rPr>
          <w:sz w:val="24"/>
          <w:szCs w:val="24"/>
          <w:lang w:val="ru-RU"/>
        </w:rPr>
        <w:t>.</w:t>
      </w:r>
    </w:p>
    <w:p w14:paraId="4AAEA862" w14:textId="77777777" w:rsidR="00D516BB" w:rsidRPr="00431331" w:rsidRDefault="00D516BB" w:rsidP="00D516BB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  <w:lang w:val="ru-RU"/>
        </w:rPr>
      </w:pPr>
    </w:p>
    <w:p w14:paraId="297E9869" w14:textId="62AE1D82" w:rsidR="00D506AD" w:rsidRPr="00431331" w:rsidRDefault="00651934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Тауарды</w:t>
      </w:r>
      <w:proofErr w:type="spellEnd"/>
      <w:r>
        <w:rPr>
          <w:b/>
          <w:sz w:val="24"/>
          <w:szCs w:val="24"/>
          <w:lang w:val="ru-RU"/>
        </w:rPr>
        <w:t xml:space="preserve"> саты палу </w:t>
      </w:r>
      <w:proofErr w:type="spellStart"/>
      <w:r>
        <w:rPr>
          <w:b/>
          <w:sz w:val="24"/>
          <w:szCs w:val="24"/>
          <w:lang w:val="ru-RU"/>
        </w:rPr>
        <w:t>кезінде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талап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етілетін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функционалдық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техникалық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сапалық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пайдалану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және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өзге</w:t>
      </w:r>
      <w:proofErr w:type="spellEnd"/>
      <w:r>
        <w:rPr>
          <w:b/>
          <w:sz w:val="24"/>
          <w:szCs w:val="24"/>
          <w:lang w:val="ru-RU"/>
        </w:rPr>
        <w:t xml:space="preserve"> де </w:t>
      </w:r>
      <w:proofErr w:type="spellStart"/>
      <w:r>
        <w:rPr>
          <w:b/>
          <w:sz w:val="24"/>
          <w:szCs w:val="24"/>
          <w:lang w:val="ru-RU"/>
        </w:rPr>
        <w:t>сипаттамалардың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анықтамасы</w:t>
      </w:r>
      <w:proofErr w:type="spellEnd"/>
      <w:r w:rsidR="00D8582A" w:rsidRPr="00431331">
        <w:rPr>
          <w:b/>
          <w:sz w:val="24"/>
          <w:szCs w:val="24"/>
          <w:lang w:val="ru-RU"/>
        </w:rPr>
        <w:t>:</w:t>
      </w:r>
      <w:r w:rsidR="00D506AD" w:rsidRPr="00431331">
        <w:rPr>
          <w:b/>
          <w:sz w:val="24"/>
          <w:szCs w:val="24"/>
          <w:lang w:val="ru-RU"/>
        </w:rPr>
        <w:t xml:space="preserve"> </w:t>
      </w:r>
    </w:p>
    <w:p w14:paraId="78A9C1B1" w14:textId="77777777" w:rsidR="00D506AD" w:rsidRDefault="00D506AD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</w:p>
    <w:p w14:paraId="582A4058" w14:textId="69BF47AB" w:rsidR="00651934" w:rsidRPr="00651934" w:rsidRDefault="00C868F4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Cs/>
          <w:sz w:val="24"/>
          <w:szCs w:val="24"/>
          <w:lang w:val="kk-KZ"/>
        </w:rPr>
      </w:pPr>
      <w:proofErr w:type="spellStart"/>
      <w:r>
        <w:rPr>
          <w:b/>
          <w:sz w:val="24"/>
          <w:szCs w:val="24"/>
          <w:lang w:val="ru-RU"/>
        </w:rPr>
        <w:t>Норматив</w:t>
      </w:r>
      <w:r w:rsidR="00651934">
        <w:rPr>
          <w:b/>
          <w:sz w:val="24"/>
          <w:szCs w:val="24"/>
          <w:lang w:val="ru-RU"/>
        </w:rPr>
        <w:t>тік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="00651934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ru-RU"/>
        </w:rPr>
        <w:t>е</w:t>
      </w:r>
      <w:r w:rsidR="00651934">
        <w:rPr>
          <w:b/>
          <w:sz w:val="24"/>
          <w:szCs w:val="24"/>
          <w:lang w:val="ru-RU"/>
        </w:rPr>
        <w:t>гіздеме</w:t>
      </w:r>
      <w:proofErr w:type="spellEnd"/>
      <w:r>
        <w:rPr>
          <w:b/>
          <w:sz w:val="24"/>
          <w:szCs w:val="24"/>
          <w:lang w:val="ru-RU"/>
        </w:rPr>
        <w:t xml:space="preserve">: </w:t>
      </w:r>
      <w:proofErr w:type="spellStart"/>
      <w:r w:rsidR="00651934" w:rsidRPr="00651934">
        <w:rPr>
          <w:bCs/>
          <w:sz w:val="24"/>
          <w:szCs w:val="24"/>
          <w:lang w:val="ru-RU"/>
        </w:rPr>
        <w:t>Қазақстан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</w:t>
      </w:r>
      <w:proofErr w:type="spellStart"/>
      <w:r w:rsidR="00651934" w:rsidRPr="00651934">
        <w:rPr>
          <w:bCs/>
          <w:sz w:val="24"/>
          <w:szCs w:val="24"/>
          <w:lang w:val="ru-RU"/>
        </w:rPr>
        <w:t>Республикасының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2021 </w:t>
      </w:r>
      <w:proofErr w:type="spellStart"/>
      <w:r w:rsidR="00651934" w:rsidRPr="00651934">
        <w:rPr>
          <w:bCs/>
          <w:sz w:val="24"/>
          <w:szCs w:val="24"/>
          <w:lang w:val="ru-RU"/>
        </w:rPr>
        <w:t>жылғы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2 </w:t>
      </w:r>
      <w:proofErr w:type="spellStart"/>
      <w:r w:rsidR="00651934" w:rsidRPr="00651934">
        <w:rPr>
          <w:bCs/>
          <w:sz w:val="24"/>
          <w:szCs w:val="24"/>
          <w:lang w:val="ru-RU"/>
        </w:rPr>
        <w:t>қаңтардағы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№ 400-VI ҚРЗ </w:t>
      </w:r>
      <w:proofErr w:type="spellStart"/>
      <w:r w:rsidR="00651934" w:rsidRPr="00651934">
        <w:rPr>
          <w:bCs/>
          <w:sz w:val="24"/>
          <w:szCs w:val="24"/>
          <w:lang w:val="ru-RU"/>
        </w:rPr>
        <w:t>Экологиялық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</w:t>
      </w:r>
      <w:proofErr w:type="spellStart"/>
      <w:r w:rsidR="00651934" w:rsidRPr="00651934">
        <w:rPr>
          <w:bCs/>
          <w:sz w:val="24"/>
          <w:szCs w:val="24"/>
          <w:lang w:val="ru-RU"/>
        </w:rPr>
        <w:t>кодексінің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388-бабы 1-тармағының 7) </w:t>
      </w:r>
      <w:proofErr w:type="spellStart"/>
      <w:r w:rsidR="00651934" w:rsidRPr="00651934">
        <w:rPr>
          <w:bCs/>
          <w:sz w:val="24"/>
          <w:szCs w:val="24"/>
          <w:lang w:val="ru-RU"/>
        </w:rPr>
        <w:t>тармақшасына</w:t>
      </w:r>
      <w:proofErr w:type="spellEnd"/>
      <w:r w:rsidR="00651934" w:rsidRPr="00651934">
        <w:rPr>
          <w:bCs/>
          <w:sz w:val="24"/>
          <w:szCs w:val="24"/>
          <w:lang w:val="ru-RU"/>
        </w:rPr>
        <w:t xml:space="preserve"> </w:t>
      </w:r>
      <w:proofErr w:type="spellStart"/>
      <w:r w:rsidR="00651934" w:rsidRPr="00651934">
        <w:rPr>
          <w:bCs/>
          <w:sz w:val="24"/>
          <w:szCs w:val="24"/>
          <w:lang w:val="ru-RU"/>
        </w:rPr>
        <w:t>сәйкес</w:t>
      </w:r>
      <w:proofErr w:type="spellEnd"/>
      <w:r w:rsidR="00651934" w:rsidRPr="00651934">
        <w:rPr>
          <w:bCs/>
          <w:sz w:val="24"/>
          <w:szCs w:val="24"/>
          <w:lang w:val="ru-RU"/>
        </w:rPr>
        <w:t>.</w:t>
      </w:r>
    </w:p>
    <w:p w14:paraId="6599D0F7" w14:textId="62EB8C19" w:rsidR="0050523D" w:rsidRDefault="008B1D02" w:rsidP="003B40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B1D0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Мақсаты - </w:t>
      </w:r>
      <w:r w:rsidRPr="008B1D02">
        <w:rPr>
          <w:rFonts w:ascii="Times New Roman" w:eastAsia="Times New Roman" w:hAnsi="Times New Roman"/>
          <w:bCs/>
          <w:sz w:val="24"/>
          <w:szCs w:val="24"/>
          <w:lang w:val="kk-KZ"/>
        </w:rPr>
        <w:t>Қазақстан Республикасы халқының экологиялық мәдениеті мен экологиялық хабардарлығының</w:t>
      </w:r>
      <w:r w:rsidRPr="008B1D02">
        <w:rPr>
          <w:sz w:val="24"/>
          <w:szCs w:val="24"/>
          <w:lang w:val="kk-KZ"/>
        </w:rPr>
        <w:t xml:space="preserve"> </w:t>
      </w:r>
      <w:r w:rsidRPr="008B1D0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деңгейін </w:t>
      </w:r>
      <w:r w:rsidRPr="0050523D">
        <w:rPr>
          <w:rFonts w:ascii="Times New Roman" w:eastAsia="Times New Roman" w:hAnsi="Times New Roman"/>
          <w:bCs/>
          <w:sz w:val="24"/>
          <w:szCs w:val="24"/>
          <w:lang w:val="kk-KZ"/>
        </w:rPr>
        <w:t>арттыру</w:t>
      </w:r>
      <w:r w:rsidRPr="0050523D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және</w:t>
      </w:r>
      <w:r w:rsidR="0050523D" w:rsidRPr="0050523D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50523D" w:rsidRPr="0050523D"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="0050523D" w:rsidRPr="0050523D">
        <w:rPr>
          <w:rFonts w:ascii="Times New Roman" w:eastAsia="Times New Roman" w:hAnsi="Times New Roman"/>
          <w:sz w:val="24"/>
          <w:szCs w:val="24"/>
          <w:lang w:val="kk-KZ"/>
        </w:rPr>
        <w:t>таза туризм</w:t>
      </w:r>
      <w:r w:rsidR="0050523D" w:rsidRPr="0050523D">
        <w:rPr>
          <w:rFonts w:ascii="Times New Roman" w:eastAsia="Times New Roman" w:hAnsi="Times New Roman"/>
          <w:sz w:val="24"/>
          <w:szCs w:val="24"/>
          <w:lang w:val="kk-KZ"/>
        </w:rPr>
        <w:t>»</w:t>
      </w:r>
      <w:r w:rsidR="0050523D" w:rsidRPr="0050523D">
        <w:rPr>
          <w:rFonts w:ascii="Times New Roman" w:eastAsia="Times New Roman" w:hAnsi="Times New Roman"/>
          <w:sz w:val="24"/>
          <w:szCs w:val="24"/>
          <w:lang w:val="kk-KZ"/>
        </w:rPr>
        <w:t xml:space="preserve"> - </w:t>
      </w:r>
      <w:r w:rsidR="0050523D" w:rsidRPr="0050523D">
        <w:rPr>
          <w:rFonts w:ascii="Times New Roman" w:eastAsia="Times New Roman" w:hAnsi="Times New Roman"/>
          <w:sz w:val="24"/>
          <w:szCs w:val="24"/>
          <w:lang w:val="kk-KZ"/>
        </w:rPr>
        <w:t xml:space="preserve">келушілердің табиғи парктерге қатынасының жаңа тұжырымдамасын қалыптастыру, іске асыру және ілгерілету арқылы қоршаған ортамен қарым-қатынаста оң мінез-құлық </w:t>
      </w:r>
      <w:r w:rsidR="0050523D">
        <w:rPr>
          <w:rFonts w:ascii="Times New Roman" w:eastAsia="Times New Roman" w:hAnsi="Times New Roman"/>
          <w:sz w:val="24"/>
          <w:szCs w:val="24"/>
          <w:lang w:val="kk-KZ"/>
        </w:rPr>
        <w:t>улгісін</w:t>
      </w:r>
      <w:r w:rsidR="0050523D" w:rsidRPr="0050523D">
        <w:rPr>
          <w:rFonts w:ascii="Times New Roman" w:eastAsia="Times New Roman" w:hAnsi="Times New Roman"/>
          <w:sz w:val="24"/>
          <w:szCs w:val="24"/>
          <w:lang w:val="kk-KZ"/>
        </w:rPr>
        <w:t xml:space="preserve"> қалыптастыру үшін жағдай жасау.</w:t>
      </w:r>
    </w:p>
    <w:p w14:paraId="6C00344F" w14:textId="77777777" w:rsidR="0050523D" w:rsidRPr="0050523D" w:rsidRDefault="0050523D" w:rsidP="003B400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</w:p>
    <w:p w14:paraId="3BA93966" w14:textId="70B0CEFD" w:rsidR="000E61C8" w:rsidRPr="000E61C8" w:rsidRDefault="000E61C8" w:rsidP="003B400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0E61C8">
        <w:rPr>
          <w:rFonts w:ascii="Times New Roman" w:eastAsia="Times New Roman" w:hAnsi="Times New Roman"/>
          <w:bCs/>
          <w:sz w:val="24"/>
          <w:szCs w:val="24"/>
          <w:lang w:val="kk-KZ"/>
        </w:rPr>
        <w:t>Жобаны іске асыру бір мезгілде 3 бағытта жүргізілуі тиіс:</w:t>
      </w:r>
    </w:p>
    <w:p w14:paraId="68327B0C" w14:textId="5FF2018F" w:rsidR="003A13FE" w:rsidRPr="000E61C8" w:rsidRDefault="003A13FE" w:rsidP="003B400D">
      <w:pPr>
        <w:tabs>
          <w:tab w:val="left" w:pos="510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E61C8">
        <w:rPr>
          <w:rFonts w:ascii="Times New Roman" w:eastAsia="Times New Roman" w:hAnsi="Times New Roman"/>
          <w:sz w:val="24"/>
          <w:szCs w:val="24"/>
          <w:lang w:val="kk-KZ"/>
        </w:rPr>
        <w:t xml:space="preserve">- «Көлсай көлдері» </w:t>
      </w:r>
      <w:r w:rsidR="000E61C8" w:rsidRPr="000E61C8">
        <w:rPr>
          <w:rFonts w:ascii="Times New Roman" w:eastAsia="Times New Roman" w:hAnsi="Times New Roman"/>
          <w:sz w:val="24"/>
          <w:szCs w:val="24"/>
          <w:lang w:val="kk-KZ"/>
        </w:rPr>
        <w:t>ж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>әне</w:t>
      </w:r>
      <w:r w:rsidRPr="000E61C8">
        <w:rPr>
          <w:rFonts w:ascii="Times New Roman" w:eastAsia="Times New Roman" w:hAnsi="Times New Roman"/>
          <w:sz w:val="24"/>
          <w:szCs w:val="24"/>
          <w:lang w:val="kk-KZ"/>
        </w:rPr>
        <w:t xml:space="preserve"> «Шарын» 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 xml:space="preserve">мемлекеттік ұлттық табиғи парктерінің </w:t>
      </w:r>
      <w:r w:rsidRPr="000E61C8">
        <w:rPr>
          <w:rFonts w:ascii="Times New Roman" w:eastAsia="Times New Roman" w:hAnsi="Times New Roman"/>
          <w:sz w:val="24"/>
          <w:szCs w:val="24"/>
          <w:lang w:val="kk-KZ"/>
        </w:rPr>
        <w:t>(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>бұдан әрі</w:t>
      </w:r>
      <w:r w:rsidRPr="000E61C8">
        <w:rPr>
          <w:rFonts w:ascii="Times New Roman" w:eastAsia="Times New Roman" w:hAnsi="Times New Roman"/>
          <w:sz w:val="24"/>
          <w:szCs w:val="24"/>
          <w:lang w:val="kk-KZ"/>
        </w:rPr>
        <w:t xml:space="preserve"> – 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>МҰТП</w:t>
      </w:r>
      <w:r w:rsidRPr="000E61C8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 xml:space="preserve"> аумағында қатты</w:t>
      </w:r>
      <w:r w:rsidR="000E61C8" w:rsidRPr="000E61C8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 xml:space="preserve">тұрмыстық қалдықтарды </w:t>
      </w:r>
      <w:r w:rsidR="000E61C8" w:rsidRPr="000E61C8">
        <w:rPr>
          <w:rFonts w:ascii="Times New Roman" w:eastAsia="Times New Roman" w:hAnsi="Times New Roman"/>
          <w:sz w:val="24"/>
          <w:szCs w:val="24"/>
          <w:lang w:val="kk-KZ"/>
        </w:rPr>
        <w:t>(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>бұдан әрі</w:t>
      </w:r>
      <w:r w:rsidR="000E61C8" w:rsidRPr="000E61C8">
        <w:rPr>
          <w:rFonts w:ascii="Times New Roman" w:eastAsia="Times New Roman" w:hAnsi="Times New Roman"/>
          <w:sz w:val="24"/>
          <w:szCs w:val="24"/>
          <w:lang w:val="kk-KZ"/>
        </w:rPr>
        <w:t xml:space="preserve"> – 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>ҚТҚ</w:t>
      </w:r>
      <w:r w:rsidR="000E61C8" w:rsidRPr="000E61C8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 xml:space="preserve"> бөлек жинау үшін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0E61C8">
        <w:rPr>
          <w:rFonts w:ascii="Times New Roman" w:eastAsia="Times New Roman" w:hAnsi="Times New Roman"/>
          <w:sz w:val="24"/>
          <w:szCs w:val="24"/>
          <w:lang w:val="kk-KZ"/>
        </w:rPr>
        <w:t>жағдайлар жасау</w:t>
      </w:r>
      <w:r w:rsidRPr="000E61C8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73A77B42" w14:textId="088511CA" w:rsidR="003A13FE" w:rsidRPr="00D6302C" w:rsidRDefault="003A13FE" w:rsidP="003B40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D6302C" w:rsidRPr="00D6302C">
        <w:rPr>
          <w:rFonts w:ascii="Times New Roman" w:eastAsia="Times New Roman" w:hAnsi="Times New Roman"/>
          <w:sz w:val="24"/>
          <w:szCs w:val="24"/>
          <w:lang w:val="kk-KZ"/>
        </w:rPr>
        <w:t>МҰТП келушілерінде ҚТҚ сұрыптауға қатысты дұрыс мінез-құлықты қалыптастыру мақсатында МҰТП персоналын оқыту;</w:t>
      </w:r>
    </w:p>
    <w:p w14:paraId="5BC988C3" w14:textId="77777777" w:rsidR="00D6302C" w:rsidRDefault="00257579" w:rsidP="00D630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D6302C" w:rsidRPr="00D6302C">
        <w:rPr>
          <w:rFonts w:ascii="Times New Roman" w:eastAsia="Times New Roman" w:hAnsi="Times New Roman"/>
          <w:sz w:val="24"/>
          <w:szCs w:val="24"/>
          <w:lang w:val="kk-KZ"/>
        </w:rPr>
        <w:t>көрнекі ақпарат, ақпараттандыру және келушілерге нұсқау беру арқылы МҰТП келушілерінің саналы және бейсаналық жағымды мінез-құлық үлгілерін қалыптастыру.</w:t>
      </w:r>
    </w:p>
    <w:p w14:paraId="11E43987" w14:textId="124CA005" w:rsidR="00C44307" w:rsidRPr="00D6302C" w:rsidRDefault="00D6302C" w:rsidP="00D630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Жобаның мақсатты аудиториясы</w:t>
      </w:r>
      <w:r w:rsidR="00C44307"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kk-KZ"/>
        </w:rPr>
        <w:t>МҰТП келушілері</w:t>
      </w:r>
      <w:r w:rsidR="00257579" w:rsidRPr="00D6302C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14:paraId="0CC01DE4" w14:textId="77777777" w:rsidR="00D6302C" w:rsidRDefault="00D6302C" w:rsidP="00D516BB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302C">
        <w:rPr>
          <w:rFonts w:ascii="Times New Roman" w:eastAsia="Times New Roman" w:hAnsi="Times New Roman"/>
          <w:sz w:val="24"/>
          <w:szCs w:val="24"/>
          <w:lang w:val="kk-KZ"/>
        </w:rPr>
        <w:t>Жеткізуші келесі қызметтерді көрсетуі керек:</w:t>
      </w:r>
    </w:p>
    <w:p w14:paraId="039CE72D" w14:textId="77777777" w:rsidR="00D6302C" w:rsidRDefault="00D6302C" w:rsidP="00C3070A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302C">
        <w:rPr>
          <w:rFonts w:ascii="Times New Roman" w:eastAsia="Times New Roman" w:hAnsi="Times New Roman"/>
          <w:sz w:val="24"/>
          <w:szCs w:val="24"/>
        </w:rPr>
        <w:t xml:space="preserve">- 23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адамнан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кем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емес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ҚТҚ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жинауға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және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сұрыптауға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қатысты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МҰТП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келушілерінде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дұрыс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мінез-құлықты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қалыптастыру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мақсатында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МҰТП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персоналына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оқыту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302C">
        <w:rPr>
          <w:rFonts w:ascii="Times New Roman" w:eastAsia="Times New Roman" w:hAnsi="Times New Roman"/>
          <w:sz w:val="24"/>
          <w:szCs w:val="24"/>
        </w:rPr>
        <w:t>жүргізу</w:t>
      </w:r>
      <w:proofErr w:type="spellEnd"/>
      <w:r w:rsidRPr="00D6302C">
        <w:rPr>
          <w:rFonts w:ascii="Times New Roman" w:eastAsia="Times New Roman" w:hAnsi="Times New Roman"/>
          <w:sz w:val="24"/>
          <w:szCs w:val="24"/>
        </w:rPr>
        <w:t>;</w:t>
      </w:r>
    </w:p>
    <w:p w14:paraId="54334B1D" w14:textId="77777777" w:rsidR="00AB386C" w:rsidRDefault="00EF3355" w:rsidP="00C3070A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302C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D6302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6302C"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МҰТП аумағындағы ақпараттық қалқандарға баннерлерді 31 бірліктен аспайтын мөлшерде орналастыру (жалпы ауданы кемінде 102 ш.м., Материал – винил, ультракүлгін басып шығару, тығыздығы кемінде 540 гр, кең форматты бір жақты, түрлі-түсті басып шығару, периметрі бойынша баннерді желімдеу, периметрі бойынша </w:t>
      </w:r>
      <w:r w:rsidR="00D6302C">
        <w:rPr>
          <w:rFonts w:ascii="Times New Roman" w:eastAsia="Times New Roman" w:hAnsi="Times New Roman"/>
          <w:sz w:val="24"/>
          <w:szCs w:val="24"/>
          <w:lang w:val="kk-KZ"/>
        </w:rPr>
        <w:t>люверстерді</w:t>
      </w:r>
      <w:r w:rsidR="00D6302C"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 орнату).</w:t>
      </w:r>
      <w:r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Орналастыру орындары, өлшемдері мен дизайны тапсырыс берушімен келісіледі. Кепілдік мерзімі 12 айдан кем емес;</w:t>
      </w:r>
    </w:p>
    <w:p w14:paraId="21A3D773" w14:textId="700453DD" w:rsidR="00F31BC8" w:rsidRPr="00AB386C" w:rsidRDefault="00F31BC8" w:rsidP="00C3070A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ҚТҚ бөлек жинау тақырыбы бойынша үш тілде (қазақ, орыс, ағылшын) ұзақтығы кемінде 2 минут анимациялық бейнеролик ұсыну, Сценарий Тапсырыс берушімен келісіледі.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Бейнеролик кемінде Full HD (ажыратымдылығы кемінде 1920x1080 пиксель)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форматында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аудио сүйемелдеуімен (динамикалық диапазон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>ы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 кемінде 20дБ) жүргізілуі тиіс;</w:t>
      </w:r>
    </w:p>
    <w:p w14:paraId="258D1D5D" w14:textId="5D84C269" w:rsidR="0043549B" w:rsidRPr="00AB386C" w:rsidRDefault="00C44307" w:rsidP="00F31BC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ҚТҚ-ны бөлек жинауға арналған контейнерлерді МҰТП-ға 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>кіретін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/ш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>ығатын жерде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 28 бірлік мөлшерінде шартқа қол қойылған күннен бастап күнтізбелік 30 күннен кешіктірілмейтін мерзімде орналастыру.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Контейнердің техникалық сипаттамалары: дайындау материалы-пластик, көлемі 1100 литрден кем емес, тасымалдауға арналған дөңгелектері мен бүйір тұтқалары, ұсақ ҚТҚ үшін бөлімі және құлаудан қорғайтын дренаждық қақпағы, тиісті таңбалары бар (Қағаз/картон, пластик/металл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 xml:space="preserve">шыны және тамақ қалдықтары) кемінде 2 түсті (құрғақ және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дымқыл фракция үшін).</w:t>
      </w:r>
      <w:r w:rsidR="00AB386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AB386C" w:rsidRPr="00AB386C">
        <w:rPr>
          <w:rFonts w:ascii="Times New Roman" w:eastAsia="Times New Roman" w:hAnsi="Times New Roman"/>
          <w:sz w:val="24"/>
          <w:szCs w:val="24"/>
          <w:lang w:val="kk-KZ"/>
        </w:rPr>
        <w:t>Орналастыру орындары Тапсырыс берушімен келісіледі. Сондай-ақ МҰТП келушілерін көлемі 20 литрден кем емес, жалпы саны 200 мың данадан кем емес биологиялық ыдырайтын пакеттермен (қаптармен) қамтамасыз ету;</w:t>
      </w:r>
    </w:p>
    <w:p w14:paraId="31AC304F" w14:textId="5E5B1CCA" w:rsidR="00697A9F" w:rsidRPr="0096249D" w:rsidRDefault="00C44307" w:rsidP="00C44307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96249D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96249D" w:rsidRPr="0096249D">
        <w:rPr>
          <w:rFonts w:ascii="Times New Roman" w:eastAsia="Times New Roman" w:hAnsi="Times New Roman"/>
          <w:sz w:val="24"/>
          <w:szCs w:val="24"/>
          <w:lang w:val="kk-KZ"/>
        </w:rPr>
        <w:t>келісім-шартқа қол қойылған күннен бастап күнтізбелік 30 күннен кешіктірілмейтін мерзімде 6 бірлік көлемінде МҰТП визит-орталықтарында ҚТҚ бөлек жинауға арналған контейнерлерді орналастыру.</w:t>
      </w:r>
      <w:r w:rsidR="0096249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6249D" w:rsidRPr="0096249D">
        <w:rPr>
          <w:rFonts w:ascii="Times New Roman" w:eastAsia="Times New Roman" w:hAnsi="Times New Roman"/>
          <w:sz w:val="24"/>
          <w:szCs w:val="24"/>
          <w:lang w:val="kk-KZ"/>
        </w:rPr>
        <w:t>Контейнердің техникалық сипаттамалары: дайындау материалы-пластик, көлемі 200 литрден кем емес, әр түрлі түсті 3 бөліктен кем емес, тиісті таңбалары бар (қағаз, пластик, шыны). Орналастыру орындары Тапсырыс берушімен келісіледі</w:t>
      </w:r>
      <w:r w:rsidR="00697A9F" w:rsidRPr="0096249D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35C61107" w14:textId="3F02DEF6" w:rsidR="0047045D" w:rsidRPr="0096249D" w:rsidRDefault="0047045D" w:rsidP="00697A9F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 w:rsidRPr="0096249D">
        <w:rPr>
          <w:sz w:val="24"/>
          <w:szCs w:val="24"/>
          <w:lang w:val="kk-KZ"/>
        </w:rPr>
        <w:t xml:space="preserve">- </w:t>
      </w:r>
      <w:r w:rsidR="0096249D" w:rsidRPr="0096249D">
        <w:rPr>
          <w:sz w:val="24"/>
          <w:szCs w:val="24"/>
          <w:lang w:val="kk-KZ"/>
        </w:rPr>
        <w:t xml:space="preserve">шартқа қол қойылған күннен бастап күнтізбелік 45 күннен кешіктірілмейтін мерзімде кемінде 4 ай </w:t>
      </w:r>
      <w:r w:rsidR="0096249D">
        <w:rPr>
          <w:sz w:val="24"/>
          <w:szCs w:val="24"/>
          <w:lang w:val="kk-KZ"/>
        </w:rPr>
        <w:t xml:space="preserve">уақытқа </w:t>
      </w:r>
      <w:r w:rsidR="0096249D" w:rsidRPr="0096249D">
        <w:rPr>
          <w:sz w:val="24"/>
          <w:szCs w:val="24"/>
          <w:lang w:val="kk-KZ"/>
        </w:rPr>
        <w:t>МҰТП аумағында</w:t>
      </w:r>
      <w:r w:rsidR="0096249D">
        <w:rPr>
          <w:sz w:val="24"/>
          <w:szCs w:val="24"/>
          <w:lang w:val="kk-KZ"/>
        </w:rPr>
        <w:t xml:space="preserve"> </w:t>
      </w:r>
      <w:r w:rsidR="0096249D" w:rsidRPr="0096249D">
        <w:rPr>
          <w:sz w:val="24"/>
          <w:szCs w:val="24"/>
          <w:lang w:val="kk-KZ"/>
        </w:rPr>
        <w:t>3 бірлік көлемінде</w:t>
      </w:r>
      <w:r w:rsidR="0096249D">
        <w:rPr>
          <w:sz w:val="24"/>
          <w:szCs w:val="24"/>
          <w:lang w:val="kk-KZ"/>
        </w:rPr>
        <w:t xml:space="preserve"> </w:t>
      </w:r>
      <w:r w:rsidR="0096249D" w:rsidRPr="0096249D">
        <w:rPr>
          <w:sz w:val="24"/>
          <w:szCs w:val="24"/>
          <w:lang w:val="kk-KZ"/>
        </w:rPr>
        <w:t>фандоматтарды орналастыру.</w:t>
      </w:r>
      <w:r w:rsidR="0096249D">
        <w:rPr>
          <w:sz w:val="24"/>
          <w:szCs w:val="24"/>
          <w:lang w:val="kk-KZ"/>
        </w:rPr>
        <w:t xml:space="preserve"> </w:t>
      </w:r>
      <w:r w:rsidR="0096249D" w:rsidRPr="0096249D">
        <w:rPr>
          <w:sz w:val="24"/>
          <w:szCs w:val="24"/>
          <w:lang w:val="kk-KZ"/>
        </w:rPr>
        <w:t>Техникалық сипаттамалары: габариттік өлшемдері (мм) - 1850х1200х1000, корпус - вандалға қарсы, болат, экран - FULL HD сенсорлық экраны, сыйымдылығы - 2000 банка / бөтелке, принтер-термопринтер, бұлтқа негізделген аналитикалық жүйе, адалдық бағдарламаларымен интеграция, штрих-кодты оқу құралы - сканер, ұсақтау - механикалық ұсақтағыш, қуат - 2,5 КВт/сағ.</w:t>
      </w:r>
      <w:r w:rsidR="0096249D">
        <w:rPr>
          <w:sz w:val="24"/>
          <w:szCs w:val="24"/>
          <w:lang w:val="kk-KZ"/>
        </w:rPr>
        <w:t xml:space="preserve"> Фандоматтарды орнатқаннан кейін </w:t>
      </w:r>
      <w:r w:rsidR="0096249D" w:rsidRPr="0096249D">
        <w:rPr>
          <w:sz w:val="24"/>
          <w:szCs w:val="24"/>
          <w:lang w:val="kk-KZ"/>
        </w:rPr>
        <w:t>МҰТП персоналын оқытуды жүргізу. Орналастыру орындары Тапсырыс берушімен келісіледі.</w:t>
      </w:r>
    </w:p>
    <w:p w14:paraId="0A881A94" w14:textId="77777777" w:rsidR="00C6162C" w:rsidRPr="0096249D" w:rsidRDefault="00C6162C" w:rsidP="00C6162C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</w:p>
    <w:p w14:paraId="22705BDC" w14:textId="583FB6BF" w:rsidR="00FB60D2" w:rsidRPr="00D416E0" w:rsidRDefault="0096249D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kk-KZ"/>
        </w:rPr>
      </w:pPr>
      <w:r w:rsidRPr="00D416E0">
        <w:rPr>
          <w:b/>
          <w:sz w:val="24"/>
          <w:szCs w:val="24"/>
          <w:lang w:val="kk-KZ"/>
        </w:rPr>
        <w:t>Есеп беру</w:t>
      </w:r>
    </w:p>
    <w:p w14:paraId="4B80D453" w14:textId="77777777" w:rsidR="00FB60D2" w:rsidRPr="00D416E0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</w:p>
    <w:p w14:paraId="4AA76D92" w14:textId="3C01907E" w:rsidR="00D416E0" w:rsidRDefault="00D416E0" w:rsidP="00D416E0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Pr="00A61AEA">
        <w:rPr>
          <w:sz w:val="24"/>
          <w:szCs w:val="24"/>
          <w:lang w:val="kk-KZ"/>
        </w:rPr>
        <w:t xml:space="preserve">Материалдар мен есептер 2024 жылғы 1 желтоқсанға дейінгі мерзімде қағаз және электрондық жеткізгіштерде мынадай өлшемшарттарға сәйкес </w:t>
      </w:r>
      <w:r>
        <w:rPr>
          <w:sz w:val="24"/>
          <w:szCs w:val="24"/>
          <w:lang w:val="kk-KZ"/>
        </w:rPr>
        <w:t>келетін барлық растайтын құжаттармен бірге ұсынылуы тиіс</w:t>
      </w:r>
      <w:r w:rsidRPr="00A61AEA">
        <w:rPr>
          <w:sz w:val="24"/>
          <w:szCs w:val="24"/>
          <w:lang w:val="kk-KZ"/>
        </w:rPr>
        <w:t>:</w:t>
      </w:r>
    </w:p>
    <w:p w14:paraId="42C95321" w14:textId="63766010" w:rsidR="00FB60D2" w:rsidRPr="00D416E0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 w:rsidRPr="00D416E0">
        <w:rPr>
          <w:sz w:val="24"/>
          <w:szCs w:val="24"/>
          <w:lang w:val="kk-KZ"/>
        </w:rPr>
        <w:t xml:space="preserve">- </w:t>
      </w:r>
      <w:r w:rsidR="00D416E0" w:rsidRPr="008F4827">
        <w:rPr>
          <w:sz w:val="24"/>
          <w:szCs w:val="24"/>
          <w:lang w:val="kk-KZ"/>
        </w:rPr>
        <w:t>Электрондық тасымалдағыштағы материалдар папкалар бойынша құрылымдалуы керек, қажетті материалдарды іздеуді қиындатпауы тиіс. Электрондық тасымалдағыш - флэш-карта немесе алынбалы қатты диск.</w:t>
      </w:r>
    </w:p>
    <w:p w14:paraId="4086F5C0" w14:textId="3B323BC6" w:rsidR="00FB60D2" w:rsidRPr="00D416E0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 w:rsidRPr="00D416E0">
        <w:rPr>
          <w:sz w:val="24"/>
          <w:szCs w:val="24"/>
          <w:lang w:val="kk-KZ"/>
        </w:rPr>
        <w:t xml:space="preserve">- </w:t>
      </w:r>
      <w:r w:rsidR="00D416E0" w:rsidRPr="00A61AEA">
        <w:rPr>
          <w:sz w:val="24"/>
          <w:szCs w:val="24"/>
          <w:lang w:val="kk-KZ"/>
        </w:rPr>
        <w:t>форматта ұсынылмайтын материалдар (MS Word, MS Excel, MS PowerPoint) сканерленген құжаттар немесе pdf түрінде электрондық тасымалдағышта ұсынылуы керек.</w:t>
      </w:r>
    </w:p>
    <w:p w14:paraId="148E9BA6" w14:textId="0BCFE2DA" w:rsidR="00FB60D2" w:rsidRPr="00D416E0" w:rsidRDefault="00FB60D2" w:rsidP="00FB60D2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 w:rsidRPr="00D416E0">
        <w:rPr>
          <w:sz w:val="24"/>
          <w:szCs w:val="24"/>
          <w:lang w:val="kk-KZ"/>
        </w:rPr>
        <w:t xml:space="preserve">- </w:t>
      </w:r>
      <w:r w:rsidR="00D416E0" w:rsidRPr="00D416E0">
        <w:rPr>
          <w:sz w:val="24"/>
          <w:szCs w:val="24"/>
          <w:lang w:val="kk-KZ"/>
        </w:rPr>
        <w:t>есептің сипаттамалық бөлігінде баяндалған барлық материалдарда, есептерде қосымшаларға, кестелерге, суреттерге немесе сыртқы деректер көздеріне сілтемелер болуы керек, егер баяндалған материал деректерге негізделген болса.</w:t>
      </w:r>
    </w:p>
    <w:p w14:paraId="2C6DD285" w14:textId="366EC53D" w:rsidR="00D416E0" w:rsidRPr="00A61AEA" w:rsidRDefault="00FB60D2" w:rsidP="00D416E0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 w:rsidRPr="00D416E0">
        <w:rPr>
          <w:sz w:val="24"/>
          <w:szCs w:val="24"/>
          <w:lang w:val="kk-KZ"/>
        </w:rPr>
        <w:t xml:space="preserve">- </w:t>
      </w:r>
      <w:r w:rsidR="00D416E0" w:rsidRPr="00A61AEA">
        <w:rPr>
          <w:sz w:val="24"/>
          <w:szCs w:val="24"/>
          <w:lang w:val="kk-KZ"/>
        </w:rPr>
        <w:t>есепке басшы немесе уәкілетті тұлға қол қоюы және жеткізушінің мөрімен расталуы тиіс</w:t>
      </w:r>
      <w:r w:rsidR="00D416E0">
        <w:rPr>
          <w:sz w:val="24"/>
          <w:szCs w:val="24"/>
          <w:lang w:val="kk-KZ"/>
        </w:rPr>
        <w:t xml:space="preserve"> </w:t>
      </w:r>
      <w:r w:rsidR="00D416E0" w:rsidRPr="00D416E0">
        <w:rPr>
          <w:sz w:val="24"/>
          <w:szCs w:val="24"/>
          <w:lang w:val="kk-KZ"/>
        </w:rPr>
        <w:t>(</w:t>
      </w:r>
      <w:r w:rsidR="00D416E0">
        <w:rPr>
          <w:sz w:val="24"/>
          <w:szCs w:val="24"/>
          <w:lang w:val="kk-KZ"/>
        </w:rPr>
        <w:t>болған жағдайда</w:t>
      </w:r>
      <w:r w:rsidR="00D416E0" w:rsidRPr="00D416E0">
        <w:rPr>
          <w:sz w:val="24"/>
          <w:szCs w:val="24"/>
          <w:lang w:val="kk-KZ"/>
        </w:rPr>
        <w:t>)</w:t>
      </w:r>
      <w:r w:rsidR="00D416E0" w:rsidRPr="00A61AEA">
        <w:rPr>
          <w:sz w:val="24"/>
          <w:szCs w:val="24"/>
          <w:lang w:val="kk-KZ"/>
        </w:rPr>
        <w:t>.</w:t>
      </w:r>
    </w:p>
    <w:p w14:paraId="3D41E96C" w14:textId="77777777" w:rsidR="00D416E0" w:rsidRDefault="00D416E0" w:rsidP="00D416E0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kk-KZ"/>
        </w:rPr>
      </w:pPr>
    </w:p>
    <w:p w14:paraId="4134A92B" w14:textId="2974EA36" w:rsidR="00D8582A" w:rsidRPr="00431331" w:rsidRDefault="00D416E0" w:rsidP="00D416E0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Саны</w:t>
      </w:r>
      <w:r w:rsidR="00D8582A" w:rsidRPr="00431331"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көлемі</w:t>
      </w:r>
      <w:proofErr w:type="spellEnd"/>
      <w:r w:rsidR="00D8582A" w:rsidRPr="00431331">
        <w:rPr>
          <w:b/>
          <w:sz w:val="24"/>
          <w:szCs w:val="24"/>
          <w:lang w:val="ru-RU"/>
        </w:rPr>
        <w:t>):</w:t>
      </w:r>
      <w:r w:rsidR="00816DE0" w:rsidRPr="00431331">
        <w:rPr>
          <w:sz w:val="24"/>
          <w:szCs w:val="24"/>
          <w:lang w:val="ru-RU"/>
        </w:rPr>
        <w:t xml:space="preserve"> </w:t>
      </w:r>
      <w:r w:rsidR="0001598A" w:rsidRPr="00431331">
        <w:rPr>
          <w:sz w:val="24"/>
          <w:szCs w:val="24"/>
          <w:lang w:val="ru-RU"/>
        </w:rPr>
        <w:t xml:space="preserve">1 </w:t>
      </w:r>
      <w:proofErr w:type="spellStart"/>
      <w:r>
        <w:rPr>
          <w:sz w:val="24"/>
          <w:szCs w:val="24"/>
          <w:lang w:val="ru-RU"/>
        </w:rPr>
        <w:t>қызмет</w:t>
      </w:r>
      <w:proofErr w:type="spellEnd"/>
      <w:r w:rsidR="00816DE0" w:rsidRPr="00431331">
        <w:rPr>
          <w:sz w:val="24"/>
          <w:szCs w:val="24"/>
          <w:lang w:val="ru-RU"/>
        </w:rPr>
        <w:t>.</w:t>
      </w:r>
    </w:p>
    <w:p w14:paraId="1C4AA4A0" w14:textId="77777777" w:rsidR="00816DE0" w:rsidRPr="00431331" w:rsidRDefault="00816DE0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14:paraId="1F110211" w14:textId="24096B67" w:rsidR="00D416E0" w:rsidRDefault="00D416E0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  <w:proofErr w:type="spellStart"/>
      <w:r w:rsidRPr="00D416E0">
        <w:rPr>
          <w:b/>
          <w:sz w:val="24"/>
          <w:szCs w:val="24"/>
          <w:lang w:val="ru-RU"/>
        </w:rPr>
        <w:t>Тауарды</w:t>
      </w:r>
      <w:proofErr w:type="spellEnd"/>
      <w:r w:rsidRPr="00D416E0">
        <w:rPr>
          <w:b/>
          <w:sz w:val="24"/>
          <w:szCs w:val="24"/>
          <w:lang w:val="ru-RU"/>
        </w:rPr>
        <w:t xml:space="preserve"> </w:t>
      </w:r>
      <w:proofErr w:type="spellStart"/>
      <w:r w:rsidRPr="00D416E0">
        <w:rPr>
          <w:b/>
          <w:sz w:val="24"/>
          <w:szCs w:val="24"/>
          <w:lang w:val="ru-RU"/>
        </w:rPr>
        <w:t>жеткізу</w:t>
      </w:r>
      <w:proofErr w:type="spellEnd"/>
      <w:r w:rsidRPr="00D416E0">
        <w:rPr>
          <w:b/>
          <w:sz w:val="24"/>
          <w:szCs w:val="24"/>
          <w:lang w:val="ru-RU"/>
        </w:rPr>
        <w:t xml:space="preserve">, </w:t>
      </w:r>
      <w:proofErr w:type="spellStart"/>
      <w:r w:rsidRPr="00D416E0">
        <w:rPr>
          <w:b/>
          <w:sz w:val="24"/>
          <w:szCs w:val="24"/>
          <w:lang w:val="ru-RU"/>
        </w:rPr>
        <w:t>қызмет</w:t>
      </w:r>
      <w:proofErr w:type="spellEnd"/>
      <w:r w:rsidRPr="00D416E0">
        <w:rPr>
          <w:b/>
          <w:sz w:val="24"/>
          <w:szCs w:val="24"/>
          <w:lang w:val="ru-RU"/>
        </w:rPr>
        <w:t xml:space="preserve"> </w:t>
      </w:r>
      <w:proofErr w:type="spellStart"/>
      <w:r w:rsidRPr="00D416E0">
        <w:rPr>
          <w:b/>
          <w:sz w:val="24"/>
          <w:szCs w:val="24"/>
          <w:lang w:val="ru-RU"/>
        </w:rPr>
        <w:t>көрсету</w:t>
      </w:r>
      <w:proofErr w:type="spellEnd"/>
      <w:r w:rsidRPr="00D416E0"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ж</w:t>
      </w:r>
      <w:r w:rsidRPr="00D416E0">
        <w:rPr>
          <w:b/>
          <w:sz w:val="24"/>
          <w:szCs w:val="24"/>
          <w:lang w:val="ru-RU"/>
        </w:rPr>
        <w:t>ұмыстарды</w:t>
      </w:r>
      <w:proofErr w:type="spellEnd"/>
      <w:r w:rsidRPr="00D416E0">
        <w:rPr>
          <w:b/>
          <w:sz w:val="24"/>
          <w:szCs w:val="24"/>
          <w:lang w:val="ru-RU"/>
        </w:rPr>
        <w:t xml:space="preserve"> </w:t>
      </w:r>
      <w:proofErr w:type="spellStart"/>
      <w:r w:rsidRPr="00D416E0">
        <w:rPr>
          <w:b/>
          <w:sz w:val="24"/>
          <w:szCs w:val="24"/>
          <w:lang w:val="ru-RU"/>
        </w:rPr>
        <w:t>орындау</w:t>
      </w:r>
      <w:proofErr w:type="spellEnd"/>
      <w:r w:rsidRPr="00D416E0">
        <w:rPr>
          <w:b/>
          <w:sz w:val="24"/>
          <w:szCs w:val="24"/>
          <w:lang w:val="ru-RU"/>
        </w:rPr>
        <w:t xml:space="preserve"> </w:t>
      </w:r>
      <w:proofErr w:type="spellStart"/>
      <w:r w:rsidRPr="00D416E0">
        <w:rPr>
          <w:b/>
          <w:sz w:val="24"/>
          <w:szCs w:val="24"/>
          <w:lang w:val="ru-RU"/>
        </w:rPr>
        <w:t>мерзімі</w:t>
      </w:r>
      <w:proofErr w:type="spellEnd"/>
      <w:r w:rsidRPr="00D416E0">
        <w:rPr>
          <w:b/>
          <w:sz w:val="24"/>
          <w:szCs w:val="24"/>
          <w:lang w:val="ru-RU"/>
        </w:rPr>
        <w:t xml:space="preserve">, </w:t>
      </w:r>
      <w:proofErr w:type="spellStart"/>
      <w:r w:rsidRPr="00D416E0">
        <w:rPr>
          <w:b/>
          <w:sz w:val="24"/>
          <w:szCs w:val="24"/>
          <w:lang w:val="ru-RU"/>
        </w:rPr>
        <w:t>шарттары</w:t>
      </w:r>
      <w:proofErr w:type="spellEnd"/>
      <w:r w:rsidRPr="00D416E0">
        <w:rPr>
          <w:b/>
          <w:sz w:val="24"/>
          <w:szCs w:val="24"/>
          <w:lang w:val="ru-RU"/>
        </w:rPr>
        <w:t xml:space="preserve"> мен </w:t>
      </w:r>
      <w:proofErr w:type="spellStart"/>
      <w:r w:rsidRPr="00D416E0">
        <w:rPr>
          <w:b/>
          <w:sz w:val="24"/>
          <w:szCs w:val="24"/>
          <w:lang w:val="ru-RU"/>
        </w:rPr>
        <w:t>орны</w:t>
      </w:r>
      <w:proofErr w:type="spellEnd"/>
      <w:r w:rsidRPr="00D416E0">
        <w:rPr>
          <w:b/>
          <w:sz w:val="24"/>
          <w:szCs w:val="24"/>
          <w:lang w:val="ru-RU"/>
        </w:rPr>
        <w:t>:</w:t>
      </w:r>
    </w:p>
    <w:p w14:paraId="2DA75DF2" w14:textId="4A66EF93" w:rsidR="0011036E" w:rsidRDefault="00D416E0" w:rsidP="00BE539D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proofErr w:type="spellStart"/>
      <w:r w:rsidRPr="00D416E0">
        <w:rPr>
          <w:sz w:val="24"/>
          <w:szCs w:val="24"/>
          <w:lang w:val="ru-RU"/>
        </w:rPr>
        <w:t>Қызмет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көрсету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мерзімі</w:t>
      </w:r>
      <w:proofErr w:type="spellEnd"/>
      <w:r w:rsidRPr="00D416E0">
        <w:rPr>
          <w:sz w:val="24"/>
          <w:szCs w:val="24"/>
          <w:lang w:val="ru-RU"/>
        </w:rPr>
        <w:t xml:space="preserve">: </w:t>
      </w:r>
      <w:proofErr w:type="spellStart"/>
      <w:r w:rsidRPr="00D416E0">
        <w:rPr>
          <w:sz w:val="24"/>
          <w:szCs w:val="24"/>
          <w:lang w:val="ru-RU"/>
        </w:rPr>
        <w:t>шартқа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қол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қойылған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күннен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бастап</w:t>
      </w:r>
      <w:proofErr w:type="spellEnd"/>
      <w:r w:rsidRPr="00D416E0">
        <w:rPr>
          <w:sz w:val="24"/>
          <w:szCs w:val="24"/>
          <w:lang w:val="ru-RU"/>
        </w:rPr>
        <w:t xml:space="preserve"> 2024 </w:t>
      </w:r>
      <w:proofErr w:type="spellStart"/>
      <w:r w:rsidRPr="00D416E0">
        <w:rPr>
          <w:sz w:val="24"/>
          <w:szCs w:val="24"/>
          <w:lang w:val="ru-RU"/>
        </w:rPr>
        <w:t>жылғы</w:t>
      </w:r>
      <w:proofErr w:type="spellEnd"/>
      <w:r w:rsidRPr="00D416E0">
        <w:rPr>
          <w:sz w:val="24"/>
          <w:szCs w:val="24"/>
          <w:lang w:val="ru-RU"/>
        </w:rPr>
        <w:t xml:space="preserve"> 31 </w:t>
      </w:r>
      <w:proofErr w:type="spellStart"/>
      <w:r w:rsidRPr="00D416E0">
        <w:rPr>
          <w:sz w:val="24"/>
          <w:szCs w:val="24"/>
          <w:lang w:val="ru-RU"/>
        </w:rPr>
        <w:t>желтоқсанға</w:t>
      </w:r>
      <w:proofErr w:type="spellEnd"/>
      <w:r w:rsidRPr="00D416E0">
        <w:rPr>
          <w:sz w:val="24"/>
          <w:szCs w:val="24"/>
          <w:lang w:val="ru-RU"/>
        </w:rPr>
        <w:t xml:space="preserve"> </w:t>
      </w:r>
      <w:proofErr w:type="spellStart"/>
      <w:r w:rsidRPr="00D416E0">
        <w:rPr>
          <w:sz w:val="24"/>
          <w:szCs w:val="24"/>
          <w:lang w:val="ru-RU"/>
        </w:rPr>
        <w:t>дейін</w:t>
      </w:r>
      <w:proofErr w:type="spellEnd"/>
      <w:r w:rsidRPr="00D416E0">
        <w:rPr>
          <w:sz w:val="24"/>
          <w:szCs w:val="24"/>
          <w:lang w:val="ru-RU"/>
        </w:rPr>
        <w:t>;</w:t>
      </w:r>
    </w:p>
    <w:p w14:paraId="5C055BDF" w14:textId="77777777" w:rsidR="00D416E0" w:rsidRPr="00431331" w:rsidRDefault="00D416E0" w:rsidP="00BE539D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</w:p>
    <w:p w14:paraId="08CBCC9B" w14:textId="6424A69A" w:rsidR="00C868F4" w:rsidRDefault="00D416E0" w:rsidP="00C6162C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Қызмет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көрсету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орны</w:t>
      </w:r>
      <w:proofErr w:type="spellEnd"/>
      <w:r>
        <w:rPr>
          <w:sz w:val="24"/>
          <w:szCs w:val="24"/>
          <w:lang w:val="ru-RU"/>
        </w:rPr>
        <w:t>:</w:t>
      </w:r>
      <w:r w:rsidR="002B6AA6" w:rsidRPr="00431331">
        <w:rPr>
          <w:sz w:val="24"/>
          <w:szCs w:val="24"/>
          <w:lang w:val="ru-RU"/>
        </w:rPr>
        <w:t xml:space="preserve"> </w:t>
      </w:r>
      <w:r w:rsidR="00C868F4">
        <w:rPr>
          <w:sz w:val="24"/>
          <w:szCs w:val="24"/>
          <w:lang w:val="ru-RU"/>
        </w:rPr>
        <w:t>Алмат</w:t>
      </w:r>
      <w:r>
        <w:rPr>
          <w:sz w:val="24"/>
          <w:szCs w:val="24"/>
          <w:lang w:val="ru-RU"/>
        </w:rPr>
        <w:t xml:space="preserve">ы </w:t>
      </w:r>
      <w:proofErr w:type="spellStart"/>
      <w:r>
        <w:rPr>
          <w:sz w:val="24"/>
          <w:szCs w:val="24"/>
          <w:lang w:val="ru-RU"/>
        </w:rPr>
        <w:t>облысы</w:t>
      </w:r>
      <w:proofErr w:type="spellEnd"/>
    </w:p>
    <w:p w14:paraId="0D7518EC" w14:textId="393876E0" w:rsidR="00D506AD" w:rsidRPr="00D416E0" w:rsidRDefault="00D416E0" w:rsidP="00C6162C">
      <w:pPr>
        <w:pStyle w:val="1"/>
        <w:tabs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  <w:lang w:val="ru-RU"/>
        </w:rPr>
        <w:t>Есеп</w:t>
      </w:r>
      <w:proofErr w:type="spellEnd"/>
      <w:r>
        <w:rPr>
          <w:sz w:val="24"/>
          <w:szCs w:val="24"/>
          <w:lang w:val="ru-RU"/>
        </w:rPr>
        <w:t xml:space="preserve"> беру </w:t>
      </w:r>
      <w:proofErr w:type="spellStart"/>
      <w:r>
        <w:rPr>
          <w:sz w:val="24"/>
          <w:szCs w:val="24"/>
          <w:lang w:val="ru-RU"/>
        </w:rPr>
        <w:t>орны</w:t>
      </w:r>
      <w:proofErr w:type="spellEnd"/>
      <w:r>
        <w:rPr>
          <w:sz w:val="24"/>
          <w:szCs w:val="24"/>
          <w:lang w:val="ru-RU"/>
        </w:rPr>
        <w:t>:</w:t>
      </w:r>
      <w:r w:rsidR="00C868F4">
        <w:rPr>
          <w:sz w:val="24"/>
          <w:szCs w:val="24"/>
          <w:lang w:val="ru-RU"/>
        </w:rPr>
        <w:t xml:space="preserve"> </w:t>
      </w:r>
      <w:r w:rsidRPr="008F4827">
        <w:rPr>
          <w:sz w:val="24"/>
          <w:szCs w:val="24"/>
          <w:lang w:val="kk-KZ"/>
        </w:rPr>
        <w:t>Астана қаласы, Есіл ауданы, Қабанбай батыр даңғылы, 11/5</w:t>
      </w:r>
      <w:r w:rsidR="002B6AA6" w:rsidRPr="00431331">
        <w:rPr>
          <w:sz w:val="24"/>
          <w:szCs w:val="24"/>
          <w:lang w:val="ru-RU"/>
        </w:rPr>
        <w:t>.</w:t>
      </w:r>
    </w:p>
    <w:sectPr w:rsidR="00D506AD" w:rsidRPr="00D416E0" w:rsidSect="00505FA1">
      <w:pgSz w:w="12240" w:h="15840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DEC" w14:textId="77777777" w:rsidR="00505FA1" w:rsidRDefault="00505FA1" w:rsidP="00CA2919">
      <w:pPr>
        <w:spacing w:after="0" w:line="240" w:lineRule="auto"/>
      </w:pPr>
      <w:r>
        <w:separator/>
      </w:r>
    </w:p>
  </w:endnote>
  <w:endnote w:type="continuationSeparator" w:id="0">
    <w:p w14:paraId="3C3392D9" w14:textId="77777777" w:rsidR="00505FA1" w:rsidRDefault="00505FA1" w:rsidP="00C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BE06" w14:textId="77777777" w:rsidR="00505FA1" w:rsidRDefault="00505FA1" w:rsidP="00CA2919">
      <w:pPr>
        <w:spacing w:after="0" w:line="240" w:lineRule="auto"/>
      </w:pPr>
      <w:r>
        <w:separator/>
      </w:r>
    </w:p>
  </w:footnote>
  <w:footnote w:type="continuationSeparator" w:id="0">
    <w:p w14:paraId="18CA3915" w14:textId="77777777" w:rsidR="00505FA1" w:rsidRDefault="00505FA1" w:rsidP="00CA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4E8"/>
    <w:multiLevelType w:val="hybridMultilevel"/>
    <w:tmpl w:val="DB7A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323"/>
    <w:multiLevelType w:val="hybridMultilevel"/>
    <w:tmpl w:val="C8AC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3BF"/>
    <w:multiLevelType w:val="hybridMultilevel"/>
    <w:tmpl w:val="A76C56DA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AE518EE"/>
    <w:multiLevelType w:val="hybridMultilevel"/>
    <w:tmpl w:val="CE345A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0A6CD0"/>
    <w:multiLevelType w:val="hybridMultilevel"/>
    <w:tmpl w:val="7B88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0779"/>
    <w:multiLevelType w:val="hybridMultilevel"/>
    <w:tmpl w:val="96C0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21235">
    <w:abstractNumId w:val="4"/>
  </w:num>
  <w:num w:numId="2" w16cid:durableId="1327900143">
    <w:abstractNumId w:val="5"/>
  </w:num>
  <w:num w:numId="3" w16cid:durableId="749233834">
    <w:abstractNumId w:val="2"/>
  </w:num>
  <w:num w:numId="4" w16cid:durableId="176967546">
    <w:abstractNumId w:val="1"/>
  </w:num>
  <w:num w:numId="5" w16cid:durableId="835612521">
    <w:abstractNumId w:val="0"/>
  </w:num>
  <w:num w:numId="6" w16cid:durableId="1238904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82A"/>
    <w:rsid w:val="00007200"/>
    <w:rsid w:val="00014626"/>
    <w:rsid w:val="0001598A"/>
    <w:rsid w:val="00017877"/>
    <w:rsid w:val="000233EA"/>
    <w:rsid w:val="00033552"/>
    <w:rsid w:val="00035B55"/>
    <w:rsid w:val="00035D5A"/>
    <w:rsid w:val="00045D2E"/>
    <w:rsid w:val="00052BE7"/>
    <w:rsid w:val="0005469D"/>
    <w:rsid w:val="0006023C"/>
    <w:rsid w:val="000607B6"/>
    <w:rsid w:val="0006273B"/>
    <w:rsid w:val="00062BDB"/>
    <w:rsid w:val="00063EB3"/>
    <w:rsid w:val="000752F2"/>
    <w:rsid w:val="000759AD"/>
    <w:rsid w:val="0009196D"/>
    <w:rsid w:val="00097D24"/>
    <w:rsid w:val="000A6EC6"/>
    <w:rsid w:val="000B348F"/>
    <w:rsid w:val="000C791C"/>
    <w:rsid w:val="000D599F"/>
    <w:rsid w:val="000E61C8"/>
    <w:rsid w:val="000F61F4"/>
    <w:rsid w:val="00104A7A"/>
    <w:rsid w:val="001056BC"/>
    <w:rsid w:val="0011036E"/>
    <w:rsid w:val="00112201"/>
    <w:rsid w:val="001152BA"/>
    <w:rsid w:val="00125B67"/>
    <w:rsid w:val="00142361"/>
    <w:rsid w:val="00151B3D"/>
    <w:rsid w:val="00156067"/>
    <w:rsid w:val="0016346A"/>
    <w:rsid w:val="001648AD"/>
    <w:rsid w:val="001801A5"/>
    <w:rsid w:val="001851C8"/>
    <w:rsid w:val="001B40C0"/>
    <w:rsid w:val="001C11AA"/>
    <w:rsid w:val="001D2DBA"/>
    <w:rsid w:val="001D33C2"/>
    <w:rsid w:val="001E25FD"/>
    <w:rsid w:val="001F1C65"/>
    <w:rsid w:val="00200B48"/>
    <w:rsid w:val="00207FEE"/>
    <w:rsid w:val="00215252"/>
    <w:rsid w:val="0022110F"/>
    <w:rsid w:val="00250146"/>
    <w:rsid w:val="00257579"/>
    <w:rsid w:val="00260B84"/>
    <w:rsid w:val="00293296"/>
    <w:rsid w:val="002A0E28"/>
    <w:rsid w:val="002A70E6"/>
    <w:rsid w:val="002A757E"/>
    <w:rsid w:val="002A77F5"/>
    <w:rsid w:val="002B45CD"/>
    <w:rsid w:val="002B6AA6"/>
    <w:rsid w:val="002B72DB"/>
    <w:rsid w:val="002E72BC"/>
    <w:rsid w:val="002F0501"/>
    <w:rsid w:val="002F3971"/>
    <w:rsid w:val="002F63CA"/>
    <w:rsid w:val="0030007F"/>
    <w:rsid w:val="00324957"/>
    <w:rsid w:val="003254B6"/>
    <w:rsid w:val="003604C9"/>
    <w:rsid w:val="00384EF0"/>
    <w:rsid w:val="00392CE5"/>
    <w:rsid w:val="003934ED"/>
    <w:rsid w:val="00394F29"/>
    <w:rsid w:val="003A13FE"/>
    <w:rsid w:val="003B400D"/>
    <w:rsid w:val="003C2C2B"/>
    <w:rsid w:val="003C3587"/>
    <w:rsid w:val="003D21B9"/>
    <w:rsid w:val="003D2E95"/>
    <w:rsid w:val="003D69FE"/>
    <w:rsid w:val="003E5186"/>
    <w:rsid w:val="00400D27"/>
    <w:rsid w:val="004038E2"/>
    <w:rsid w:val="0040489E"/>
    <w:rsid w:val="00425A45"/>
    <w:rsid w:val="00430F82"/>
    <w:rsid w:val="00431331"/>
    <w:rsid w:val="0043549B"/>
    <w:rsid w:val="0044640C"/>
    <w:rsid w:val="004508E9"/>
    <w:rsid w:val="00460461"/>
    <w:rsid w:val="0046146E"/>
    <w:rsid w:val="0046258B"/>
    <w:rsid w:val="004666F6"/>
    <w:rsid w:val="0047045D"/>
    <w:rsid w:val="004707F6"/>
    <w:rsid w:val="00484A98"/>
    <w:rsid w:val="00485B39"/>
    <w:rsid w:val="004C27D8"/>
    <w:rsid w:val="004E2116"/>
    <w:rsid w:val="004F1FB3"/>
    <w:rsid w:val="0050523D"/>
    <w:rsid w:val="00505FA1"/>
    <w:rsid w:val="00531379"/>
    <w:rsid w:val="005317F0"/>
    <w:rsid w:val="00541E0C"/>
    <w:rsid w:val="005546C7"/>
    <w:rsid w:val="005911ED"/>
    <w:rsid w:val="005927E8"/>
    <w:rsid w:val="005B2167"/>
    <w:rsid w:val="005C75D4"/>
    <w:rsid w:val="0060371C"/>
    <w:rsid w:val="00605E45"/>
    <w:rsid w:val="00620312"/>
    <w:rsid w:val="006273F4"/>
    <w:rsid w:val="00647A70"/>
    <w:rsid w:val="00651934"/>
    <w:rsid w:val="006619ED"/>
    <w:rsid w:val="0066374A"/>
    <w:rsid w:val="00671AE9"/>
    <w:rsid w:val="006847C2"/>
    <w:rsid w:val="00685D28"/>
    <w:rsid w:val="00697A9F"/>
    <w:rsid w:val="006A0C3E"/>
    <w:rsid w:val="00704CD4"/>
    <w:rsid w:val="0071344F"/>
    <w:rsid w:val="007219DA"/>
    <w:rsid w:val="0073652F"/>
    <w:rsid w:val="00741FE5"/>
    <w:rsid w:val="0074351B"/>
    <w:rsid w:val="00777B4C"/>
    <w:rsid w:val="00783AC0"/>
    <w:rsid w:val="00786058"/>
    <w:rsid w:val="00790235"/>
    <w:rsid w:val="007D31D2"/>
    <w:rsid w:val="00804AFC"/>
    <w:rsid w:val="00816DE0"/>
    <w:rsid w:val="00837C44"/>
    <w:rsid w:val="0085661D"/>
    <w:rsid w:val="00860954"/>
    <w:rsid w:val="00876381"/>
    <w:rsid w:val="008860F4"/>
    <w:rsid w:val="00896C04"/>
    <w:rsid w:val="008A0BBF"/>
    <w:rsid w:val="008A5AE4"/>
    <w:rsid w:val="008B1D02"/>
    <w:rsid w:val="008C1035"/>
    <w:rsid w:val="008C6B89"/>
    <w:rsid w:val="008C6EE8"/>
    <w:rsid w:val="008E54E1"/>
    <w:rsid w:val="00907CDC"/>
    <w:rsid w:val="00914223"/>
    <w:rsid w:val="00914D00"/>
    <w:rsid w:val="00921C34"/>
    <w:rsid w:val="009274C9"/>
    <w:rsid w:val="0096249D"/>
    <w:rsid w:val="00963F1B"/>
    <w:rsid w:val="00980256"/>
    <w:rsid w:val="00994ACE"/>
    <w:rsid w:val="009A4752"/>
    <w:rsid w:val="009B1535"/>
    <w:rsid w:val="009B702F"/>
    <w:rsid w:val="009F1CDE"/>
    <w:rsid w:val="009F2400"/>
    <w:rsid w:val="009F7E7D"/>
    <w:rsid w:val="00A00DB8"/>
    <w:rsid w:val="00A218CE"/>
    <w:rsid w:val="00A23DC1"/>
    <w:rsid w:val="00A43E4D"/>
    <w:rsid w:val="00A45A98"/>
    <w:rsid w:val="00A47636"/>
    <w:rsid w:val="00A537E5"/>
    <w:rsid w:val="00A86BC5"/>
    <w:rsid w:val="00A90A37"/>
    <w:rsid w:val="00A949AA"/>
    <w:rsid w:val="00A96DFE"/>
    <w:rsid w:val="00AA3C8B"/>
    <w:rsid w:val="00AA6253"/>
    <w:rsid w:val="00AB386C"/>
    <w:rsid w:val="00AC4B75"/>
    <w:rsid w:val="00AE43A8"/>
    <w:rsid w:val="00AF1CF7"/>
    <w:rsid w:val="00AF59F0"/>
    <w:rsid w:val="00B010AE"/>
    <w:rsid w:val="00B01448"/>
    <w:rsid w:val="00B03387"/>
    <w:rsid w:val="00B12A5A"/>
    <w:rsid w:val="00B3383E"/>
    <w:rsid w:val="00B40583"/>
    <w:rsid w:val="00B767FA"/>
    <w:rsid w:val="00B77451"/>
    <w:rsid w:val="00B80659"/>
    <w:rsid w:val="00B82A8E"/>
    <w:rsid w:val="00B97CA3"/>
    <w:rsid w:val="00BB388E"/>
    <w:rsid w:val="00BC308B"/>
    <w:rsid w:val="00BE539D"/>
    <w:rsid w:val="00BF1B25"/>
    <w:rsid w:val="00C1183F"/>
    <w:rsid w:val="00C3070A"/>
    <w:rsid w:val="00C36D1E"/>
    <w:rsid w:val="00C43F82"/>
    <w:rsid w:val="00C44307"/>
    <w:rsid w:val="00C44B84"/>
    <w:rsid w:val="00C6162C"/>
    <w:rsid w:val="00C641CE"/>
    <w:rsid w:val="00C73530"/>
    <w:rsid w:val="00C868F4"/>
    <w:rsid w:val="00C92587"/>
    <w:rsid w:val="00CA2919"/>
    <w:rsid w:val="00CB0A74"/>
    <w:rsid w:val="00CD44D8"/>
    <w:rsid w:val="00CE712B"/>
    <w:rsid w:val="00D05813"/>
    <w:rsid w:val="00D2095B"/>
    <w:rsid w:val="00D249D1"/>
    <w:rsid w:val="00D31C61"/>
    <w:rsid w:val="00D416E0"/>
    <w:rsid w:val="00D506AD"/>
    <w:rsid w:val="00D516BB"/>
    <w:rsid w:val="00D5424A"/>
    <w:rsid w:val="00D62D24"/>
    <w:rsid w:val="00D6302C"/>
    <w:rsid w:val="00D778A8"/>
    <w:rsid w:val="00D8582A"/>
    <w:rsid w:val="00D86BB5"/>
    <w:rsid w:val="00D9149E"/>
    <w:rsid w:val="00D960FB"/>
    <w:rsid w:val="00DA6427"/>
    <w:rsid w:val="00DD1414"/>
    <w:rsid w:val="00DD6FCB"/>
    <w:rsid w:val="00DF65DC"/>
    <w:rsid w:val="00E0337A"/>
    <w:rsid w:val="00E03EA6"/>
    <w:rsid w:val="00E059AC"/>
    <w:rsid w:val="00E119A8"/>
    <w:rsid w:val="00E267EE"/>
    <w:rsid w:val="00E313EC"/>
    <w:rsid w:val="00E35B2E"/>
    <w:rsid w:val="00E35B93"/>
    <w:rsid w:val="00E50A61"/>
    <w:rsid w:val="00E561C2"/>
    <w:rsid w:val="00E82148"/>
    <w:rsid w:val="00EA4180"/>
    <w:rsid w:val="00EA4433"/>
    <w:rsid w:val="00EB742A"/>
    <w:rsid w:val="00EB7BE6"/>
    <w:rsid w:val="00EC7FB4"/>
    <w:rsid w:val="00EF3355"/>
    <w:rsid w:val="00F31BC8"/>
    <w:rsid w:val="00F40931"/>
    <w:rsid w:val="00F50B74"/>
    <w:rsid w:val="00F62A57"/>
    <w:rsid w:val="00F67A91"/>
    <w:rsid w:val="00FA17C5"/>
    <w:rsid w:val="00FA1AEA"/>
    <w:rsid w:val="00FA54D9"/>
    <w:rsid w:val="00FB60D2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4BA0"/>
  <w15:docId w15:val="{6356E6F5-2151-4EC5-80F1-10AF6FE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85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582A"/>
    <w:pPr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7">
    <w:name w:val="Основной текст (7)_"/>
    <w:link w:val="70"/>
    <w:rsid w:val="00D858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582A"/>
    <w:pPr>
      <w:shd w:val="clear" w:color="auto" w:fill="FFFFFF"/>
      <w:spacing w:after="0" w:line="274" w:lineRule="exact"/>
    </w:pPr>
    <w:rPr>
      <w:rFonts w:ascii="Times New Roman" w:eastAsia="Times New Roman" w:hAnsi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00"/>
    <w:rPr>
      <w:rFonts w:ascii="Segoe UI" w:eastAsia="Calibr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704C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92C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CA29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919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A29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91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 Rakhymkulova</cp:lastModifiedBy>
  <cp:revision>55</cp:revision>
  <cp:lastPrinted>2024-03-04T10:19:00Z</cp:lastPrinted>
  <dcterms:created xsi:type="dcterms:W3CDTF">2024-02-14T12:28:00Z</dcterms:created>
  <dcterms:modified xsi:type="dcterms:W3CDTF">2024-03-12T18:03:00Z</dcterms:modified>
</cp:coreProperties>
</file>