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B1" w:rsidRPr="00ED4B81" w:rsidRDefault="00FA63B1" w:rsidP="00FA63B1">
      <w:pPr>
        <w:pStyle w:val="pc"/>
        <w:rPr>
          <w:color w:val="000000" w:themeColor="text1"/>
        </w:rPr>
      </w:pPr>
      <w:r w:rsidRPr="00ED4B81">
        <w:rPr>
          <w:rStyle w:val="s1"/>
          <w:color w:val="000000" w:themeColor="text1"/>
        </w:rPr>
        <w:t xml:space="preserve">Техническая спецификация </w:t>
      </w:r>
    </w:p>
    <w:p w:rsidR="00FA63B1" w:rsidRPr="0028700C" w:rsidRDefault="00FA63B1" w:rsidP="00FA63B1">
      <w:pPr>
        <w:pStyle w:val="pj"/>
        <w:ind w:firstLine="0"/>
        <w:rPr>
          <w:color w:val="000000" w:themeColor="text1"/>
        </w:rPr>
      </w:pPr>
      <w:r w:rsidRPr="00ED4B81">
        <w:rPr>
          <w:rStyle w:val="s0"/>
          <w:color w:val="000000" w:themeColor="text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384"/>
      </w:tblGrid>
      <w:tr w:rsidR="00FA63B1" w:rsidRPr="0028700C" w:rsidTr="005947AD"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Наименование структурного под</w:t>
            </w:r>
            <w:r w:rsidRPr="0028700C">
              <w:rPr>
                <w:rStyle w:val="s0"/>
              </w:rPr>
              <w:t>разделения</w:t>
            </w:r>
          </w:p>
        </w:tc>
        <w:tc>
          <w:tcPr>
            <w:tcW w:w="39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A63B1" w:rsidRPr="0028700C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контроля за утилизационными платежами</w:t>
            </w:r>
          </w:p>
        </w:tc>
      </w:tr>
      <w:tr w:rsidR="00FA63B1" w:rsidRPr="0028700C" w:rsidTr="005947AD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Переч</w:t>
            </w:r>
            <w:r w:rsidRPr="0028700C">
              <w:rPr>
                <w:rStyle w:val="s0"/>
              </w:rPr>
              <w:t>ень услуг, оказываемых Исполнителем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A63B1" w:rsidRPr="00FA63B1" w:rsidRDefault="00FA63B1" w:rsidP="00FA6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осуществление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расчетов сумм утилизационных платежей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выявление задолженности по их оплате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полученных сведений от уполномоченных органов РК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A63B1" w:rsidRPr="0028700C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0F12B8">
              <w:rPr>
                <w:i/>
                <w:iCs/>
                <w:color w:val="FF0000"/>
              </w:rPr>
              <w:t xml:space="preserve">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подготовка ответов на поступающую корреспонденцию и запросы по вопросам, относящимся к компетенции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Департамента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A63B1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>
              <w:rPr>
                <w:i/>
                <w:iCs/>
                <w:color w:val="FF0000"/>
              </w:rPr>
              <w:t xml:space="preserve">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запросов в уполномоченные органы РК касательно предоставления сведений о ввезенной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(произведенной)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(территории)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(товаров), на которую (которые) распространяются расширенные обязательства импортеров, и ее (их) упаковки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A63B1" w:rsidRPr="00FA63B1" w:rsidRDefault="00FA63B1" w:rsidP="00FA6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направление Должникам уведомлений о необходимости   внесения утилизационного платежа производителям и (или) импортерам, не исполнившим либо исполнившим не в полной мере расширенные   обязательства производителей (импортеров) (далее – Уведомление)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A63B1" w:rsidRDefault="00FA63B1" w:rsidP="00FA6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</w:t>
            </w:r>
            <w:r w:rsidRPr="00FA6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возражений, полученных от производителей (импортеров) на направленные Обществом Уведомления и/или на исполнительные надписи, направленные судебными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исполнителями, и/или на поданные Обществом судебные иски</w:t>
            </w:r>
            <w:r w:rsidR="0009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A63B1" w:rsidRPr="00095577" w:rsidRDefault="00FA63B1" w:rsidP="00FA63B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37474F"/>
              </w:rPr>
            </w:pPr>
            <w:r>
              <w:rPr>
                <w:color w:val="000000" w:themeColor="text1"/>
              </w:rPr>
              <w:t xml:space="preserve">6) </w:t>
            </w:r>
            <w:r w:rsidRPr="00FA63B1">
              <w:rPr>
                <w:rFonts w:eastAsiaTheme="minorHAnsi"/>
                <w:color w:val="000000" w:themeColor="text1"/>
                <w:lang w:eastAsia="en-US"/>
              </w:rPr>
              <w:t>прием и обработка входящих вызовов;</w:t>
            </w:r>
          </w:p>
          <w:p w:rsidR="00095577" w:rsidRPr="00FA63B1" w:rsidRDefault="00095577" w:rsidP="00FA63B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37474F"/>
              </w:rPr>
            </w:pPr>
          </w:p>
          <w:p w:rsidR="00095577" w:rsidRPr="00095577" w:rsidRDefault="00FA63B1" w:rsidP="0009557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eastAsiaTheme="minorHAnsi"/>
                <w:color w:val="000000" w:themeColor="text1"/>
                <w:lang w:eastAsia="en-US"/>
              </w:rPr>
            </w:pPr>
            <w:r w:rsidRPr="00FA63B1">
              <w:rPr>
                <w:rFonts w:eastAsiaTheme="minorHAnsi"/>
                <w:color w:val="000000" w:themeColor="text1"/>
                <w:lang w:eastAsia="en-US"/>
              </w:rPr>
              <w:t xml:space="preserve">7) консультации </w:t>
            </w:r>
            <w:r>
              <w:rPr>
                <w:rFonts w:eastAsiaTheme="minorHAnsi"/>
                <w:color w:val="000000" w:themeColor="text1"/>
                <w:lang w:eastAsia="en-US"/>
              </w:rPr>
              <w:t>импортеров (производите</w:t>
            </w:r>
            <w:r w:rsidR="00095577">
              <w:rPr>
                <w:rFonts w:eastAsiaTheme="minorHAnsi"/>
                <w:color w:val="000000" w:themeColor="text1"/>
                <w:lang w:eastAsia="en-US"/>
              </w:rPr>
              <w:t>лей) в части необходимости, полноты и своевременности оплаты утилизационных платежей.</w:t>
            </w:r>
          </w:p>
          <w:p w:rsidR="00FA63B1" w:rsidRPr="0028700C" w:rsidRDefault="00FA63B1" w:rsidP="00FA6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3B1" w:rsidRPr="0028700C" w:rsidTr="005947AD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Срок оказания услуги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A63B1" w:rsidRPr="00095577" w:rsidRDefault="00095577" w:rsidP="005947A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095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29 декабря 2023 года включительно</w:t>
            </w:r>
          </w:p>
        </w:tc>
      </w:tr>
    </w:tbl>
    <w:p w:rsidR="00FA63B1" w:rsidRPr="0028700C" w:rsidRDefault="00FA63B1" w:rsidP="00FA63B1">
      <w:pPr>
        <w:pStyle w:val="StringnotfoundIDSTYLERDDEFAULT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700C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квалификации</w:t>
      </w:r>
    </w:p>
    <w:tbl>
      <w:tblPr>
        <w:tblW w:w="5009" w:type="pct"/>
        <w:tblInd w:w="-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6139"/>
      </w:tblGrid>
      <w:tr w:rsidR="00FA63B1" w:rsidRPr="0028700C" w:rsidTr="005947AD">
        <w:trPr>
          <w:trHeight w:val="662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095577" w:rsidRPr="00095577" w:rsidRDefault="00095577" w:rsidP="0009557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 w:rsidRPr="00095577">
              <w:rPr>
                <w:rFonts w:eastAsiaTheme="minorHAnsi"/>
                <w:noProof/>
                <w:color w:val="000000" w:themeColor="text1"/>
                <w:lang w:eastAsia="en-US"/>
              </w:rPr>
              <w:t>Высшее</w:t>
            </w:r>
            <w:r>
              <w:rPr>
                <w:rFonts w:eastAsiaTheme="minorHAnsi"/>
                <w:noProof/>
                <w:color w:val="000000" w:themeColor="text1"/>
                <w:lang w:eastAsia="en-US"/>
              </w:rPr>
              <w:t>/средне-специальное</w:t>
            </w:r>
            <w:r w:rsidRPr="00095577">
              <w:rPr>
                <w:rFonts w:eastAsiaTheme="minorHAnsi"/>
                <w:noProof/>
                <w:color w:val="000000" w:themeColor="text1"/>
                <w:lang w:eastAsia="en-US"/>
              </w:rPr>
              <w:t xml:space="preserve"> финансовое/экономическое/ техническое</w:t>
            </w:r>
            <w:r>
              <w:rPr>
                <w:rFonts w:eastAsiaTheme="minorHAnsi"/>
                <w:noProof/>
                <w:color w:val="000000" w:themeColor="text1"/>
                <w:lang w:eastAsia="en-US"/>
              </w:rPr>
              <w:t>/юридическое</w:t>
            </w:r>
            <w:bookmarkStart w:id="0" w:name="_GoBack"/>
            <w:bookmarkEnd w:id="0"/>
            <w:r w:rsidRPr="00095577">
              <w:rPr>
                <w:rFonts w:eastAsiaTheme="minorHAnsi"/>
                <w:noProof/>
                <w:color w:val="000000" w:themeColor="text1"/>
                <w:lang w:eastAsia="en-US"/>
              </w:rPr>
              <w:t xml:space="preserve"> образование</w:t>
            </w:r>
          </w:p>
        </w:tc>
      </w:tr>
      <w:tr w:rsidR="00FA63B1" w:rsidRPr="0028700C" w:rsidTr="005947AD">
        <w:trPr>
          <w:trHeight w:val="722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095577" w:rsidRPr="00095577" w:rsidRDefault="00095577" w:rsidP="00095577">
            <w:pPr>
              <w:pStyle w:val="a7"/>
              <w:spacing w:before="0" w:beforeAutospacing="0" w:after="0" w:afterAutospacing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lang w:eastAsia="en-US"/>
              </w:rPr>
              <w:t>Не менее 1 года</w:t>
            </w:r>
          </w:p>
        </w:tc>
      </w:tr>
      <w:tr w:rsidR="00FA63B1" w:rsidRPr="0028700C" w:rsidTr="005947AD">
        <w:trPr>
          <w:trHeight w:val="1146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Управленческий опыт 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095577" w:rsidRDefault="00095577" w:rsidP="0009557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lang w:eastAsia="en-US"/>
              </w:rPr>
              <w:t>Не требуется</w:t>
            </w:r>
          </w:p>
        </w:tc>
      </w:tr>
      <w:tr w:rsidR="00FA63B1" w:rsidRPr="0028700C" w:rsidTr="005947AD">
        <w:trPr>
          <w:trHeight w:val="1924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Знания, умения, навыки, необходимые для исполнения обязанностей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FA63B1" w:rsidRPr="0028700C" w:rsidRDefault="00FA63B1" w:rsidP="005947AD">
            <w:pPr>
              <w:spacing w:line="240" w:lineRule="auto"/>
              <w:jc w:val="both"/>
              <w:rPr>
                <w:rFonts w:ascii="Times New Roman" w:eastAsia="String not found: ID_DEFAULT_FO" w:hAnsi="Times New Roman" w:cs="Times New Roman"/>
                <w:b/>
                <w:i/>
                <w:sz w:val="24"/>
                <w:szCs w:val="24"/>
              </w:rPr>
            </w:pPr>
            <w:r w:rsidRPr="0028700C">
              <w:rPr>
                <w:rFonts w:ascii="Times New Roman" w:eastAsia="String not found: ID_DEFAULT_FO" w:hAnsi="Times New Roman" w:cs="Times New Roman"/>
                <w:b/>
                <w:i/>
                <w:sz w:val="24"/>
                <w:szCs w:val="24"/>
              </w:rPr>
              <w:t>Умения и Навыки:</w:t>
            </w:r>
          </w:p>
          <w:p w:rsidR="00FA63B1" w:rsidRPr="0028700C" w:rsidRDefault="00FA63B1" w:rsidP="00FA63B1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1" w:rsidRPr="0028700C" w:rsidRDefault="00FA63B1" w:rsidP="005947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компетенции:</w:t>
            </w:r>
          </w:p>
          <w:p w:rsidR="00FA63B1" w:rsidRPr="0028700C" w:rsidRDefault="00FA63B1" w:rsidP="00FA63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  <w:tr w:rsidR="00FA63B1" w:rsidRPr="0028700C" w:rsidTr="005947AD">
        <w:trPr>
          <w:trHeight w:val="535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Лицензии, сертификаты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tabs>
                <w:tab w:val="left" w:pos="231"/>
              </w:tabs>
              <w:spacing w:line="240" w:lineRule="auto"/>
              <w:ind w:left="113" w:firstLine="141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  <w:tr w:rsidR="00FA63B1" w:rsidRPr="0028700C" w:rsidTr="005947AD">
        <w:trPr>
          <w:trHeight w:val="415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FA63B1" w:rsidRPr="0028700C" w:rsidRDefault="00FA63B1" w:rsidP="005947AD">
            <w:pPr>
              <w:pStyle w:val="a3"/>
              <w:spacing w:before="45" w:after="45"/>
              <w:ind w:left="318" w:right="57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</w:tbl>
    <w:p w:rsidR="00FA63B1" w:rsidRPr="0028700C" w:rsidRDefault="00FA63B1" w:rsidP="00FA63B1">
      <w:pPr>
        <w:pStyle w:val="pj"/>
        <w:rPr>
          <w:color w:val="000000" w:themeColor="text1"/>
        </w:rPr>
      </w:pPr>
      <w:r w:rsidRPr="0028700C">
        <w:rPr>
          <w:rStyle w:val="s0"/>
          <w:color w:val="000000" w:themeColor="text1"/>
        </w:rPr>
        <w:t> </w:t>
      </w:r>
    </w:p>
    <w:p w:rsidR="00AC3B4D" w:rsidRDefault="00095577"/>
    <w:sectPr w:rsidR="00AC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87D"/>
    <w:multiLevelType w:val="hybridMultilevel"/>
    <w:tmpl w:val="5FD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002E"/>
    <w:multiLevelType w:val="multilevel"/>
    <w:tmpl w:val="67D82B58"/>
    <w:lvl w:ilvl="0">
      <w:start w:val="1"/>
      <w:numFmt w:val="bullet"/>
      <w:lvlText w:val="●"/>
      <w:lvlJc w:val="left"/>
      <w:pPr>
        <w:ind w:left="643" w:hanging="360"/>
      </w:pPr>
      <w:rPr>
        <w:rFonts w:ascii="Noto Sans" w:eastAsia="Noto Sans" w:hAnsi="Noto Sans" w:cs="Noto San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57257A7B"/>
    <w:multiLevelType w:val="multilevel"/>
    <w:tmpl w:val="1A4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1"/>
    <w:rsid w:val="00095577"/>
    <w:rsid w:val="002B73DE"/>
    <w:rsid w:val="0055126B"/>
    <w:rsid w:val="00646F21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087"/>
  <w15:chartTrackingRefBased/>
  <w15:docId w15:val="{C05815FE-C615-420C-842D-9DE4DEC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A63B1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aliases w:val="Абзац,Bullets,References,List Paragraph (numbered (a)),NUMBERED PARAGRAPH,List Paragraph 1,List_Paragraph,Multilevel para_II,Akapit z listą BS,IBL List Paragraph,List Paragraph nowy,Numbered List Paragraph,Bullet1,Numbered list,Elenco Norma"/>
    <w:basedOn w:val="a"/>
    <w:link w:val="a4"/>
    <w:uiPriority w:val="34"/>
    <w:qFormat/>
    <w:rsid w:val="00FA63B1"/>
    <w:pPr>
      <w:ind w:left="720"/>
      <w:contextualSpacing/>
    </w:pPr>
  </w:style>
  <w:style w:type="character" w:customStyle="1" w:styleId="a4">
    <w:name w:val="Абзац списка Знак"/>
    <w:aliases w:val="Абзац Знак,Bullets Знак,Reference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qFormat/>
    <w:locked/>
    <w:rsid w:val="00FA63B1"/>
  </w:style>
  <w:style w:type="paragraph" w:styleId="a5">
    <w:name w:val="No Spacing"/>
    <w:link w:val="a6"/>
    <w:uiPriority w:val="1"/>
    <w:qFormat/>
    <w:rsid w:val="00FA63B1"/>
    <w:pPr>
      <w:spacing w:after="0" w:line="240" w:lineRule="auto"/>
    </w:pPr>
  </w:style>
  <w:style w:type="paragraph" w:customStyle="1" w:styleId="pc">
    <w:name w:val="pc"/>
    <w:basedOn w:val="a"/>
    <w:rsid w:val="00FA63B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FA63B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FA63B1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FA63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6">
    <w:name w:val="Без интервала Знак"/>
    <w:link w:val="a5"/>
    <w:uiPriority w:val="1"/>
    <w:locked/>
    <w:rsid w:val="00FA63B1"/>
  </w:style>
  <w:style w:type="paragraph" w:customStyle="1" w:styleId="StringnotfoundIDSTYLERDDEFAULT">
    <w:name w:val="String not found: ID_STYLE_RD_DEFAULT"/>
    <w:rsid w:val="00FA63B1"/>
    <w:pPr>
      <w:spacing w:after="0" w:line="240" w:lineRule="auto"/>
    </w:pPr>
    <w:rPr>
      <w:rFonts w:ascii="String not found: ID_DEFAULT_FO" w:eastAsia="String not found: ID_DEFAULT_FO" w:hAnsi="String not found: ID_DEFAULT_FO" w:cs="String not found: ID_DEFAULT_FO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 Руслан Мухамедрахимович</dc:creator>
  <cp:keywords/>
  <dc:description/>
  <cp:lastModifiedBy>Омаров Руслан Мухамедрахимович</cp:lastModifiedBy>
  <cp:revision>1</cp:revision>
  <dcterms:created xsi:type="dcterms:W3CDTF">2023-06-05T08:32:00Z</dcterms:created>
  <dcterms:modified xsi:type="dcterms:W3CDTF">2023-06-05T08:51:00Z</dcterms:modified>
</cp:coreProperties>
</file>