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B10" w14:textId="77777777" w:rsidR="00DA7519" w:rsidRDefault="00815830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30">
        <w:rPr>
          <w:b/>
          <w:sz w:val="24"/>
        </w:rPr>
        <w:t xml:space="preserve">Проект «Партнерство по внедрению на рынок» </w:t>
      </w:r>
      <w:r w:rsidR="00DA7519">
        <w:rPr>
          <w:rFonts w:ascii="Calibri" w:hAnsi="Calibri" w:cs="Calibri"/>
          <w:b/>
          <w:bCs/>
          <w:color w:val="000000"/>
          <w:sz w:val="24"/>
          <w:szCs w:val="24"/>
        </w:rPr>
        <w:t xml:space="preserve">(PMI) (P177785) </w:t>
      </w:r>
    </w:p>
    <w:p w14:paraId="18A7E8CF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808080"/>
          <w:sz w:val="18"/>
          <w:szCs w:val="18"/>
        </w:rPr>
        <w:t xml:space="preserve"> </w:t>
      </w:r>
    </w:p>
    <w:p w14:paraId="7C9B186D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4"/>
          <w:szCs w:val="24"/>
        </w:rPr>
        <w:t xml:space="preserve"> </w:t>
      </w:r>
    </w:p>
    <w:p w14:paraId="6504F585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4BED20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D49721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FB690CB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Corbel"/>
          <w:b/>
          <w:bCs/>
          <w:color w:val="808080"/>
          <w:sz w:val="40"/>
          <w:szCs w:val="40"/>
        </w:rPr>
        <w:t xml:space="preserve"> </w:t>
      </w:r>
    </w:p>
    <w:p w14:paraId="19DDCAB6" w14:textId="77777777" w:rsidR="00DA7519" w:rsidRDefault="00815830" w:rsidP="008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Corbel"/>
          <w:b/>
          <w:bCs/>
          <w:color w:val="000000"/>
          <w:sz w:val="48"/>
          <w:szCs w:val="48"/>
        </w:rPr>
        <w:t>Министерство экологии, геологии и природных ресурсов Республики Казахстан</w:t>
      </w:r>
    </w:p>
    <w:p w14:paraId="6CB67178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48"/>
          <w:szCs w:val="48"/>
        </w:rPr>
      </w:pPr>
    </w:p>
    <w:p w14:paraId="2E2C0221" w14:textId="6C631412" w:rsidR="00DA7519" w:rsidRPr="00815830" w:rsidRDefault="00815830" w:rsidP="008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30">
        <w:rPr>
          <w:b/>
          <w:sz w:val="48"/>
        </w:rPr>
        <w:t xml:space="preserve">Проект «Партнерство по внедрению на рынок» </w:t>
      </w:r>
      <w:r w:rsidR="00DA7519" w:rsidRPr="00815830">
        <w:rPr>
          <w:rFonts w:ascii="Corbel" w:hAnsi="Corbel" w:cs="Corbel"/>
          <w:b/>
          <w:bCs/>
          <w:color w:val="000000"/>
          <w:sz w:val="56"/>
          <w:szCs w:val="48"/>
        </w:rPr>
        <w:t xml:space="preserve"> </w:t>
      </w:r>
      <w:r w:rsidR="00DA7519">
        <w:rPr>
          <w:rFonts w:ascii="Corbel" w:hAnsi="Corbel" w:cs="Corbel"/>
          <w:b/>
          <w:bCs/>
          <w:color w:val="000000"/>
          <w:sz w:val="48"/>
          <w:szCs w:val="48"/>
        </w:rPr>
        <w:t>(P177785)</w:t>
      </w:r>
    </w:p>
    <w:p w14:paraId="695A7770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48"/>
          <w:szCs w:val="48"/>
        </w:rPr>
      </w:pPr>
    </w:p>
    <w:p w14:paraId="4EA50084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48"/>
          <w:szCs w:val="48"/>
        </w:rPr>
      </w:pPr>
    </w:p>
    <w:p w14:paraId="2B11B952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Corbel"/>
          <w:b/>
          <w:bCs/>
          <w:color w:val="000000"/>
          <w:sz w:val="48"/>
          <w:szCs w:val="48"/>
        </w:rPr>
        <w:t xml:space="preserve">  </w:t>
      </w:r>
    </w:p>
    <w:p w14:paraId="61FF51CF" w14:textId="77777777" w:rsidR="00DA7519" w:rsidRDefault="00815830" w:rsidP="008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Corbel"/>
          <w:b/>
          <w:bCs/>
          <w:color w:val="4472C4"/>
          <w:sz w:val="48"/>
          <w:szCs w:val="48"/>
        </w:rPr>
        <w:t>ПЛАН ЭКОЛОГИЧЕСКИХ И СОЦИАЛЬНЫХ ОБЯЗАТЕЛЬСТВ (ПЭСО</w:t>
      </w:r>
      <w:r w:rsidR="00DA7519">
        <w:rPr>
          <w:rFonts w:ascii="Corbel" w:hAnsi="Corbel" w:cs="Corbel"/>
          <w:b/>
          <w:bCs/>
          <w:color w:val="4472C4"/>
          <w:sz w:val="48"/>
          <w:szCs w:val="48"/>
        </w:rPr>
        <w:t xml:space="preserve">)  </w:t>
      </w:r>
    </w:p>
    <w:p w14:paraId="1AF255EE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4472C4"/>
          <w:sz w:val="48"/>
          <w:szCs w:val="48"/>
        </w:rPr>
      </w:pPr>
    </w:p>
    <w:p w14:paraId="5DD75C3B" w14:textId="49EBEAD2" w:rsidR="00DA7519" w:rsidRDefault="00247500" w:rsidP="008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Corbel"/>
          <w:b/>
          <w:bCs/>
          <w:color w:val="000000"/>
          <w:sz w:val="48"/>
          <w:szCs w:val="48"/>
          <w:lang w:val="en-US"/>
        </w:rPr>
        <w:t xml:space="preserve">17 </w:t>
      </w:r>
      <w:r>
        <w:rPr>
          <w:rFonts w:ascii="Corbel" w:hAnsi="Corbel" w:cs="Corbel"/>
          <w:b/>
          <w:bCs/>
          <w:color w:val="000000"/>
          <w:sz w:val="48"/>
          <w:szCs w:val="48"/>
        </w:rPr>
        <w:t>апреля</w:t>
      </w:r>
      <w:r w:rsidR="00815830">
        <w:rPr>
          <w:rFonts w:ascii="Corbel" w:hAnsi="Corbel" w:cs="Corbel"/>
          <w:b/>
          <w:bCs/>
          <w:color w:val="000000"/>
          <w:sz w:val="48"/>
          <w:szCs w:val="48"/>
        </w:rPr>
        <w:t xml:space="preserve"> </w:t>
      </w:r>
      <w:r w:rsidR="00DA7519">
        <w:rPr>
          <w:rFonts w:ascii="Corbel" w:hAnsi="Corbel" w:cs="Corbel"/>
          <w:b/>
          <w:bCs/>
          <w:color w:val="000000"/>
          <w:sz w:val="48"/>
          <w:szCs w:val="48"/>
        </w:rPr>
        <w:t>202</w:t>
      </w:r>
      <w:r>
        <w:rPr>
          <w:rFonts w:ascii="Corbel" w:hAnsi="Corbel" w:cs="Corbel"/>
          <w:b/>
          <w:bCs/>
          <w:color w:val="000000"/>
          <w:sz w:val="48"/>
          <w:szCs w:val="48"/>
        </w:rPr>
        <w:t>4</w:t>
      </w:r>
      <w:r w:rsidR="00DA7519">
        <w:rPr>
          <w:rFonts w:ascii="Corbel" w:hAnsi="Corbel" w:cs="Corbel"/>
          <w:b/>
          <w:bCs/>
          <w:color w:val="000000"/>
          <w:sz w:val="48"/>
          <w:szCs w:val="48"/>
        </w:rPr>
        <w:t xml:space="preserve"> </w:t>
      </w:r>
      <w:r w:rsidR="00815830">
        <w:rPr>
          <w:rFonts w:ascii="Corbel" w:hAnsi="Corbel" w:cs="Corbel"/>
          <w:b/>
          <w:bCs/>
          <w:color w:val="000000"/>
          <w:sz w:val="48"/>
          <w:szCs w:val="48"/>
        </w:rPr>
        <w:t>года</w:t>
      </w:r>
    </w:p>
    <w:p w14:paraId="29FA3C4B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  </w:t>
      </w:r>
    </w:p>
    <w:p w14:paraId="7FE7E28F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B7591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D0A31FD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B2C898F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6A5F3D7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7883E1E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0C3FBE3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9A2F806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C11DFBD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4C11C2C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F62748A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F1DA096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EA654C8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E0F88FF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50780B8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BE1E3C4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3EBB6A3" w14:textId="77777777" w:rsidR="00815830" w:rsidRDefault="00815830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CA5C49" w14:textId="77777777" w:rsidR="00DA7519" w:rsidRDefault="00815830" w:rsidP="008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ПЛАН ЭКОЛОГИЧЕСКИХ И СОЦИАЛЬНЫХ ОБЯЗАТЕЛЬСТВ </w:t>
      </w:r>
    </w:p>
    <w:p w14:paraId="12434AE4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A9CD5BC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14:paraId="2DC05D06" w14:textId="72A8824E" w:rsidR="00DA7519" w:rsidRPr="005932C7" w:rsidRDefault="00815830" w:rsidP="00247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8" w:hanging="288"/>
        <w:contextualSpacing w:val="0"/>
        <w:jc w:val="both"/>
        <w:rPr>
          <w:rFonts w:cs="Times New Roman"/>
        </w:rPr>
      </w:pPr>
      <w:r w:rsidRPr="005932C7">
        <w:rPr>
          <w:rFonts w:cs="Calibri"/>
          <w:color w:val="000000"/>
        </w:rPr>
        <w:t xml:space="preserve">Республика Казахстан </w:t>
      </w:r>
      <w:r w:rsidR="00247500">
        <w:rPr>
          <w:rFonts w:cs="Calibri"/>
          <w:color w:val="000000"/>
        </w:rPr>
        <w:t xml:space="preserve">(Получатель) </w:t>
      </w:r>
      <w:r w:rsidRPr="005932C7">
        <w:rPr>
          <w:rFonts w:cs="Calibri"/>
          <w:color w:val="000000"/>
        </w:rPr>
        <w:t xml:space="preserve">будет реализовывать </w:t>
      </w:r>
      <w:r w:rsidRPr="005932C7">
        <w:t>проект «Партнерство по внедрению на рынок»</w:t>
      </w:r>
      <w:r w:rsidR="00DA7519" w:rsidRPr="005932C7">
        <w:rPr>
          <w:rFonts w:cs="Calibri"/>
          <w:color w:val="000000"/>
        </w:rPr>
        <w:t xml:space="preserve"> </w:t>
      </w:r>
      <w:r w:rsidRPr="005932C7">
        <w:rPr>
          <w:rFonts w:cs="Calibri"/>
          <w:color w:val="000000"/>
        </w:rPr>
        <w:t>с участием Министерства экологии</w:t>
      </w:r>
      <w:r w:rsidR="00247500">
        <w:rPr>
          <w:rFonts w:cs="Calibri"/>
          <w:color w:val="000000"/>
        </w:rPr>
        <w:t xml:space="preserve"> </w:t>
      </w:r>
      <w:r w:rsidRPr="005932C7">
        <w:rPr>
          <w:rFonts w:cs="Calibri"/>
          <w:color w:val="000000"/>
        </w:rPr>
        <w:t xml:space="preserve">и природных ресурсов (МЭПР), в соответствии с Грантовым соглашением. Международный банк реконструкции и развития </w:t>
      </w:r>
      <w:r w:rsidR="00247500">
        <w:rPr>
          <w:rFonts w:cs="Calibri"/>
          <w:color w:val="000000"/>
        </w:rPr>
        <w:t>и</w:t>
      </w:r>
      <w:r w:rsidRPr="005932C7">
        <w:rPr>
          <w:rFonts w:cs="Calibri"/>
          <w:color w:val="000000"/>
        </w:rPr>
        <w:t xml:space="preserve"> Международная ассоциация развития </w:t>
      </w:r>
      <w:r w:rsidR="00247500">
        <w:rPr>
          <w:rFonts w:cs="Calibri"/>
          <w:color w:val="000000"/>
        </w:rPr>
        <w:t xml:space="preserve">(Банк) </w:t>
      </w:r>
      <w:r w:rsidRPr="005932C7">
        <w:rPr>
          <w:rFonts w:cs="Calibri"/>
          <w:color w:val="000000"/>
        </w:rPr>
        <w:t xml:space="preserve">согласились предоставить </w:t>
      </w:r>
      <w:r w:rsidR="005932C7" w:rsidRPr="005932C7">
        <w:rPr>
          <w:rFonts w:cs="Calibri"/>
          <w:color w:val="000000"/>
        </w:rPr>
        <w:t>финансирование для проекта в соответствии с указанн</w:t>
      </w:r>
      <w:r w:rsidR="0023026B">
        <w:rPr>
          <w:rFonts w:cs="Calibri"/>
          <w:color w:val="000000"/>
        </w:rPr>
        <w:t>ы</w:t>
      </w:r>
      <w:r w:rsidR="005932C7" w:rsidRPr="005932C7">
        <w:rPr>
          <w:rFonts w:cs="Calibri"/>
          <w:color w:val="000000"/>
        </w:rPr>
        <w:t>м соглашени</w:t>
      </w:r>
      <w:r w:rsidR="0023026B">
        <w:rPr>
          <w:rFonts w:cs="Calibri"/>
          <w:color w:val="000000"/>
        </w:rPr>
        <w:t>ем (-ями</w:t>
      </w:r>
      <w:r w:rsidR="005932C7" w:rsidRPr="005932C7">
        <w:rPr>
          <w:rFonts w:cs="Calibri"/>
          <w:color w:val="000000"/>
        </w:rPr>
        <w:t>)</w:t>
      </w:r>
      <w:r w:rsidR="00DA7519" w:rsidRPr="005932C7">
        <w:rPr>
          <w:rFonts w:cs="Calibri"/>
          <w:color w:val="000000"/>
        </w:rPr>
        <w:t xml:space="preserve">.  </w:t>
      </w:r>
    </w:p>
    <w:p w14:paraId="47BD6CD8" w14:textId="16DC3DD5" w:rsidR="00DA7519" w:rsidRPr="005932C7" w:rsidRDefault="00247500" w:rsidP="00247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8" w:hanging="288"/>
        <w:contextualSpacing w:val="0"/>
        <w:jc w:val="both"/>
        <w:rPr>
          <w:rFonts w:cs="Times New Roman"/>
        </w:rPr>
      </w:pPr>
      <w:r>
        <w:rPr>
          <w:rFonts w:cs="Calibri"/>
          <w:color w:val="000000"/>
        </w:rPr>
        <w:t>Получатель</w:t>
      </w:r>
      <w:r w:rsidR="009F5413" w:rsidRPr="005932C7">
        <w:rPr>
          <w:rFonts w:cs="Calibri"/>
          <w:color w:val="000000"/>
        </w:rPr>
        <w:t xml:space="preserve"> </w:t>
      </w:r>
      <w:r w:rsidR="005932C7" w:rsidRPr="005932C7">
        <w:rPr>
          <w:rFonts w:cs="Calibri"/>
          <w:color w:val="000000"/>
        </w:rPr>
        <w:t xml:space="preserve">обеспечит, чтобы </w:t>
      </w:r>
      <w:r w:rsidR="009F5413">
        <w:rPr>
          <w:rFonts w:cs="Calibri"/>
          <w:color w:val="000000"/>
        </w:rPr>
        <w:t>П</w:t>
      </w:r>
      <w:r w:rsidR="005932C7" w:rsidRPr="005932C7">
        <w:rPr>
          <w:rFonts w:cs="Calibri"/>
          <w:color w:val="000000"/>
        </w:rPr>
        <w:t xml:space="preserve">роект реализовывался в соответствии с </w:t>
      </w:r>
      <w:r w:rsidR="006D60C0">
        <w:rPr>
          <w:rFonts w:cs="Calibri"/>
          <w:color w:val="000000"/>
        </w:rPr>
        <w:t xml:space="preserve">Социально-экологическими </w:t>
      </w:r>
      <w:r w:rsidR="005932C7" w:rsidRPr="005932C7">
        <w:rPr>
          <w:rFonts w:cs="Calibri"/>
          <w:color w:val="000000"/>
        </w:rPr>
        <w:t>стандартами (</w:t>
      </w:r>
      <w:r w:rsidR="006D60C0">
        <w:rPr>
          <w:rFonts w:cs="Calibri"/>
          <w:color w:val="000000"/>
        </w:rPr>
        <w:t>СЭС</w:t>
      </w:r>
      <w:r w:rsidR="005932C7" w:rsidRPr="005932C7">
        <w:rPr>
          <w:rFonts w:cs="Calibri"/>
          <w:color w:val="000000"/>
        </w:rPr>
        <w:t>) и настоящим Планом экологических и социальных обязательств</w:t>
      </w:r>
      <w:r w:rsidR="009F5413">
        <w:rPr>
          <w:rFonts w:cs="Calibri"/>
          <w:color w:val="000000"/>
        </w:rPr>
        <w:t xml:space="preserve"> (ПЭСО)</w:t>
      </w:r>
      <w:r w:rsidR="005932C7" w:rsidRPr="005932C7">
        <w:rPr>
          <w:rFonts w:cs="Calibri"/>
          <w:color w:val="000000"/>
        </w:rPr>
        <w:t xml:space="preserve"> в порядке, приемлемом для </w:t>
      </w:r>
      <w:r>
        <w:rPr>
          <w:rFonts w:cs="Calibri"/>
          <w:color w:val="000000"/>
        </w:rPr>
        <w:t>Б</w:t>
      </w:r>
      <w:r w:rsidR="005932C7" w:rsidRPr="005932C7">
        <w:rPr>
          <w:rFonts w:cs="Calibri"/>
          <w:color w:val="000000"/>
        </w:rPr>
        <w:t xml:space="preserve">анка. ПЭСО является частью Грантового соглашения.  Если иное не предусмотрено настоящим ПЭСО, термины, написанные с заглавной буквы в настоящем ПЭСО имеют значение, предписанное им в указанном соглашении (-ях). </w:t>
      </w:r>
    </w:p>
    <w:p w14:paraId="4905871D" w14:textId="744689F1" w:rsidR="00EC2499" w:rsidRPr="00EC2499" w:rsidRDefault="005932C7" w:rsidP="00247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8" w:hanging="2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499">
        <w:rPr>
          <w:rFonts w:cs="Times New Roman"/>
        </w:rPr>
        <w:t xml:space="preserve">Не ограничиваясь вышесказанным, настоящий ПЭСО устанавливает существенные меры и действия, которые </w:t>
      </w:r>
      <w:r w:rsidR="00247500">
        <w:rPr>
          <w:rFonts w:cs="Times New Roman"/>
        </w:rPr>
        <w:t>Получатель</w:t>
      </w:r>
      <w:r w:rsidR="009F5413" w:rsidRPr="00EC2499">
        <w:rPr>
          <w:rFonts w:cs="Calibri"/>
          <w:color w:val="000000"/>
        </w:rPr>
        <w:t xml:space="preserve"> </w:t>
      </w:r>
      <w:r w:rsidRPr="00EC2499">
        <w:rPr>
          <w:rFonts w:cs="Times New Roman"/>
        </w:rPr>
        <w:t xml:space="preserve">осуществит или распорядится осуществить, в том числе, </w:t>
      </w:r>
      <w:r w:rsidR="009F5413" w:rsidRPr="00EC2499">
        <w:rPr>
          <w:rFonts w:cs="Calibri"/>
          <w:color w:val="000000"/>
        </w:rPr>
        <w:t xml:space="preserve">если применимо, сроки исполнения действий и мер, институциональные механизмы, кадровое обеспечение, механизмы обучения, мониторинга и отчетности, рассмотрения жалоб. ПЭСО также предусматривает экологические и социальные (ЭиС) инструменты, которые будут приняты и реализованы в рамках Проекта, при этом каждый из них будет подлежать предварительной консультации и раскрытию, в соответствии с </w:t>
      </w:r>
      <w:r w:rsidR="006D60C0">
        <w:rPr>
          <w:rFonts w:cs="Calibri"/>
          <w:color w:val="000000"/>
        </w:rPr>
        <w:t>СЭС</w:t>
      </w:r>
      <w:r w:rsidR="009F5413" w:rsidRPr="00EC2499">
        <w:rPr>
          <w:rFonts w:cs="Calibri"/>
          <w:color w:val="000000"/>
        </w:rPr>
        <w:t>, по форме и существу</w:t>
      </w:r>
      <w:r w:rsidR="00EC2499" w:rsidRPr="00EC2499">
        <w:rPr>
          <w:rFonts w:cs="Calibri"/>
          <w:color w:val="000000"/>
        </w:rPr>
        <w:t xml:space="preserve">, приемлемой для </w:t>
      </w:r>
      <w:r w:rsidR="00247500">
        <w:rPr>
          <w:rFonts w:cs="Calibri"/>
          <w:color w:val="000000"/>
        </w:rPr>
        <w:t>Б</w:t>
      </w:r>
      <w:r w:rsidR="00EC2499" w:rsidRPr="00EC2499">
        <w:rPr>
          <w:rFonts w:cs="Calibri"/>
          <w:color w:val="000000"/>
        </w:rPr>
        <w:t xml:space="preserve">анка. Эти инструменты ЭиС, после их принятия, могут периодически пересматриваться с письменного </w:t>
      </w:r>
      <w:r w:rsidR="00EC2499" w:rsidRPr="00EC2499">
        <w:rPr>
          <w:rFonts w:ascii="Calibri" w:hAnsi="Calibri" w:cs="Calibri"/>
          <w:color w:val="000000"/>
        </w:rPr>
        <w:t>согласия Всемирного банка</w:t>
      </w:r>
      <w:r w:rsidR="00DA7519" w:rsidRPr="00EC2499">
        <w:rPr>
          <w:rFonts w:ascii="Calibri" w:hAnsi="Calibri" w:cs="Calibri"/>
          <w:color w:val="000000"/>
        </w:rPr>
        <w:t>.</w:t>
      </w:r>
    </w:p>
    <w:p w14:paraId="741D4BE8" w14:textId="484609D1" w:rsidR="00DA7519" w:rsidRPr="006224A4" w:rsidRDefault="00EC2499" w:rsidP="00247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8" w:hanging="2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4A4">
        <w:rPr>
          <w:rFonts w:ascii="Calibri" w:hAnsi="Calibri" w:cs="Calibri"/>
          <w:color w:val="000000"/>
        </w:rPr>
        <w:t xml:space="preserve">По договоренности между </w:t>
      </w:r>
      <w:r w:rsidR="00247500">
        <w:rPr>
          <w:rFonts w:ascii="Calibri" w:hAnsi="Calibri" w:cs="Calibri"/>
          <w:color w:val="000000"/>
        </w:rPr>
        <w:t>Б</w:t>
      </w:r>
      <w:r w:rsidRPr="006224A4">
        <w:rPr>
          <w:rFonts w:ascii="Calibri" w:hAnsi="Calibri" w:cs="Calibri"/>
          <w:color w:val="000000"/>
        </w:rPr>
        <w:t xml:space="preserve">анком и </w:t>
      </w:r>
      <w:r w:rsidR="00247500">
        <w:rPr>
          <w:rFonts w:cs="Times New Roman"/>
        </w:rPr>
        <w:t>Получателем</w:t>
      </w:r>
      <w:r w:rsidRPr="006224A4">
        <w:rPr>
          <w:rFonts w:cs="Calibri"/>
          <w:color w:val="000000"/>
        </w:rPr>
        <w:t>, настоящий ПЭСО будет периодически пересматриваться, если необходимо, во время реализации Проекта в целях адаптивного управления изменениями в Проекте и непредвиденными обстоятельствами или в ответ на показатели выполнения проекта. В так</w:t>
      </w:r>
      <w:r w:rsidR="006224A4" w:rsidRPr="006224A4">
        <w:rPr>
          <w:rFonts w:cs="Calibri"/>
          <w:color w:val="000000"/>
        </w:rPr>
        <w:t>их</w:t>
      </w:r>
      <w:r w:rsidRPr="006224A4">
        <w:rPr>
          <w:rFonts w:cs="Calibri"/>
          <w:color w:val="000000"/>
        </w:rPr>
        <w:t xml:space="preserve"> случа</w:t>
      </w:r>
      <w:r w:rsidR="006224A4" w:rsidRPr="006224A4">
        <w:rPr>
          <w:rFonts w:cs="Calibri"/>
          <w:color w:val="000000"/>
        </w:rPr>
        <w:t>ях</w:t>
      </w:r>
      <w:r w:rsidRPr="006224A4">
        <w:rPr>
          <w:rFonts w:cs="Calibri"/>
          <w:color w:val="000000"/>
        </w:rPr>
        <w:t xml:space="preserve">, </w:t>
      </w:r>
      <w:r w:rsidR="00247500">
        <w:rPr>
          <w:rFonts w:cs="Calibri"/>
          <w:color w:val="000000"/>
        </w:rPr>
        <w:t>Получатель</w:t>
      </w:r>
      <w:r w:rsidRPr="006224A4">
        <w:rPr>
          <w:rFonts w:cs="Calibri"/>
          <w:color w:val="000000"/>
        </w:rPr>
        <w:t xml:space="preserve"> через МЭПР и </w:t>
      </w:r>
      <w:r w:rsidR="00247500">
        <w:rPr>
          <w:rFonts w:cs="Calibri"/>
          <w:color w:val="000000"/>
        </w:rPr>
        <w:t>Б</w:t>
      </w:r>
      <w:r w:rsidRPr="006224A4">
        <w:rPr>
          <w:rFonts w:cs="Calibri"/>
          <w:color w:val="000000"/>
        </w:rPr>
        <w:t xml:space="preserve">анк </w:t>
      </w:r>
      <w:r w:rsidR="006224A4" w:rsidRPr="006224A4">
        <w:rPr>
          <w:rFonts w:cs="Calibri"/>
          <w:color w:val="000000"/>
        </w:rPr>
        <w:t xml:space="preserve">договорились обновлять ПЭСО с учетом этих изменений путем обмена письмами,  подписанными </w:t>
      </w:r>
      <w:r w:rsidR="00247500">
        <w:rPr>
          <w:rFonts w:cs="Calibri"/>
          <w:color w:val="000000"/>
        </w:rPr>
        <w:t>Б</w:t>
      </w:r>
      <w:r w:rsidR="006224A4" w:rsidRPr="006224A4">
        <w:rPr>
          <w:rFonts w:cs="Calibri"/>
          <w:color w:val="000000"/>
        </w:rPr>
        <w:t xml:space="preserve">анком и </w:t>
      </w:r>
      <w:r w:rsidR="006224A4" w:rsidRPr="006224A4">
        <w:rPr>
          <w:rFonts w:cs="Times New Roman"/>
        </w:rPr>
        <w:t xml:space="preserve">МЭПР </w:t>
      </w:r>
      <w:r w:rsidR="006224A4" w:rsidRPr="006224A4">
        <w:rPr>
          <w:rFonts w:cs="Calibri"/>
          <w:color w:val="000000"/>
        </w:rPr>
        <w:t>Республики Казахстан</w:t>
      </w:r>
      <w:r w:rsidR="00DA7519" w:rsidRPr="006224A4">
        <w:rPr>
          <w:rFonts w:ascii="Calibri" w:hAnsi="Calibri" w:cs="Calibri"/>
          <w:color w:val="000000"/>
        </w:rPr>
        <w:t xml:space="preserve">. </w:t>
      </w:r>
      <w:r w:rsidR="00247500">
        <w:rPr>
          <w:rFonts w:cs="Times New Roman"/>
        </w:rPr>
        <w:t>Получатель</w:t>
      </w:r>
      <w:r w:rsidR="006224A4" w:rsidRPr="006224A4">
        <w:rPr>
          <w:rFonts w:cs="Calibri"/>
          <w:color w:val="000000"/>
        </w:rPr>
        <w:t xml:space="preserve"> будет </w:t>
      </w:r>
      <w:r w:rsidR="006224A4">
        <w:rPr>
          <w:rFonts w:cs="Calibri"/>
          <w:color w:val="000000"/>
        </w:rPr>
        <w:t>оперативно публиковать обновленный ПЭСО</w:t>
      </w:r>
      <w:r w:rsidR="00DA7519" w:rsidRPr="006224A4">
        <w:rPr>
          <w:rFonts w:ascii="Calibri" w:hAnsi="Calibri" w:cs="Calibri"/>
          <w:color w:val="000000"/>
        </w:rPr>
        <w:t xml:space="preserve">. </w:t>
      </w:r>
    </w:p>
    <w:p w14:paraId="22F60476" w14:textId="77777777" w:rsidR="006224A4" w:rsidRPr="006224A4" w:rsidRDefault="006224A4" w:rsidP="006224A4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571"/>
        <w:gridCol w:w="4640"/>
        <w:gridCol w:w="2552"/>
        <w:gridCol w:w="1666"/>
      </w:tblGrid>
      <w:tr w:rsidR="006224A4" w:rsidRPr="00E208E8" w14:paraId="4A3EFABB" w14:textId="77777777" w:rsidTr="00646EC0">
        <w:tc>
          <w:tcPr>
            <w:tcW w:w="5211" w:type="dxa"/>
            <w:gridSpan w:val="2"/>
          </w:tcPr>
          <w:p w14:paraId="5315DC09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СУЩЕСТВЕННЫЕ МЕРЫ И ДЕЙСТВИЯ</w:t>
            </w:r>
          </w:p>
        </w:tc>
        <w:tc>
          <w:tcPr>
            <w:tcW w:w="2552" w:type="dxa"/>
          </w:tcPr>
          <w:p w14:paraId="08A735D1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1666" w:type="dxa"/>
          </w:tcPr>
          <w:p w14:paraId="11C83FA9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ОТВЕТСТВЕННАЯ ОРГАНИЗАЦИЯ</w:t>
            </w:r>
          </w:p>
        </w:tc>
      </w:tr>
      <w:tr w:rsidR="006224A4" w:rsidRPr="00E208E8" w14:paraId="5827E15D" w14:textId="77777777" w:rsidTr="00646EC0">
        <w:tc>
          <w:tcPr>
            <w:tcW w:w="9429" w:type="dxa"/>
            <w:gridSpan w:val="4"/>
          </w:tcPr>
          <w:p w14:paraId="6D25A495" w14:textId="77777777" w:rsidR="006224A4" w:rsidRPr="00E208E8" w:rsidRDefault="006224A4" w:rsidP="0062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МОНИТОРИНГ И ОТЧЕТНОСТЬ </w:t>
            </w:r>
          </w:p>
        </w:tc>
      </w:tr>
      <w:tr w:rsidR="006224A4" w:rsidRPr="00E208E8" w14:paraId="6D2FE9E2" w14:textId="77777777" w:rsidTr="00646EC0">
        <w:tc>
          <w:tcPr>
            <w:tcW w:w="571" w:type="dxa"/>
          </w:tcPr>
          <w:p w14:paraId="0CFD82BB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640" w:type="dxa"/>
          </w:tcPr>
          <w:p w14:paraId="748D0085" w14:textId="77777777" w:rsidR="006224A4" w:rsidRPr="00E208E8" w:rsidRDefault="006224A4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РЕГУЛЯРНАЯ ОТЧЕТНОСТЬ</w:t>
            </w:r>
          </w:p>
          <w:p w14:paraId="6059DE2F" w14:textId="77777777" w:rsidR="006224A4" w:rsidRPr="00E208E8" w:rsidRDefault="00096B9A" w:rsidP="00230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Подготовка и предоставление Всемирному банку регулярных мониторинговых отчетов по показателям Проекта, связанным с окружающей средой, социальными вопросами, здоровьем и безопасностью, включая, среди прочего, реализацию ПЭСО, статус подготовки и реализации экологических и социальных инструментов, предусмотренных ПЭСО, мероприятия по в</w:t>
            </w:r>
            <w:r w:rsidR="00230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заимодействию с заинтересованными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сторон</w:t>
            </w:r>
            <w:r w:rsidR="0023026B">
              <w:rPr>
                <w:rFonts w:ascii="Calibri" w:hAnsi="Calibri" w:cs="Calibri"/>
                <w:color w:val="000000"/>
                <w:sz w:val="20"/>
                <w:szCs w:val="20"/>
              </w:rPr>
              <w:t>ами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работу механизма (-ов) рассмотрения жалоб </w:t>
            </w:r>
          </w:p>
        </w:tc>
        <w:tc>
          <w:tcPr>
            <w:tcW w:w="2552" w:type="dxa"/>
          </w:tcPr>
          <w:p w14:paraId="72AD9241" w14:textId="77777777" w:rsidR="006224A4" w:rsidRPr="00E208E8" w:rsidRDefault="00096B9A" w:rsidP="0009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Предоставление полугодовых отчетов Всемирному банку в течение всего периода реализации Проекта, начиная со дня вступления Проекта в силу. Предоставление каждого отчета Всемирному банку в течение 45 дней после окончания каждого отчетного периода </w:t>
            </w:r>
          </w:p>
        </w:tc>
        <w:tc>
          <w:tcPr>
            <w:tcW w:w="1666" w:type="dxa"/>
          </w:tcPr>
          <w:p w14:paraId="07D0B802" w14:textId="72454E4D" w:rsidR="006224A4" w:rsidRPr="00E208E8" w:rsidRDefault="00096B9A" w:rsidP="0009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АО «Жасыл Даму» (ЖД) при МЭПР </w:t>
            </w:r>
          </w:p>
        </w:tc>
      </w:tr>
      <w:tr w:rsidR="006224A4" w:rsidRPr="00E208E8" w14:paraId="12904C32" w14:textId="77777777" w:rsidTr="00646EC0">
        <w:tc>
          <w:tcPr>
            <w:tcW w:w="571" w:type="dxa"/>
          </w:tcPr>
          <w:p w14:paraId="622C760A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640" w:type="dxa"/>
          </w:tcPr>
          <w:p w14:paraId="5EB9500C" w14:textId="77777777" w:rsidR="006224A4" w:rsidRPr="00E208E8" w:rsidRDefault="00684B06" w:rsidP="0062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ПРОИСШЕСТВИЯ И НЕСЧАСТНЫЕ СЛУЧАИ </w:t>
            </w:r>
          </w:p>
          <w:p w14:paraId="0640C437" w14:textId="77777777" w:rsidR="006224A4" w:rsidRPr="00E208E8" w:rsidRDefault="00684B06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Оперативное информирование Всемирного банка о любых происшествиях или </w:t>
            </w:r>
            <w:r w:rsidR="0023026B">
              <w:rPr>
                <w:rFonts w:ascii="Calibri" w:hAnsi="Calibri" w:cs="Calibri"/>
                <w:color w:val="000000"/>
                <w:sz w:val="20"/>
                <w:szCs w:val="20"/>
              </w:rPr>
              <w:t>несчастных случаях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связанных с Проектом, которые оказывают или могут оказать существенное отрицательное воздействие на окружающую среду, затронутые сообщества, население, работников, включая, среди прочего, случаи сексуальной эксплуатации и насилия (СЭН), сексуального домогательства (СД) и несчастные случаи, приводящие к смерти,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серьезным или множественным травмам. Предоставление достаточно подробной информации о масштабе, серьезности и возможных причинах происшествия или несчастного случая с указанием принятых незамедлительных мер или планируемых мер для решения сложившейся ситуации, а также любой информации, предоставленной подрядчиком и / или компанией по надзору, сообразно обстоятельствам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7DB41C03" w14:textId="77777777" w:rsidR="006224A4" w:rsidRPr="00E208E8" w:rsidRDefault="00684B06" w:rsidP="0068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Впоследствии, по запросу Всемирного банка, подготовка отчета о происшествии или несчастном случае и подготовка предложения по мерам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для решения сложившейся ситуации и предотвращению повторного возникновения</w:t>
            </w:r>
          </w:p>
        </w:tc>
        <w:tc>
          <w:tcPr>
            <w:tcW w:w="2552" w:type="dxa"/>
          </w:tcPr>
          <w:p w14:paraId="01A39B7A" w14:textId="77777777" w:rsidR="006224A4" w:rsidRPr="00E208E8" w:rsidRDefault="00905A8D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Информирование Всемирного банка в течение 48 часов с момента, когда стало известно о </w:t>
            </w:r>
            <w:r w:rsidR="001476AC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происшествии или несчастном случае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7C903883" w14:textId="77777777" w:rsidR="006224A4" w:rsidRPr="00E208E8" w:rsidRDefault="001476AC" w:rsidP="001476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 мере необходимости, предоставление последующего отчета Всемирному банку в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течение недели со дня запроса с подробным описание характера происшествия, местом происшествия, принятых незамедлительных</w:t>
            </w:r>
            <w:r w:rsidR="00230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мер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 будущ</w:t>
            </w:r>
            <w:r w:rsidR="0023026B">
              <w:rPr>
                <w:rFonts w:ascii="Calibri" w:hAnsi="Calibri" w:cs="Calibri"/>
                <w:color w:val="000000"/>
                <w:sz w:val="20"/>
                <w:szCs w:val="20"/>
              </w:rPr>
              <w:t>им ходом действий, предлагаемым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для предотвращения повторного возникновения</w:t>
            </w:r>
          </w:p>
          <w:p w14:paraId="43D4E557" w14:textId="77777777" w:rsidR="001476AC" w:rsidRPr="00E208E8" w:rsidRDefault="001476AC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96F0143" w14:textId="31039A5A" w:rsidR="006224A4" w:rsidRPr="00E208E8" w:rsidRDefault="00096B9A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АО «Жасыл Даму» (ЖД) при МЭПР </w:t>
            </w:r>
          </w:p>
        </w:tc>
      </w:tr>
      <w:tr w:rsidR="006224A4" w:rsidRPr="00E208E8" w14:paraId="42F77DEB" w14:textId="77777777" w:rsidTr="00646EC0">
        <w:tc>
          <w:tcPr>
            <w:tcW w:w="9429" w:type="dxa"/>
            <w:gridSpan w:val="4"/>
          </w:tcPr>
          <w:p w14:paraId="44C7E05F" w14:textId="77777777" w:rsidR="006224A4" w:rsidRPr="00E208E8" w:rsidRDefault="006D60C0" w:rsidP="006D60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СЭС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1:  </w:t>
            </w:r>
            <w:r w:rsidR="00AB55FA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ОЦЕНКА И УПРАВЛЕНИЕ </w:t>
            </w: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СОЦИАЛЬНО-ЭКОЛОГИЧЕСКИМИ РИСКАМИ И ВОЗДЕЙСТВИЯМИ</w:t>
            </w:r>
          </w:p>
        </w:tc>
      </w:tr>
      <w:tr w:rsidR="006224A4" w:rsidRPr="00E208E8" w14:paraId="0A1886A3" w14:textId="77777777" w:rsidTr="00646EC0">
        <w:tc>
          <w:tcPr>
            <w:tcW w:w="571" w:type="dxa"/>
          </w:tcPr>
          <w:p w14:paraId="2BA67F4F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40" w:type="dxa"/>
          </w:tcPr>
          <w:p w14:paraId="2D6EB27F" w14:textId="77777777" w:rsidR="006224A4" w:rsidRPr="00E208E8" w:rsidRDefault="00AB55FA" w:rsidP="0062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ОРГАНИЗАЦИОННАЯ СТРУКТУРА </w:t>
            </w:r>
          </w:p>
          <w:p w14:paraId="0AC27FD7" w14:textId="77777777" w:rsidR="006224A4" w:rsidRPr="00E208E8" w:rsidRDefault="00AB55FA" w:rsidP="00C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Образование и функционирование Группы реализации проекта (ГРП) с квалифицированным персоналом и ресурсами</w:t>
            </w:r>
            <w:r w:rsidR="00C24F5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для поддержки управления рисками, связанными с окружающей средой, социальными вопросами, здоровьем и безопасностью, и воздействием Проекта, включая Специал</w:t>
            </w:r>
            <w:r w:rsidR="00230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иста </w:t>
            </w:r>
            <w:r w:rsidR="00C24F5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 окружающей среде и социальному развитию. Экологические и социальные риски по предлагаемым мероприятиям являются низкими и умеренными, соответственно. Вовлечение заинтересованных сторон предусмотрено Компонентом 3 проекта. ГРП, при поддержке ЖД, будет продолжать вести мониторинг экологических и социальных рисков по мероприятиям проекта в течение всего периода реализации и, если необходимо, будет обращаться за консультацией Банка по вопросам управления и смягчения, возникающих экологических и социальных рисков, которые не были предвидены при оценке проекта </w:t>
            </w:r>
          </w:p>
        </w:tc>
        <w:tc>
          <w:tcPr>
            <w:tcW w:w="2552" w:type="dxa"/>
          </w:tcPr>
          <w:p w14:paraId="62AF1C71" w14:textId="77777777" w:rsidR="006224A4" w:rsidRPr="00E208E8" w:rsidRDefault="00C24F54" w:rsidP="00C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 течение трех месяцев со дня вступления проекта в силу и функционирование в течение всего периода реализации проекта </w:t>
            </w:r>
          </w:p>
        </w:tc>
        <w:tc>
          <w:tcPr>
            <w:tcW w:w="1666" w:type="dxa"/>
          </w:tcPr>
          <w:p w14:paraId="72E303DF" w14:textId="41F36201" w:rsidR="006224A4" w:rsidRPr="00E208E8" w:rsidRDefault="00096B9A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АО «Жасыл Даму» (ЖД) при МЭПР </w:t>
            </w:r>
          </w:p>
        </w:tc>
      </w:tr>
      <w:tr w:rsidR="006224A4" w:rsidRPr="00E208E8" w14:paraId="17E6ACF9" w14:textId="77777777" w:rsidTr="00646EC0">
        <w:tc>
          <w:tcPr>
            <w:tcW w:w="571" w:type="dxa"/>
          </w:tcPr>
          <w:p w14:paraId="69F1E22B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40" w:type="dxa"/>
          </w:tcPr>
          <w:p w14:paraId="7F7E8C58" w14:textId="77777777" w:rsidR="006224A4" w:rsidRPr="00E208E8" w:rsidRDefault="00646EC0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ЭКОЛОГИЧЕСКИЕ И СОЦИАЛЬНЫЕ ИНСТРУМЕНТЫ </w:t>
            </w:r>
          </w:p>
          <w:p w14:paraId="34DB0E6B" w14:textId="77777777" w:rsidR="006224A4" w:rsidRPr="00E208E8" w:rsidRDefault="006224A4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1. </w:t>
            </w:r>
            <w:r w:rsidR="00646EC0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Подготовка ТЗ по оценке воздействия распространения вариантов выплат за выбросы углерода, которые будут рассмотрены в рамках Компонентов 1 и 2 Проекта. ТЗ должно быть рассмотрено и одобрено командой Всемирного банка.</w:t>
            </w:r>
          </w:p>
          <w:p w14:paraId="52C501DA" w14:textId="77777777" w:rsidR="006224A4" w:rsidRPr="00E208E8" w:rsidRDefault="00646EC0" w:rsidP="00F755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Если масштаб модернизации ИТ-инфраструктуры по Компоненту 1 проекта измениться и будет включать замену каких-либо технических средств (электронного оборудования), ГРП проинформирует Банк об этом изменении и подготовит, примет и реализует План управления электронными отходами, который должен быть рассмотрен и одобрен Банком, в целях управления опасными и неопасными отходами, образующимися в результате замены </w:t>
            </w:r>
            <w:r w:rsidR="00F755CC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утилизируемого электронного оборудования, в соответствии с </w:t>
            </w:r>
            <w:r w:rsidR="006D60C0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СЭС 3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14:paraId="6AE4E002" w14:textId="77777777" w:rsidR="006224A4" w:rsidRPr="00E208E8" w:rsidRDefault="00F755CC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1. До начала процесса закупок по проведению оценки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972A86E" w14:textId="77777777" w:rsidR="006224A4" w:rsidRPr="00E208E8" w:rsidRDefault="006224A4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EB47FF7" w14:textId="77777777" w:rsidR="006224A4" w:rsidRPr="00E208E8" w:rsidRDefault="006224A4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D9E182D" w14:textId="77777777" w:rsidR="00F755CC" w:rsidRPr="00E208E8" w:rsidRDefault="00F755CC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5122A1F" w14:textId="77777777" w:rsidR="00F755CC" w:rsidRPr="00E208E8" w:rsidRDefault="00F755CC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4E6D4CF" w14:textId="77777777" w:rsidR="006224A4" w:rsidRPr="00E208E8" w:rsidRDefault="006224A4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r w:rsidR="00F755CC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Подготовка, принятие и реализация Плана управления электронными отходами, если необходимо, до проведения закупок по электронному оборудованию </w:t>
            </w:r>
          </w:p>
          <w:p w14:paraId="167ED21B" w14:textId="77777777" w:rsidR="006224A4" w:rsidRPr="00E208E8" w:rsidRDefault="006224A4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4F2589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95FB66F" w14:textId="67D9D77B" w:rsidR="006224A4" w:rsidRPr="00E208E8" w:rsidRDefault="00096B9A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АО «Жасыл Даму» (ЖД) при МЭПР </w:t>
            </w:r>
          </w:p>
        </w:tc>
      </w:tr>
      <w:tr w:rsidR="006224A4" w:rsidRPr="00E208E8" w14:paraId="50146C68" w14:textId="77777777" w:rsidTr="00646EC0">
        <w:tc>
          <w:tcPr>
            <w:tcW w:w="9429" w:type="dxa"/>
            <w:gridSpan w:val="4"/>
          </w:tcPr>
          <w:p w14:paraId="07868E79" w14:textId="77777777" w:rsidR="006224A4" w:rsidRPr="00E208E8" w:rsidRDefault="006D60C0" w:rsidP="00E208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СЭС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2:  </w:t>
            </w:r>
            <w:r w:rsidR="00E208E8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РАБОЧИЙ ПЕРСОНАЛ И УСЛОВИЯ ТРУДА   </w:t>
            </w:r>
          </w:p>
        </w:tc>
      </w:tr>
      <w:tr w:rsidR="006224A4" w:rsidRPr="00E208E8" w14:paraId="0CD6A89C" w14:textId="77777777" w:rsidTr="00646EC0">
        <w:tc>
          <w:tcPr>
            <w:tcW w:w="571" w:type="dxa"/>
          </w:tcPr>
          <w:p w14:paraId="3A8FB151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40" w:type="dxa"/>
          </w:tcPr>
          <w:p w14:paraId="35923A9B" w14:textId="77777777" w:rsidR="006224A4" w:rsidRPr="00E208E8" w:rsidRDefault="00F755CC" w:rsidP="0062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ПРОЦЕДУРЫ УПРАВЛЕНИЯ ТРУДОВЫМИ РЕСУРСАМИ</w:t>
            </w:r>
          </w:p>
          <w:p w14:paraId="45DF1F67" w14:textId="77777777" w:rsidR="006224A4" w:rsidRPr="00E208E8" w:rsidRDefault="00F755CC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В связи с характером мероприятий проекта, проектом не предусмотрен наем трудовых ресурсов. </w:t>
            </w:r>
          </w:p>
          <w:p w14:paraId="1BC49D1E" w14:textId="77777777" w:rsidR="006224A4" w:rsidRPr="00E208E8" w:rsidRDefault="00F755CC" w:rsidP="00F75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Тем не менее, для проекта будет привлечен ряд консультантов в соответствии с процедурами закупки Банка и национальным законодательством. Таким образом, проект будет реализовываться в соответствии с применимыми требованиями </w:t>
            </w:r>
            <w:r w:rsidR="006D60C0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СЭС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и соответствующими национальными правилами и политиками в сфере условий труда, управления отношениями с работниками, охраны труда и техники безопасности, готовности и реагированию на чрезвычайные ситуации, кодекса поведения (в том числе в отношении СЭН и СД), механизмов рассмотрения жалоб работников Проекта и применимых требований к подрядчикам, субподрядчикам и компаниям по надзору 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6224A4" w:rsidRPr="00E208E8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0CC548C" w14:textId="3005DE04" w:rsidR="006224A4" w:rsidRPr="00E208E8" w:rsidRDefault="002A4930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</w:t>
            </w:r>
            <w:r w:rsidR="00F755CC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течение всего периода реализации проекта </w:t>
            </w:r>
          </w:p>
          <w:p w14:paraId="19D47819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7100684" w14:textId="2B2C7F19" w:rsidR="006224A4" w:rsidRPr="00E208E8" w:rsidRDefault="00096B9A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АО «Жасыл Даму» (ЖД) при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МЭПР </w:t>
            </w:r>
          </w:p>
        </w:tc>
      </w:tr>
      <w:tr w:rsidR="006224A4" w:rsidRPr="00E208E8" w14:paraId="3AB4B24A" w14:textId="77777777" w:rsidTr="00646EC0">
        <w:tc>
          <w:tcPr>
            <w:tcW w:w="571" w:type="dxa"/>
          </w:tcPr>
          <w:p w14:paraId="220F140F" w14:textId="77777777" w:rsidR="006224A4" w:rsidRPr="00E208E8" w:rsidRDefault="006224A4" w:rsidP="006224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40" w:type="dxa"/>
          </w:tcPr>
          <w:p w14:paraId="37813D72" w14:textId="77777777" w:rsidR="006224A4" w:rsidRPr="00E208E8" w:rsidRDefault="00F755CC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МЕХАНИЗМ РАССМОТРЕНИЯ ЖАЛОБ РАБОТНИКОВ ПРОЕКТА </w:t>
            </w:r>
          </w:p>
          <w:p w14:paraId="741F0884" w14:textId="77777777" w:rsidR="006224A4" w:rsidRPr="0023026B" w:rsidRDefault="006D60C0" w:rsidP="0062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Для рассмотрения жалоб работников проекта в рамках Проекта б</w:t>
            </w:r>
            <w:r w:rsidR="00F755CC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удет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использоваться</w:t>
            </w:r>
            <w:r w:rsidR="00F755CC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существующий ведомственный механизм рассмотрения жалоб для государственных служащих</w:t>
            </w:r>
          </w:p>
        </w:tc>
        <w:tc>
          <w:tcPr>
            <w:tcW w:w="2552" w:type="dxa"/>
          </w:tcPr>
          <w:p w14:paraId="6596A271" w14:textId="77777777" w:rsidR="006224A4" w:rsidRPr="00E208E8" w:rsidRDefault="006D60C0" w:rsidP="006D6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Функционирование существующей системы рассмотрения жалоб в течение реализации проекта </w:t>
            </w:r>
          </w:p>
        </w:tc>
        <w:tc>
          <w:tcPr>
            <w:tcW w:w="1666" w:type="dxa"/>
          </w:tcPr>
          <w:p w14:paraId="5EE2B7DE" w14:textId="6514ADC2" w:rsidR="006224A4" w:rsidRPr="00E208E8" w:rsidRDefault="00096B9A" w:rsidP="00622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АО «Жасыл Даму» (ЖД) при МЭПР</w:t>
            </w:r>
          </w:p>
        </w:tc>
      </w:tr>
      <w:tr w:rsidR="006224A4" w:rsidRPr="00E208E8" w14:paraId="4D4042D4" w14:textId="77777777" w:rsidTr="00646EC0">
        <w:tc>
          <w:tcPr>
            <w:tcW w:w="9429" w:type="dxa"/>
            <w:gridSpan w:val="4"/>
          </w:tcPr>
          <w:p w14:paraId="41289746" w14:textId="77777777" w:rsidR="006224A4" w:rsidRPr="00E208E8" w:rsidRDefault="006D60C0" w:rsidP="006D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СЭС 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3:  </w:t>
            </w:r>
            <w:r w:rsidR="00E208E8" w:rsidRPr="00E208E8">
              <w:rPr>
                <w:b/>
                <w:bCs/>
                <w:sz w:val="20"/>
                <w:szCs w:val="20"/>
              </w:rPr>
              <w:t>РАЦИОНАЛЬНОЕ ИСПОЛЬЗОВАНИЕ РЕСУРСОВ, ПРЕДОТВРАЩЕНИЕ ЗАГРЯЗНЕНИЯ ОКРУЖАЮЩЕЙ СРЕДЫ И УПРАВЛЕНИЕ</w:t>
            </w:r>
          </w:p>
        </w:tc>
      </w:tr>
      <w:tr w:rsidR="006224A4" w:rsidRPr="00E208E8" w14:paraId="6F9D5FE2" w14:textId="77777777" w:rsidTr="00646EC0">
        <w:tc>
          <w:tcPr>
            <w:tcW w:w="9429" w:type="dxa"/>
            <w:gridSpan w:val="4"/>
          </w:tcPr>
          <w:p w14:paraId="35509629" w14:textId="77777777" w:rsidR="006224A4" w:rsidRPr="00E208E8" w:rsidRDefault="006D60C0" w:rsidP="006D60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СЭС 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не применим в проекту</w:t>
            </w:r>
          </w:p>
        </w:tc>
      </w:tr>
      <w:tr w:rsidR="006224A4" w:rsidRPr="00E208E8" w14:paraId="21F108A8" w14:textId="77777777" w:rsidTr="00646EC0">
        <w:tc>
          <w:tcPr>
            <w:tcW w:w="9429" w:type="dxa"/>
            <w:gridSpan w:val="4"/>
          </w:tcPr>
          <w:p w14:paraId="03745BC3" w14:textId="77777777" w:rsidR="006224A4" w:rsidRPr="00E208E8" w:rsidRDefault="006D60C0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СЭС 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  </w:t>
            </w:r>
            <w:r w:rsidR="00E208E8" w:rsidRPr="00E208E8">
              <w:rPr>
                <w:b/>
                <w:bCs/>
                <w:sz w:val="20"/>
                <w:szCs w:val="20"/>
              </w:rPr>
              <w:t>ОХРАНА ЗДОРОВЬЯ И ОБЕСПЕЧЕНИЕ БЕЗОПАСНОСТИ НАСЕЛЕНИЯ</w:t>
            </w:r>
          </w:p>
        </w:tc>
      </w:tr>
      <w:tr w:rsidR="006224A4" w:rsidRPr="00E208E8" w14:paraId="28F94D03" w14:textId="77777777" w:rsidTr="00646EC0">
        <w:tc>
          <w:tcPr>
            <w:tcW w:w="9429" w:type="dxa"/>
            <w:gridSpan w:val="4"/>
          </w:tcPr>
          <w:p w14:paraId="36E5CD14" w14:textId="77777777" w:rsidR="006224A4" w:rsidRPr="00E208E8" w:rsidRDefault="006D60C0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СЭС 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 применим в проекту </w:t>
            </w:r>
          </w:p>
        </w:tc>
      </w:tr>
      <w:tr w:rsidR="006224A4" w:rsidRPr="00E208E8" w14:paraId="11A4D283" w14:textId="77777777" w:rsidTr="00646EC0">
        <w:tc>
          <w:tcPr>
            <w:tcW w:w="9429" w:type="dxa"/>
            <w:gridSpan w:val="4"/>
          </w:tcPr>
          <w:p w14:paraId="7F0C3045" w14:textId="77777777" w:rsidR="006224A4" w:rsidRPr="00E208E8" w:rsidRDefault="006D60C0" w:rsidP="006D60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СЭС 5:  </w:t>
            </w:r>
            <w:r w:rsidR="00E208E8" w:rsidRPr="00E208E8">
              <w:rPr>
                <w:b/>
                <w:bCs/>
                <w:sz w:val="20"/>
                <w:szCs w:val="20"/>
              </w:rPr>
              <w:t>ПРИОБРЕТЕНИЕ ЗЕМЛИ, ОГРАНИЧЕНИЕ ПРАВА ЗЕМЛЕПОЛЬЗОВАНИЯ И ПРИНУДИТЕЛЬНОЕ ПЕРЕСЕЛЕНИЕ</w:t>
            </w:r>
          </w:p>
        </w:tc>
      </w:tr>
      <w:tr w:rsidR="006224A4" w:rsidRPr="00E208E8" w14:paraId="7A12DE84" w14:textId="77777777" w:rsidTr="00646EC0">
        <w:tc>
          <w:tcPr>
            <w:tcW w:w="9429" w:type="dxa"/>
            <w:gridSpan w:val="4"/>
          </w:tcPr>
          <w:p w14:paraId="7B2CA069" w14:textId="77777777" w:rsidR="006224A4" w:rsidRPr="00E208E8" w:rsidRDefault="006D60C0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СЭС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 применим в проекту </w:t>
            </w:r>
          </w:p>
        </w:tc>
      </w:tr>
      <w:tr w:rsidR="006224A4" w:rsidRPr="00E208E8" w14:paraId="3CB242A8" w14:textId="77777777" w:rsidTr="00646EC0">
        <w:tc>
          <w:tcPr>
            <w:tcW w:w="9429" w:type="dxa"/>
            <w:gridSpan w:val="4"/>
          </w:tcPr>
          <w:p w14:paraId="40EF7041" w14:textId="77777777" w:rsidR="006224A4" w:rsidRPr="00E208E8" w:rsidRDefault="006D60C0" w:rsidP="0062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СЭС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6:  </w:t>
            </w: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СОХРАНЕНИЕ БИОРАЗНООБРАЗИЯ И УСТОЙЧИВОЕ УПРАВЛЕНИЕ ЖИВЫМИ ПРИРОДНЫМИ РЕСУРСАМИ </w:t>
            </w:r>
          </w:p>
        </w:tc>
      </w:tr>
      <w:tr w:rsidR="006224A4" w:rsidRPr="00E208E8" w14:paraId="1E80D1F4" w14:textId="77777777" w:rsidTr="00646EC0">
        <w:tc>
          <w:tcPr>
            <w:tcW w:w="9429" w:type="dxa"/>
            <w:gridSpan w:val="4"/>
          </w:tcPr>
          <w:p w14:paraId="1DB40717" w14:textId="77777777" w:rsidR="006224A4" w:rsidRPr="00E208E8" w:rsidRDefault="006D60C0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СЭС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 применим в проекту </w:t>
            </w:r>
          </w:p>
        </w:tc>
      </w:tr>
      <w:tr w:rsidR="006224A4" w:rsidRPr="00E208E8" w14:paraId="48EA78C9" w14:textId="77777777" w:rsidTr="00646EC0">
        <w:tc>
          <w:tcPr>
            <w:tcW w:w="9429" w:type="dxa"/>
            <w:gridSpan w:val="4"/>
          </w:tcPr>
          <w:p w14:paraId="4F0333E3" w14:textId="77777777" w:rsidR="006224A4" w:rsidRPr="00E208E8" w:rsidRDefault="006D60C0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СЭС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7: </w:t>
            </w:r>
            <w:r w:rsidR="00E208E8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r w:rsidR="00E208E8" w:rsidRPr="00E208E8">
              <w:rPr>
                <w:b/>
                <w:bCs/>
                <w:sz w:val="20"/>
                <w:szCs w:val="20"/>
              </w:rPr>
              <w:t>ОРЕННЫЕ НАРОДЫ/ИСТОРИЧЕСКИ НЕЗАЩИЩЕННЫЕ ТРАДИЦИОННЫЕ МЕСТНЫЕ ОБЩИНЫ СТРАН АФРИКИ К ЮГУ ОТ САХАРЫ</w:t>
            </w:r>
          </w:p>
        </w:tc>
      </w:tr>
      <w:tr w:rsidR="006224A4" w:rsidRPr="00E208E8" w14:paraId="3D5E38B0" w14:textId="77777777" w:rsidTr="00646EC0">
        <w:trPr>
          <w:trHeight w:val="78"/>
        </w:trPr>
        <w:tc>
          <w:tcPr>
            <w:tcW w:w="9429" w:type="dxa"/>
            <w:gridSpan w:val="4"/>
          </w:tcPr>
          <w:p w14:paraId="66289162" w14:textId="77777777" w:rsidR="006224A4" w:rsidRPr="00E208E8" w:rsidRDefault="00E208E8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СЭС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 применим в проекту </w:t>
            </w:r>
          </w:p>
        </w:tc>
      </w:tr>
      <w:tr w:rsidR="006224A4" w:rsidRPr="00E208E8" w14:paraId="528E2151" w14:textId="77777777" w:rsidTr="00646EC0">
        <w:tc>
          <w:tcPr>
            <w:tcW w:w="9429" w:type="dxa"/>
            <w:gridSpan w:val="4"/>
          </w:tcPr>
          <w:p w14:paraId="62B19AD7" w14:textId="77777777" w:rsidR="006224A4" w:rsidRPr="00E208E8" w:rsidRDefault="00E208E8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СЭС 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8: </w:t>
            </w:r>
            <w:r w:rsidRPr="00E208E8">
              <w:rPr>
                <w:b/>
                <w:bCs/>
                <w:sz w:val="20"/>
                <w:szCs w:val="20"/>
              </w:rPr>
              <w:t>КУЛЬТУРНОЕ НАСЛЕДИЕ</w:t>
            </w:r>
          </w:p>
        </w:tc>
      </w:tr>
      <w:tr w:rsidR="006224A4" w:rsidRPr="00E208E8" w14:paraId="079F7506" w14:textId="77777777" w:rsidTr="00646EC0">
        <w:tc>
          <w:tcPr>
            <w:tcW w:w="9429" w:type="dxa"/>
            <w:gridSpan w:val="4"/>
          </w:tcPr>
          <w:p w14:paraId="31A0F9E4" w14:textId="77777777" w:rsidR="006224A4" w:rsidRPr="00E208E8" w:rsidRDefault="00E208E8" w:rsidP="00E208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СЭС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не применим в проекту</w:t>
            </w:r>
          </w:p>
        </w:tc>
      </w:tr>
      <w:tr w:rsidR="006224A4" w:rsidRPr="00E208E8" w14:paraId="7765ADE9" w14:textId="77777777" w:rsidTr="00646EC0">
        <w:tc>
          <w:tcPr>
            <w:tcW w:w="9429" w:type="dxa"/>
            <w:gridSpan w:val="4"/>
          </w:tcPr>
          <w:p w14:paraId="0B592ED1" w14:textId="77777777" w:rsidR="006224A4" w:rsidRPr="00E208E8" w:rsidRDefault="00E208E8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СЭС 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9: </w:t>
            </w:r>
            <w:r w:rsidRPr="00E208E8">
              <w:rPr>
                <w:b/>
                <w:bCs/>
                <w:sz w:val="20"/>
              </w:rPr>
              <w:t>ФИНАНСОВЫЕ ПОСРЕДНИКИ</w:t>
            </w:r>
          </w:p>
        </w:tc>
      </w:tr>
      <w:tr w:rsidR="00E208E8" w:rsidRPr="00E208E8" w14:paraId="7B664792" w14:textId="77777777" w:rsidTr="00646EC0">
        <w:tc>
          <w:tcPr>
            <w:tcW w:w="9429" w:type="dxa"/>
            <w:gridSpan w:val="4"/>
          </w:tcPr>
          <w:p w14:paraId="12CDC75F" w14:textId="77777777" w:rsidR="00E208E8" w:rsidRPr="00E208E8" w:rsidRDefault="00E208E8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СЭС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не применим в проекту </w:t>
            </w:r>
          </w:p>
        </w:tc>
      </w:tr>
      <w:tr w:rsidR="006224A4" w:rsidRPr="00E208E8" w14:paraId="049E244E" w14:textId="77777777" w:rsidTr="00646EC0">
        <w:tc>
          <w:tcPr>
            <w:tcW w:w="9429" w:type="dxa"/>
            <w:gridSpan w:val="4"/>
          </w:tcPr>
          <w:p w14:paraId="1DD4B7DC" w14:textId="77777777" w:rsidR="006224A4" w:rsidRPr="00E208E8" w:rsidRDefault="00E208E8" w:rsidP="0062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СЭС</w:t>
            </w:r>
            <w:r w:rsidR="006224A4" w:rsidRPr="00E20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10: </w:t>
            </w:r>
            <w:r w:rsidRPr="00E208E8">
              <w:rPr>
                <w:b/>
                <w:bCs/>
                <w:sz w:val="20"/>
              </w:rPr>
              <w:t>ВЗАИМОДЕЙСТВИЕ С ЗАИНТЕРЕСОВАННЫМИ СТОРОНАМИ И РАСКРЫТИЕ ИНФОРМАЦИИ</w:t>
            </w:r>
          </w:p>
        </w:tc>
      </w:tr>
      <w:tr w:rsidR="006224A4" w:rsidRPr="00E208E8" w14:paraId="6330A3E1" w14:textId="77777777" w:rsidTr="00646EC0">
        <w:tc>
          <w:tcPr>
            <w:tcW w:w="571" w:type="dxa"/>
          </w:tcPr>
          <w:p w14:paraId="41E36C59" w14:textId="77777777" w:rsidR="006224A4" w:rsidRPr="00E208E8" w:rsidRDefault="006224A4" w:rsidP="00A34C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640" w:type="dxa"/>
          </w:tcPr>
          <w:p w14:paraId="4CC06C05" w14:textId="77777777" w:rsidR="006224A4" w:rsidRPr="00E208E8" w:rsidRDefault="004747F6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ПОДГОТОВКА И РЕАЛИЗАЦИЯ ПЛАНА ВЗАИМОДЕЙСТВИЯ С ЗАИНТЕРЕСОВАННЫМИ СТОРОНАМИ </w:t>
            </w:r>
          </w:p>
          <w:p w14:paraId="0CFCE5EB" w14:textId="77777777" w:rsidR="006224A4" w:rsidRPr="00E208E8" w:rsidRDefault="004747F6" w:rsidP="004747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Принятие и реализация Плана взаимодействия с заинтересованными сторонами (ПВЗС) по Проекту, в соответствии с СЭС 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который, кроме прочего, будет включать меры по обеспечению заинтересованных сторон своевременной, актуальной, понятной и доступной информации и консультирование заинтересованных сторон с учетом культурных особенностей, без манипулирования, вмешательства, принуждения, дискриминации и запугивания</w:t>
            </w:r>
          </w:p>
        </w:tc>
        <w:tc>
          <w:tcPr>
            <w:tcW w:w="2552" w:type="dxa"/>
          </w:tcPr>
          <w:p w14:paraId="5D0D23A3" w14:textId="77777777" w:rsidR="006224A4" w:rsidRPr="00E208E8" w:rsidRDefault="004747F6" w:rsidP="00474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Доработка ПВЗС, консультирование по ПВЗС и его раскрытие после завершения оценки проекта / рассмотрения и одобрения, и после этого – исполнение ПВЗС в течение всего периода реализации Проекта</w:t>
            </w:r>
          </w:p>
        </w:tc>
        <w:tc>
          <w:tcPr>
            <w:tcW w:w="1666" w:type="dxa"/>
          </w:tcPr>
          <w:p w14:paraId="5C1D180D" w14:textId="655AD6D9" w:rsidR="006224A4" w:rsidRPr="00E208E8" w:rsidRDefault="00096B9A" w:rsidP="00A3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АО «Жасыл Даму» (ЖД) при МЭПР </w:t>
            </w:r>
          </w:p>
        </w:tc>
      </w:tr>
      <w:tr w:rsidR="006224A4" w:rsidRPr="00E208E8" w14:paraId="5D6BD713" w14:textId="77777777" w:rsidTr="00646EC0">
        <w:tc>
          <w:tcPr>
            <w:tcW w:w="571" w:type="dxa"/>
          </w:tcPr>
          <w:p w14:paraId="5C0BE3ED" w14:textId="77777777" w:rsidR="006224A4" w:rsidRPr="00E208E8" w:rsidRDefault="006224A4" w:rsidP="00A34C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640" w:type="dxa"/>
          </w:tcPr>
          <w:p w14:paraId="4F33D83C" w14:textId="77777777" w:rsidR="006224A4" w:rsidRPr="00E208E8" w:rsidRDefault="004747F6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МЕХАНИЗМ РАССМОТРЕНИЯ ЖАЛОБ ПО ПРОЕКТУ </w:t>
            </w:r>
          </w:p>
          <w:p w14:paraId="12FB472C" w14:textId="77777777" w:rsidR="006224A4" w:rsidRPr="00E208E8" w:rsidRDefault="00FD0D75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Образование доступного механизма рассмотрения жалоб, информирование о нем, его поддержка и функционирование в целях получения информации о проблемных вопросах и жалоб в отношении Проекта и содействия в их урегулировании с обеспечением оперативности, эффективности, прозрачности, с учетом культурных особенностей и легкой доступности для все сторон, затронутых Проектом, без платы и без возмездия, включая проблемные вопросы и жалобы, поданные анонимно в порядке, соответствующем СЭС </w:t>
            </w:r>
            <w:r w:rsidR="006224A4" w:rsidRPr="00E20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 </w:t>
            </w:r>
          </w:p>
          <w:p w14:paraId="4CE62080" w14:textId="77777777" w:rsidR="006224A4" w:rsidRPr="00E208E8" w:rsidRDefault="004E1E4F" w:rsidP="004E1E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Механизм рассмотрения жалоб будет оснащен для получения, регистрации жалоб по СЭН / СД и содействию в их урегулировании, включая направление потерпевших в соответствующие организации, оказывающие услуги жертвам гендерного насилия, с соблюдением безопасности, конфиденциальности и</w:t>
            </w:r>
            <w:r w:rsidR="005032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приоритетным отношением к потерпевшим</w:t>
            </w:r>
          </w:p>
        </w:tc>
        <w:tc>
          <w:tcPr>
            <w:tcW w:w="2552" w:type="dxa"/>
          </w:tcPr>
          <w:p w14:paraId="3379AD36" w14:textId="77777777" w:rsidR="006224A4" w:rsidRPr="00E208E8" w:rsidRDefault="004E1E4F" w:rsidP="00EC4F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Образование механизма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рассмотрения жалоб в течение одного месяца </w:t>
            </w:r>
            <w:r w:rsidR="00EC4F09">
              <w:rPr>
                <w:rFonts w:ascii="Calibri" w:hAnsi="Calibri" w:cs="Calibri"/>
                <w:color w:val="000000"/>
                <w:sz w:val="20"/>
                <w:szCs w:val="20"/>
              </w:rPr>
              <w:t>после создания ГРП, и после этого – поддержка и функционирование механизма в течение всего периода реализации Проекта</w:t>
            </w:r>
          </w:p>
        </w:tc>
        <w:tc>
          <w:tcPr>
            <w:tcW w:w="1666" w:type="dxa"/>
          </w:tcPr>
          <w:p w14:paraId="5DF6BADF" w14:textId="68F127D5" w:rsidR="006224A4" w:rsidRPr="00E208E8" w:rsidRDefault="00096B9A" w:rsidP="00A34C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АО «Жасыл </w:t>
            </w: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Даму» (ЖД) при МЭПР </w:t>
            </w:r>
          </w:p>
        </w:tc>
      </w:tr>
      <w:tr w:rsidR="00863EA7" w:rsidRPr="00E208E8" w14:paraId="26986DB6" w14:textId="77777777" w:rsidTr="00646EC0">
        <w:tc>
          <w:tcPr>
            <w:tcW w:w="9429" w:type="dxa"/>
            <w:gridSpan w:val="4"/>
          </w:tcPr>
          <w:p w14:paraId="0D26DA7C" w14:textId="77777777" w:rsidR="00863EA7" w:rsidRPr="00E208E8" w:rsidRDefault="00EC4F09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ПОДДЕРЖКА ПОТЕНЦИАЛА </w:t>
            </w:r>
          </w:p>
        </w:tc>
      </w:tr>
      <w:tr w:rsidR="00863EA7" w:rsidRPr="00E208E8" w14:paraId="1C04EADD" w14:textId="77777777" w:rsidTr="00646EC0">
        <w:tc>
          <w:tcPr>
            <w:tcW w:w="571" w:type="dxa"/>
          </w:tcPr>
          <w:p w14:paraId="40B5AE77" w14:textId="77777777" w:rsidR="00863EA7" w:rsidRPr="00E208E8" w:rsidRDefault="00EC4F09" w:rsidP="00A34C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1</w:t>
            </w:r>
          </w:p>
        </w:tc>
        <w:tc>
          <w:tcPr>
            <w:tcW w:w="4640" w:type="dxa"/>
          </w:tcPr>
          <w:p w14:paraId="14F2F2C9" w14:textId="77777777" w:rsidR="00863EA7" w:rsidRPr="00E208E8" w:rsidRDefault="00EC4F09" w:rsidP="0086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Проведение обучения для персонала ГРП по следующим вопросам:</w:t>
            </w:r>
          </w:p>
          <w:p w14:paraId="4758BD8B" w14:textId="77777777" w:rsidR="00863EA7" w:rsidRPr="00EC4F09" w:rsidRDefault="00EC4F09" w:rsidP="00EC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0" w:hanging="2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Картирование заинтересованных сторон и взаимодействие с ними </w:t>
            </w:r>
          </w:p>
          <w:p w14:paraId="326C6400" w14:textId="77777777" w:rsidR="00863EA7" w:rsidRPr="00EC4F09" w:rsidRDefault="00EC4F09" w:rsidP="00EC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0" w:hanging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Кодекс поведение (в том числе в отношении СЭН / СД)</w:t>
            </w:r>
          </w:p>
          <w:p w14:paraId="03451A10" w14:textId="77777777" w:rsidR="00863EA7" w:rsidRPr="00EC4F09" w:rsidRDefault="00EC4F09" w:rsidP="00EC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0" w:hanging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Осведомленность о механизме рассмотрения жалоб </w:t>
            </w:r>
          </w:p>
          <w:p w14:paraId="0D0584EC" w14:textId="77777777" w:rsidR="00863EA7" w:rsidRPr="00E208E8" w:rsidRDefault="00863EA7" w:rsidP="00EC4F09">
            <w:pPr>
              <w:autoSpaceDE w:val="0"/>
              <w:autoSpaceDN w:val="0"/>
              <w:adjustRightInd w:val="0"/>
              <w:ind w:left="280" w:hanging="28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7C9128D" w14:textId="77777777" w:rsidR="00863EA7" w:rsidRPr="00E208E8" w:rsidRDefault="00863EA7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D97A43" w14:textId="77777777" w:rsidR="00863EA7" w:rsidRPr="00E208E8" w:rsidRDefault="00EC4F09" w:rsidP="0086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Первый тренинг пройдет в течение 6 месяцев с вступления проекта в силу, далее – в течение реализации проекта, по мере необходимости </w:t>
            </w:r>
            <w:r w:rsidR="00863EA7" w:rsidRPr="00E208E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D343F23" w14:textId="77777777" w:rsidR="00863EA7" w:rsidRPr="00E208E8" w:rsidRDefault="00863EA7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866D4F6" w14:textId="069210E4" w:rsidR="00863EA7" w:rsidRPr="00E208E8" w:rsidRDefault="00096B9A" w:rsidP="00622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8E8">
              <w:rPr>
                <w:rFonts w:ascii="Calibri" w:hAnsi="Calibri" w:cs="Calibri"/>
                <w:color w:val="000000"/>
                <w:sz w:val="20"/>
                <w:szCs w:val="20"/>
              </w:rPr>
              <w:t>АО «Жасыл Даму» (ЖД) при МЭПР</w:t>
            </w:r>
          </w:p>
        </w:tc>
      </w:tr>
    </w:tbl>
    <w:p w14:paraId="03B2DFC1" w14:textId="77777777" w:rsidR="00DA7519" w:rsidRDefault="00DA7519" w:rsidP="00DA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E9CD3" w14:textId="77777777" w:rsidR="00110DEE" w:rsidRDefault="00110DEE"/>
    <w:sectPr w:rsidR="00110DEE" w:rsidSect="0011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760E"/>
    <w:multiLevelType w:val="hybridMultilevel"/>
    <w:tmpl w:val="746A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38B7"/>
    <w:multiLevelType w:val="hybridMultilevel"/>
    <w:tmpl w:val="09C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7D90"/>
    <w:multiLevelType w:val="hybridMultilevel"/>
    <w:tmpl w:val="C48248A0"/>
    <w:lvl w:ilvl="0" w:tplc="E21A8D50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8C5"/>
    <w:multiLevelType w:val="hybridMultilevel"/>
    <w:tmpl w:val="35C8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52345">
    <w:abstractNumId w:val="3"/>
  </w:num>
  <w:num w:numId="2" w16cid:durableId="123040602">
    <w:abstractNumId w:val="0"/>
  </w:num>
  <w:num w:numId="3" w16cid:durableId="576327180">
    <w:abstractNumId w:val="2"/>
  </w:num>
  <w:num w:numId="4" w16cid:durableId="63328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519"/>
    <w:rsid w:val="00096B9A"/>
    <w:rsid w:val="00110DEE"/>
    <w:rsid w:val="001476AC"/>
    <w:rsid w:val="0023026B"/>
    <w:rsid w:val="00247500"/>
    <w:rsid w:val="002A4930"/>
    <w:rsid w:val="004747F6"/>
    <w:rsid w:val="004E1E4F"/>
    <w:rsid w:val="005032FB"/>
    <w:rsid w:val="005932C7"/>
    <w:rsid w:val="006224A4"/>
    <w:rsid w:val="00646EC0"/>
    <w:rsid w:val="00684B06"/>
    <w:rsid w:val="006D60C0"/>
    <w:rsid w:val="00815830"/>
    <w:rsid w:val="00863EA7"/>
    <w:rsid w:val="00905A8D"/>
    <w:rsid w:val="009F5413"/>
    <w:rsid w:val="00AB55FA"/>
    <w:rsid w:val="00C24F54"/>
    <w:rsid w:val="00DA7519"/>
    <w:rsid w:val="00E208E8"/>
    <w:rsid w:val="00EC2499"/>
    <w:rsid w:val="00EC4F09"/>
    <w:rsid w:val="00F755CC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D6DA"/>
  <w15:docId w15:val="{9DAAA068-8A6C-486A-85B9-93B1C176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30"/>
    <w:pPr>
      <w:ind w:left="720"/>
      <w:contextualSpacing/>
    </w:pPr>
  </w:style>
  <w:style w:type="table" w:styleId="TableGrid">
    <w:name w:val="Table Grid"/>
    <w:basedOn w:val="TableNormal"/>
    <w:uiPriority w:val="59"/>
    <w:rsid w:val="0062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7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816F-70A6-4E72-BCBA-187E3B84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Yelena Yakovleva</cp:lastModifiedBy>
  <cp:revision>5</cp:revision>
  <dcterms:created xsi:type="dcterms:W3CDTF">2022-07-30T09:40:00Z</dcterms:created>
  <dcterms:modified xsi:type="dcterms:W3CDTF">2024-04-17T11:05:00Z</dcterms:modified>
</cp:coreProperties>
</file>