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DD51E" w14:textId="77777777" w:rsidR="00E01F73" w:rsidRDefault="00E01F73" w:rsidP="00106471">
      <w:pPr>
        <w:pStyle w:val="Default"/>
        <w:tabs>
          <w:tab w:val="left" w:pos="6379"/>
        </w:tabs>
        <w:ind w:right="361"/>
        <w:rPr>
          <w:bCs/>
          <w:i/>
          <w:iCs/>
          <w:sz w:val="20"/>
          <w:szCs w:val="20"/>
          <w:lang w:val="ru-RU"/>
        </w:rPr>
      </w:pPr>
    </w:p>
    <w:p w14:paraId="1ADE6CFE" w14:textId="77777777" w:rsidR="00E01F73" w:rsidRDefault="00E01F73" w:rsidP="00C02191">
      <w:pPr>
        <w:pStyle w:val="Default"/>
        <w:tabs>
          <w:tab w:val="left" w:pos="6379"/>
        </w:tabs>
        <w:ind w:left="-426" w:right="361" w:firstLine="5955"/>
        <w:jc w:val="center"/>
        <w:rPr>
          <w:bCs/>
          <w:i/>
          <w:iCs/>
          <w:sz w:val="20"/>
          <w:szCs w:val="20"/>
          <w:lang w:val="ru-RU"/>
        </w:rPr>
      </w:pPr>
    </w:p>
    <w:p w14:paraId="22645D5F" w14:textId="0BC8FE0E" w:rsidR="00820102" w:rsidRPr="007069AB" w:rsidRDefault="00820102" w:rsidP="00C02191">
      <w:pPr>
        <w:pStyle w:val="Default"/>
        <w:tabs>
          <w:tab w:val="left" w:pos="6379"/>
        </w:tabs>
        <w:ind w:left="-426" w:right="361" w:firstLine="5955"/>
        <w:jc w:val="center"/>
        <w:rPr>
          <w:bCs/>
          <w:i/>
          <w:iCs/>
          <w:sz w:val="20"/>
          <w:szCs w:val="20"/>
          <w:lang w:val="ru-RU"/>
        </w:rPr>
      </w:pPr>
      <w:r w:rsidRPr="007069AB">
        <w:rPr>
          <w:bCs/>
          <w:i/>
          <w:iCs/>
          <w:sz w:val="20"/>
          <w:szCs w:val="20"/>
          <w:lang w:val="ru-RU"/>
        </w:rPr>
        <w:t>Приложение</w:t>
      </w:r>
      <w:r w:rsidR="00106471">
        <w:rPr>
          <w:bCs/>
          <w:i/>
          <w:iCs/>
          <w:sz w:val="20"/>
          <w:szCs w:val="20"/>
          <w:lang w:val="ru-RU"/>
        </w:rPr>
        <w:t xml:space="preserve"> № 1</w:t>
      </w:r>
      <w:r w:rsidRPr="007069AB">
        <w:rPr>
          <w:bCs/>
          <w:i/>
          <w:iCs/>
          <w:sz w:val="20"/>
          <w:szCs w:val="20"/>
          <w:lang w:val="ru-RU"/>
        </w:rPr>
        <w:t xml:space="preserve"> к приказу Управляющего </w:t>
      </w:r>
    </w:p>
    <w:p w14:paraId="7F5EC845" w14:textId="4AF085EF" w:rsidR="00820102" w:rsidRPr="007069AB" w:rsidRDefault="00820102" w:rsidP="00C02191">
      <w:pPr>
        <w:pStyle w:val="Default"/>
        <w:tabs>
          <w:tab w:val="left" w:pos="5954"/>
        </w:tabs>
        <w:ind w:left="1276" w:hanging="142"/>
        <w:jc w:val="center"/>
        <w:rPr>
          <w:bCs/>
          <w:i/>
          <w:iCs/>
          <w:sz w:val="20"/>
          <w:szCs w:val="20"/>
          <w:lang w:val="ru-RU"/>
        </w:rPr>
      </w:pPr>
      <w:r w:rsidRPr="007069AB">
        <w:rPr>
          <w:bCs/>
          <w:i/>
          <w:iCs/>
          <w:sz w:val="20"/>
          <w:szCs w:val="20"/>
          <w:lang w:val="ru-RU"/>
        </w:rPr>
        <w:t xml:space="preserve">                                                                      директора по финансовым вопросам </w:t>
      </w:r>
    </w:p>
    <w:p w14:paraId="7235F932" w14:textId="298C8998" w:rsidR="00820102" w:rsidRPr="007069AB" w:rsidRDefault="00C6405B" w:rsidP="00C02191">
      <w:pPr>
        <w:pStyle w:val="Default"/>
        <w:tabs>
          <w:tab w:val="left" w:pos="7513"/>
        </w:tabs>
        <w:ind w:right="1778" w:firstLine="1276"/>
        <w:jc w:val="center"/>
        <w:rPr>
          <w:bCs/>
          <w:i/>
          <w:iCs/>
          <w:sz w:val="20"/>
          <w:szCs w:val="20"/>
          <w:lang w:val="ru-RU"/>
        </w:rPr>
      </w:pPr>
      <w:r w:rsidRPr="007069AB">
        <w:rPr>
          <w:bCs/>
          <w:i/>
          <w:iCs/>
          <w:sz w:val="20"/>
          <w:szCs w:val="20"/>
          <w:lang w:val="ru-RU"/>
        </w:rPr>
        <w:t xml:space="preserve">                                                                               </w:t>
      </w:r>
      <w:r w:rsidR="00820102" w:rsidRPr="007069AB">
        <w:rPr>
          <w:bCs/>
          <w:i/>
          <w:iCs/>
          <w:sz w:val="20"/>
          <w:szCs w:val="20"/>
          <w:lang w:val="ru-RU"/>
        </w:rPr>
        <w:t xml:space="preserve">ТОО «Оператор РОП» </w:t>
      </w:r>
    </w:p>
    <w:p w14:paraId="1BA5F65E" w14:textId="0C8B4359" w:rsidR="00820102" w:rsidRPr="007069AB" w:rsidRDefault="00820102" w:rsidP="00D223E2">
      <w:pPr>
        <w:pStyle w:val="Default"/>
        <w:ind w:right="-348" w:firstLine="3544"/>
        <w:rPr>
          <w:bCs/>
          <w:i/>
          <w:iCs/>
          <w:sz w:val="20"/>
          <w:szCs w:val="20"/>
          <w:lang w:val="ru-RU"/>
        </w:rPr>
      </w:pPr>
      <w:r w:rsidRPr="007069AB">
        <w:rPr>
          <w:bCs/>
          <w:i/>
          <w:iCs/>
          <w:sz w:val="20"/>
          <w:szCs w:val="20"/>
          <w:lang w:val="ru-RU"/>
        </w:rPr>
        <w:t xml:space="preserve">                                       № </w:t>
      </w:r>
      <w:r w:rsidR="00910EC4">
        <w:rPr>
          <w:bCs/>
          <w:i/>
          <w:iCs/>
          <w:sz w:val="20"/>
          <w:szCs w:val="20"/>
          <w:lang w:val="ru-RU"/>
        </w:rPr>
        <w:t xml:space="preserve">03-3-04/98 </w:t>
      </w:r>
      <w:r w:rsidRPr="007069AB">
        <w:rPr>
          <w:bCs/>
          <w:i/>
          <w:iCs/>
          <w:sz w:val="20"/>
          <w:szCs w:val="20"/>
          <w:lang w:val="ru-RU"/>
        </w:rPr>
        <w:t>от «</w:t>
      </w:r>
      <w:r w:rsidR="00910EC4">
        <w:rPr>
          <w:bCs/>
          <w:i/>
          <w:iCs/>
          <w:sz w:val="20"/>
          <w:szCs w:val="20"/>
          <w:lang w:val="ru-RU"/>
        </w:rPr>
        <w:t>7</w:t>
      </w:r>
      <w:r w:rsidRPr="007069AB">
        <w:rPr>
          <w:bCs/>
          <w:i/>
          <w:iCs/>
          <w:sz w:val="20"/>
          <w:szCs w:val="20"/>
          <w:lang w:val="ru-RU"/>
        </w:rPr>
        <w:t>»</w:t>
      </w:r>
      <w:r w:rsidR="00283FEA">
        <w:rPr>
          <w:bCs/>
          <w:i/>
          <w:iCs/>
          <w:sz w:val="20"/>
          <w:szCs w:val="20"/>
          <w:lang w:val="ru-RU"/>
        </w:rPr>
        <w:t xml:space="preserve"> </w:t>
      </w:r>
      <w:r w:rsidR="00910EC4">
        <w:rPr>
          <w:bCs/>
          <w:i/>
          <w:iCs/>
          <w:sz w:val="20"/>
          <w:szCs w:val="20"/>
          <w:lang w:val="ru-RU"/>
        </w:rPr>
        <w:t>апреля</w:t>
      </w:r>
      <w:r w:rsidR="00D223E2">
        <w:rPr>
          <w:bCs/>
          <w:i/>
          <w:iCs/>
          <w:sz w:val="20"/>
          <w:szCs w:val="20"/>
          <w:lang w:val="ru-RU"/>
        </w:rPr>
        <w:t xml:space="preserve"> </w:t>
      </w:r>
      <w:r w:rsidRPr="007069AB">
        <w:rPr>
          <w:bCs/>
          <w:i/>
          <w:iCs/>
          <w:sz w:val="20"/>
          <w:szCs w:val="20"/>
          <w:lang w:val="ru-RU"/>
        </w:rPr>
        <w:t>202</w:t>
      </w:r>
      <w:r w:rsidR="00D223E2">
        <w:rPr>
          <w:bCs/>
          <w:i/>
          <w:iCs/>
          <w:sz w:val="20"/>
          <w:szCs w:val="20"/>
          <w:lang w:val="ru-RU"/>
        </w:rPr>
        <w:t>1</w:t>
      </w:r>
      <w:r w:rsidRPr="007069AB">
        <w:rPr>
          <w:bCs/>
          <w:i/>
          <w:iCs/>
          <w:sz w:val="20"/>
          <w:szCs w:val="20"/>
          <w:lang w:val="ru-RU"/>
        </w:rPr>
        <w:t xml:space="preserve"> г.</w:t>
      </w:r>
    </w:p>
    <w:p w14:paraId="48E929B9" w14:textId="77777777" w:rsidR="00820102" w:rsidRPr="00C930FE" w:rsidRDefault="00820102" w:rsidP="00820102">
      <w:pPr>
        <w:pStyle w:val="Default"/>
        <w:jc w:val="right"/>
        <w:rPr>
          <w:bCs/>
          <w:i/>
          <w:iCs/>
          <w:lang w:val="ru-RU"/>
        </w:rPr>
      </w:pPr>
    </w:p>
    <w:p w14:paraId="23FC0385" w14:textId="77777777" w:rsidR="0008264E" w:rsidRPr="00C930FE" w:rsidRDefault="0008264E" w:rsidP="00D11040">
      <w:pPr>
        <w:spacing w:line="278" w:lineRule="exact"/>
        <w:jc w:val="center"/>
        <w:rPr>
          <w:b/>
          <w:sz w:val="24"/>
          <w:szCs w:val="24"/>
        </w:rPr>
      </w:pPr>
    </w:p>
    <w:p w14:paraId="7CFA2666" w14:textId="77777777" w:rsidR="00D223E2" w:rsidRPr="00E026DE" w:rsidRDefault="00D223E2" w:rsidP="00D223E2">
      <w:pPr>
        <w:spacing w:line="278" w:lineRule="exact"/>
        <w:jc w:val="center"/>
        <w:rPr>
          <w:b/>
          <w:sz w:val="24"/>
          <w:szCs w:val="24"/>
        </w:rPr>
      </w:pPr>
      <w:bookmarkStart w:id="0" w:name="_Hlk38636831"/>
      <w:r w:rsidRPr="006E48E3">
        <w:rPr>
          <w:b/>
          <w:sz w:val="24"/>
          <w:szCs w:val="24"/>
        </w:rPr>
        <w:t xml:space="preserve">Техническая спецификация по закупкам </w:t>
      </w:r>
      <w:bookmarkStart w:id="1" w:name="_Hlk32933944"/>
      <w:r w:rsidRPr="006E48E3">
        <w:rPr>
          <w:b/>
          <w:sz w:val="24"/>
          <w:szCs w:val="24"/>
        </w:rPr>
        <w:t>услуг по добровольному страхованию автотранспорта</w:t>
      </w:r>
      <w:r>
        <w:rPr>
          <w:b/>
          <w:sz w:val="24"/>
          <w:szCs w:val="24"/>
        </w:rPr>
        <w:t xml:space="preserve"> </w:t>
      </w:r>
      <w:r w:rsidRPr="00E026DE">
        <w:rPr>
          <w:b/>
          <w:bCs/>
          <w:sz w:val="24"/>
          <w:szCs w:val="24"/>
        </w:rPr>
        <w:t>«Kia Sorento»</w:t>
      </w:r>
    </w:p>
    <w:bookmarkEnd w:id="1"/>
    <w:p w14:paraId="23A00F77" w14:textId="77777777" w:rsidR="00D223E2" w:rsidRPr="006E48E3" w:rsidRDefault="00D223E2" w:rsidP="00D223E2">
      <w:pPr>
        <w:spacing w:line="278" w:lineRule="exact"/>
        <w:ind w:left="-426" w:firstLine="142"/>
        <w:jc w:val="center"/>
        <w:rPr>
          <w:b/>
          <w:sz w:val="24"/>
          <w:szCs w:val="24"/>
        </w:rPr>
      </w:pPr>
    </w:p>
    <w:p w14:paraId="4E7E1E2C" w14:textId="77777777" w:rsidR="00D223E2" w:rsidRPr="006E48E3" w:rsidRDefault="00D223E2" w:rsidP="00D223E2">
      <w:pPr>
        <w:pStyle w:val="a4"/>
        <w:spacing w:before="0" w:beforeAutospacing="0" w:after="0" w:afterAutospacing="0"/>
        <w:ind w:firstLine="709"/>
        <w:jc w:val="both"/>
      </w:pPr>
      <w:r w:rsidRPr="006E48E3">
        <w:t xml:space="preserve">Услуги по добровольному страхованию автотранспорта </w:t>
      </w:r>
      <w:bookmarkStart w:id="2" w:name="_Hlk33175002"/>
      <w:r w:rsidRPr="00B5292B">
        <w:t xml:space="preserve">«Kia Sorento» </w:t>
      </w:r>
      <w:bookmarkEnd w:id="2"/>
      <w:r w:rsidRPr="006E48E3">
        <w:t xml:space="preserve">(далее – Услуги). </w:t>
      </w:r>
    </w:p>
    <w:p w14:paraId="575864EF" w14:textId="0258179A" w:rsidR="00D223E2" w:rsidRPr="006E48E3" w:rsidRDefault="00D223E2" w:rsidP="00D223E2">
      <w:pPr>
        <w:pStyle w:val="a4"/>
        <w:spacing w:before="0" w:beforeAutospacing="0" w:after="0" w:afterAutospacing="0"/>
        <w:ind w:firstLine="709"/>
        <w:jc w:val="both"/>
      </w:pPr>
      <w:r w:rsidRPr="006E48E3">
        <w:rPr>
          <w:b/>
          <w:bCs/>
        </w:rPr>
        <w:t xml:space="preserve">Срок оказания </w:t>
      </w:r>
      <w:r w:rsidRPr="006E48E3">
        <w:rPr>
          <w:b/>
          <w:bCs/>
          <w:lang w:val="kk-KZ"/>
        </w:rPr>
        <w:t>у</w:t>
      </w:r>
      <w:r w:rsidRPr="006E48E3">
        <w:rPr>
          <w:b/>
          <w:bCs/>
        </w:rPr>
        <w:t>слуг</w:t>
      </w:r>
      <w:r w:rsidRPr="006E48E3">
        <w:t xml:space="preserve">: </w:t>
      </w:r>
      <w:r w:rsidR="00A83561" w:rsidRPr="006E48E3">
        <w:t xml:space="preserve">12 месяцев </w:t>
      </w:r>
      <w:r w:rsidRPr="006E48E3">
        <w:t>с даты заключения договора.</w:t>
      </w:r>
    </w:p>
    <w:p w14:paraId="752514B0" w14:textId="77777777" w:rsidR="00D223E2" w:rsidRPr="006E48E3" w:rsidRDefault="00D223E2" w:rsidP="00D223E2">
      <w:pPr>
        <w:pStyle w:val="a4"/>
        <w:spacing w:before="0" w:beforeAutospacing="0" w:after="0" w:afterAutospacing="0"/>
        <w:ind w:firstLine="709"/>
        <w:jc w:val="both"/>
        <w:rPr>
          <w:rFonts w:eastAsia="Batang"/>
          <w:noProof/>
          <w:lang w:eastAsia="ko-KR"/>
        </w:rPr>
      </w:pPr>
      <w:r w:rsidRPr="006E48E3">
        <w:rPr>
          <w:b/>
          <w:bCs/>
        </w:rPr>
        <w:t>Предмет страхования:</w:t>
      </w:r>
      <w:r w:rsidRPr="006E48E3">
        <w:t xml:space="preserve"> </w:t>
      </w:r>
      <w:r w:rsidRPr="006E48E3">
        <w:rPr>
          <w:rFonts w:eastAsia="Batang"/>
          <w:noProof/>
          <w:lang w:eastAsia="ko-KR"/>
        </w:rPr>
        <w:t xml:space="preserve">Марка, модель: </w:t>
      </w:r>
      <w:r>
        <w:rPr>
          <w:rFonts w:eastAsia="Batang"/>
          <w:noProof/>
          <w:lang w:eastAsia="ko-KR"/>
        </w:rPr>
        <w:t>«</w:t>
      </w:r>
      <w:r w:rsidRPr="006E48E3">
        <w:rPr>
          <w:rFonts w:eastAsia="Batang"/>
          <w:noProof/>
          <w:lang w:eastAsia="ko-KR"/>
        </w:rPr>
        <w:t>Kia Sorento</w:t>
      </w:r>
      <w:r>
        <w:rPr>
          <w:rFonts w:eastAsia="Batang"/>
          <w:noProof/>
          <w:lang w:eastAsia="ko-KR"/>
        </w:rPr>
        <w:t>»,</w:t>
      </w:r>
      <w:r w:rsidRPr="006E48E3">
        <w:rPr>
          <w:rFonts w:eastAsia="Batang"/>
          <w:noProof/>
          <w:lang w:eastAsia="ko-KR"/>
        </w:rPr>
        <w:t xml:space="preserve"> № кузова: KNAPH814DH5378892, VIN № XWWPH814DH0004910, год выпуска: 2017, Свидетельство о регистрации ТС серии ZV00032050 от 17.01.2018 г.</w:t>
      </w:r>
    </w:p>
    <w:p w14:paraId="1156F9BF" w14:textId="1BB88FF4" w:rsidR="00D512D2" w:rsidRPr="00A15696" w:rsidRDefault="00D512D2" w:rsidP="00D512D2">
      <w:pPr>
        <w:pStyle w:val="a4"/>
        <w:spacing w:before="0" w:beforeAutospacing="0" w:after="0" w:afterAutospacing="0"/>
        <w:ind w:firstLine="709"/>
        <w:jc w:val="both"/>
        <w:rPr>
          <w:rFonts w:eastAsia="Batang"/>
          <w:noProof/>
          <w:lang w:eastAsia="ko-KR"/>
        </w:rPr>
      </w:pPr>
      <w:r w:rsidRPr="00C930FE">
        <w:rPr>
          <w:rFonts w:eastAsia="Batang"/>
          <w:b/>
          <w:bCs/>
          <w:noProof/>
          <w:lang w:eastAsia="ko-KR"/>
        </w:rPr>
        <w:t>Страховая сумма</w:t>
      </w:r>
      <w:r w:rsidR="00887F28" w:rsidRPr="00C930FE">
        <w:rPr>
          <w:rFonts w:eastAsia="Batang"/>
          <w:noProof/>
          <w:lang w:eastAsia="ko-KR"/>
        </w:rPr>
        <w:t xml:space="preserve"> </w:t>
      </w:r>
      <w:r w:rsidR="00887F28" w:rsidRPr="00C930FE">
        <w:rPr>
          <w:rFonts w:eastAsia="Batang"/>
          <w:b/>
          <w:bCs/>
          <w:noProof/>
          <w:lang w:eastAsia="ko-KR"/>
        </w:rPr>
        <w:t>( в тенге</w:t>
      </w:r>
      <w:r w:rsidR="00887F28" w:rsidRPr="00A15696">
        <w:rPr>
          <w:rFonts w:eastAsia="Batang"/>
          <w:b/>
          <w:bCs/>
          <w:noProof/>
          <w:lang w:eastAsia="ko-KR"/>
        </w:rPr>
        <w:t>)</w:t>
      </w:r>
      <w:r w:rsidRPr="00A15696">
        <w:rPr>
          <w:rFonts w:eastAsia="Batang"/>
          <w:b/>
          <w:bCs/>
          <w:noProof/>
          <w:lang w:eastAsia="ko-KR"/>
        </w:rPr>
        <w:t>:</w:t>
      </w:r>
      <w:r w:rsidRPr="00A15696">
        <w:t xml:space="preserve"> </w:t>
      </w:r>
      <w:bookmarkStart w:id="3" w:name="_Hlk42506976"/>
      <w:r w:rsidR="00A15696" w:rsidRPr="00A15696">
        <w:t>15 000 </w:t>
      </w:r>
      <w:r w:rsidR="00C02191" w:rsidRPr="00A15696">
        <w:t>000</w:t>
      </w:r>
      <w:r w:rsidR="00A15696" w:rsidRPr="00A15696">
        <w:t xml:space="preserve"> </w:t>
      </w:r>
      <w:r w:rsidR="00C02191" w:rsidRPr="00A15696">
        <w:t>(</w:t>
      </w:r>
      <w:r w:rsidR="00A15696" w:rsidRPr="00A15696">
        <w:t>Пятнадцать</w:t>
      </w:r>
      <w:r w:rsidR="00C02191" w:rsidRPr="00A15696">
        <w:t xml:space="preserve"> миллионов).</w:t>
      </w:r>
    </w:p>
    <w:bookmarkEnd w:id="0"/>
    <w:bookmarkEnd w:id="3"/>
    <w:p w14:paraId="50B7DCEB" w14:textId="7AB38AC9" w:rsidR="00D512D2" w:rsidRPr="00C930FE" w:rsidRDefault="00D512D2" w:rsidP="00D512D2">
      <w:pPr>
        <w:pStyle w:val="a4"/>
        <w:spacing w:before="0" w:beforeAutospacing="0" w:after="0" w:afterAutospacing="0"/>
        <w:ind w:firstLine="709"/>
        <w:jc w:val="both"/>
        <w:rPr>
          <w:rFonts w:eastAsia="Batang"/>
          <w:b/>
          <w:bCs/>
          <w:noProof/>
          <w:lang w:eastAsia="ko-KR"/>
        </w:rPr>
      </w:pPr>
      <w:r w:rsidRPr="00A15696">
        <w:rPr>
          <w:rFonts w:eastAsia="Batang"/>
          <w:b/>
          <w:bCs/>
          <w:noProof/>
          <w:lang w:eastAsia="ko-KR"/>
        </w:rPr>
        <w:t>Рыночная стоимость Автомобиля (в тенге):</w:t>
      </w:r>
      <w:r w:rsidRPr="00A15696">
        <w:rPr>
          <w:rFonts w:eastAsia="Batang"/>
          <w:noProof/>
          <w:lang w:eastAsia="ko-KR"/>
        </w:rPr>
        <w:t xml:space="preserve"> </w:t>
      </w:r>
      <w:bookmarkStart w:id="4" w:name="_Hlk42173843"/>
      <w:r w:rsidR="00C02191" w:rsidRPr="00A15696">
        <w:rPr>
          <w:rFonts w:eastAsia="Batang"/>
          <w:noProof/>
          <w:lang w:eastAsia="ko-KR"/>
        </w:rPr>
        <w:t>1</w:t>
      </w:r>
      <w:r w:rsidR="00A15696" w:rsidRPr="00A15696">
        <w:rPr>
          <w:rFonts w:eastAsia="Batang"/>
          <w:noProof/>
          <w:lang w:eastAsia="ko-KR"/>
        </w:rPr>
        <w:t>5</w:t>
      </w:r>
      <w:r w:rsidR="00C02191" w:rsidRPr="00A15696">
        <w:rPr>
          <w:rFonts w:eastAsia="Batang"/>
          <w:noProof/>
          <w:lang w:eastAsia="ko-KR"/>
        </w:rPr>
        <w:t xml:space="preserve"> </w:t>
      </w:r>
      <w:r w:rsidR="00A15696" w:rsidRPr="00A15696">
        <w:rPr>
          <w:rFonts w:eastAsia="Batang"/>
          <w:noProof/>
          <w:lang w:eastAsia="ko-KR"/>
        </w:rPr>
        <w:t>000</w:t>
      </w:r>
      <w:r w:rsidR="00350F78">
        <w:rPr>
          <w:rFonts w:eastAsia="Batang"/>
          <w:noProof/>
          <w:lang w:eastAsia="ko-KR"/>
        </w:rPr>
        <w:t> </w:t>
      </w:r>
      <w:r w:rsidR="00C02191" w:rsidRPr="00A15696">
        <w:rPr>
          <w:rFonts w:eastAsia="Batang"/>
          <w:noProof/>
          <w:lang w:eastAsia="ko-KR"/>
        </w:rPr>
        <w:t>000</w:t>
      </w:r>
      <w:r w:rsidR="00350F78">
        <w:rPr>
          <w:rFonts w:eastAsia="Batang"/>
          <w:noProof/>
          <w:lang w:eastAsia="ko-KR"/>
        </w:rPr>
        <w:t xml:space="preserve"> </w:t>
      </w:r>
      <w:r w:rsidR="00C02191" w:rsidRPr="00A15696">
        <w:rPr>
          <w:rFonts w:eastAsia="Batang"/>
          <w:noProof/>
          <w:lang w:eastAsia="ko-KR"/>
        </w:rPr>
        <w:t>(</w:t>
      </w:r>
      <w:r w:rsidR="00A15696" w:rsidRPr="00A15696">
        <w:rPr>
          <w:rFonts w:eastAsia="Batang"/>
          <w:noProof/>
          <w:lang w:eastAsia="ko-KR"/>
        </w:rPr>
        <w:t>Пятнадцать</w:t>
      </w:r>
      <w:r w:rsidR="00C02191" w:rsidRPr="00A15696">
        <w:rPr>
          <w:rFonts w:eastAsia="Batang"/>
          <w:noProof/>
          <w:lang w:eastAsia="ko-KR"/>
        </w:rPr>
        <w:t xml:space="preserve"> миллионов).</w:t>
      </w:r>
      <w:bookmarkEnd w:id="4"/>
    </w:p>
    <w:p w14:paraId="77DE1583" w14:textId="23464F4F" w:rsidR="00913D20" w:rsidRPr="00C930FE" w:rsidRDefault="00913D20" w:rsidP="00C877FF">
      <w:pPr>
        <w:pStyle w:val="a4"/>
        <w:spacing w:before="0" w:beforeAutospacing="0" w:after="0" w:afterAutospacing="0"/>
        <w:ind w:firstLine="709"/>
        <w:jc w:val="both"/>
        <w:rPr>
          <w:rFonts w:eastAsia="Batang"/>
          <w:noProof/>
          <w:lang w:eastAsia="ko-KR"/>
        </w:rPr>
      </w:pPr>
      <w:r w:rsidRPr="00C930FE">
        <w:rPr>
          <w:rFonts w:eastAsia="Batang"/>
          <w:b/>
          <w:bCs/>
          <w:noProof/>
          <w:lang w:eastAsia="ko-KR"/>
        </w:rPr>
        <w:t>Объект страхования:</w:t>
      </w:r>
      <w:r w:rsidRPr="00C930FE">
        <w:rPr>
          <w:rFonts w:eastAsia="Batang"/>
          <w:noProof/>
          <w:lang w:eastAsia="ko-KR"/>
        </w:rPr>
        <w:t xml:space="preserve"> </w:t>
      </w:r>
      <w:r w:rsidR="00A051FE" w:rsidRPr="00C930FE">
        <w:rPr>
          <w:rFonts w:eastAsia="Batang"/>
          <w:noProof/>
          <w:lang w:eastAsia="ko-KR"/>
        </w:rPr>
        <w:t>и</w:t>
      </w:r>
      <w:r w:rsidRPr="00C930FE">
        <w:rPr>
          <w:rFonts w:eastAsia="Batang"/>
          <w:noProof/>
          <w:lang w:eastAsia="ko-KR"/>
        </w:rPr>
        <w:t>мущественные интересы Заказчика, связанные с  непредвиденными расходами и убытками, вследствие наступления страхового случая (повреждение или утрата автомобильного транспорта) в результате владения, пользования и распоряжения автомобильным транспортом.</w:t>
      </w:r>
    </w:p>
    <w:p w14:paraId="718FD03C" w14:textId="0C0CB52A" w:rsidR="00DC0162" w:rsidRPr="00C930FE" w:rsidRDefault="00DC0162" w:rsidP="00DC0162">
      <w:pPr>
        <w:pStyle w:val="a4"/>
        <w:spacing w:before="0" w:beforeAutospacing="0" w:after="0" w:afterAutospacing="0"/>
        <w:ind w:firstLine="567"/>
        <w:jc w:val="both"/>
        <w:rPr>
          <w:rFonts w:eastAsiaTheme="minorEastAsia"/>
          <w:bCs/>
          <w:color w:val="000000" w:themeColor="text1"/>
        </w:rPr>
      </w:pPr>
      <w:r w:rsidRPr="00C930FE">
        <w:rPr>
          <w:rFonts w:eastAsiaTheme="minorEastAsia"/>
          <w:b/>
          <w:color w:val="000000" w:themeColor="text1"/>
        </w:rPr>
        <w:t xml:space="preserve">Территория страхования: </w:t>
      </w:r>
      <w:r w:rsidRPr="00C930FE">
        <w:rPr>
          <w:rFonts w:eastAsiaTheme="minorEastAsia"/>
          <w:bCs/>
          <w:color w:val="000000" w:themeColor="text1"/>
        </w:rPr>
        <w:t>Республика</w:t>
      </w:r>
      <w:r w:rsidR="00D913FC" w:rsidRPr="00C930FE">
        <w:rPr>
          <w:rFonts w:eastAsiaTheme="minorEastAsia"/>
          <w:bCs/>
          <w:color w:val="000000" w:themeColor="text1"/>
        </w:rPr>
        <w:t xml:space="preserve"> </w:t>
      </w:r>
      <w:r w:rsidRPr="00C930FE">
        <w:rPr>
          <w:rFonts w:eastAsiaTheme="minorEastAsia"/>
          <w:bCs/>
          <w:color w:val="000000" w:themeColor="text1"/>
        </w:rPr>
        <w:t>Казахстан.</w:t>
      </w:r>
    </w:p>
    <w:p w14:paraId="3AA68A52" w14:textId="529427CF" w:rsidR="00EC1774" w:rsidRPr="00C930FE" w:rsidRDefault="00EC1774" w:rsidP="00EC1774">
      <w:pPr>
        <w:pStyle w:val="a4"/>
        <w:spacing w:before="0" w:beforeAutospacing="0" w:after="0" w:afterAutospacing="0"/>
        <w:ind w:firstLine="567"/>
        <w:rPr>
          <w:b/>
        </w:rPr>
      </w:pPr>
      <w:r w:rsidRPr="00C930FE">
        <w:rPr>
          <w:b/>
        </w:rPr>
        <w:t>Фран</w:t>
      </w:r>
      <w:r w:rsidR="006469AF">
        <w:rPr>
          <w:b/>
        </w:rPr>
        <w:t>ш</w:t>
      </w:r>
      <w:r w:rsidRPr="00C930FE">
        <w:rPr>
          <w:b/>
        </w:rPr>
        <w:t xml:space="preserve">иза при повреждении: </w:t>
      </w:r>
      <w:r w:rsidR="004D2F13">
        <w:rPr>
          <w:bCs/>
        </w:rPr>
        <w:t>не предусмотрен</w:t>
      </w:r>
      <w:r w:rsidR="00C02191" w:rsidRPr="00C930FE">
        <w:rPr>
          <w:bCs/>
        </w:rPr>
        <w:t>.</w:t>
      </w:r>
    </w:p>
    <w:p w14:paraId="0B5C6CCD" w14:textId="5193A55A" w:rsidR="00F63DF4" w:rsidRPr="00C930FE" w:rsidRDefault="00EC1774" w:rsidP="00F63DF4">
      <w:pPr>
        <w:pStyle w:val="a4"/>
        <w:spacing w:before="0" w:beforeAutospacing="0" w:after="0" w:afterAutospacing="0"/>
        <w:ind w:firstLine="567"/>
        <w:rPr>
          <w:bCs/>
        </w:rPr>
      </w:pPr>
      <w:r w:rsidRPr="00C930FE">
        <w:rPr>
          <w:b/>
        </w:rPr>
        <w:t xml:space="preserve">Франшиза при риске «утрата»: </w:t>
      </w:r>
      <w:r w:rsidRPr="00C930FE">
        <w:rPr>
          <w:bCs/>
        </w:rPr>
        <w:t>5%</w:t>
      </w:r>
      <w:r w:rsidR="00C02191" w:rsidRPr="00C930FE">
        <w:rPr>
          <w:bCs/>
        </w:rPr>
        <w:t xml:space="preserve"> от страховой суммы.</w:t>
      </w:r>
    </w:p>
    <w:p w14:paraId="4DFF1428" w14:textId="2BE00161" w:rsidR="00F63DF4" w:rsidRPr="00C930FE" w:rsidRDefault="00F63DF4" w:rsidP="00F63DF4">
      <w:pPr>
        <w:pStyle w:val="a4"/>
        <w:spacing w:before="0" w:beforeAutospacing="0" w:after="0" w:afterAutospacing="0"/>
        <w:ind w:firstLine="567"/>
        <w:rPr>
          <w:bCs/>
        </w:rPr>
      </w:pPr>
      <w:r w:rsidRPr="00C930FE">
        <w:rPr>
          <w:b/>
        </w:rPr>
        <w:t>Ущерб определяется в следующем порядке:</w:t>
      </w:r>
    </w:p>
    <w:p w14:paraId="0283476D" w14:textId="365C2DB6" w:rsidR="00F63DF4" w:rsidRPr="00C930FE" w:rsidRDefault="00F63DF4" w:rsidP="00F63DF4">
      <w:pPr>
        <w:pStyle w:val="a4"/>
        <w:spacing w:before="0" w:beforeAutospacing="0" w:after="0" w:afterAutospacing="0"/>
        <w:ind w:firstLine="567"/>
        <w:jc w:val="both"/>
        <w:rPr>
          <w:bCs/>
        </w:rPr>
      </w:pPr>
      <w:r w:rsidRPr="00C930FE">
        <w:rPr>
          <w:bCs/>
        </w:rPr>
        <w:t>- 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74B7B4A7" w14:textId="69350E0C" w:rsidR="00EC1774" w:rsidRPr="00C930FE" w:rsidRDefault="00F63DF4" w:rsidP="00D913FC">
      <w:pPr>
        <w:pStyle w:val="a4"/>
        <w:tabs>
          <w:tab w:val="left" w:pos="567"/>
        </w:tabs>
        <w:spacing w:before="0" w:beforeAutospacing="0" w:after="0" w:afterAutospacing="0"/>
        <w:ind w:firstLine="567"/>
        <w:jc w:val="both"/>
        <w:rPr>
          <w:bCs/>
        </w:rPr>
      </w:pPr>
      <w:r w:rsidRPr="00C930FE">
        <w:rPr>
          <w:bCs/>
        </w:rPr>
        <w:t>- при повреждении Автомобиля - в размере расходов на его ремонт или восстановление.</w:t>
      </w:r>
    </w:p>
    <w:p w14:paraId="32BEF8FE" w14:textId="77777777" w:rsidR="008D3254" w:rsidRPr="00C930FE" w:rsidRDefault="008D3254" w:rsidP="008D3254">
      <w:pPr>
        <w:spacing w:before="60"/>
        <w:ind w:firstLine="567"/>
        <w:jc w:val="both"/>
        <w:rPr>
          <w:sz w:val="24"/>
          <w:szCs w:val="24"/>
        </w:rPr>
      </w:pPr>
      <w:r w:rsidRPr="00C930FE">
        <w:rPr>
          <w:b/>
          <w:sz w:val="24"/>
          <w:szCs w:val="24"/>
        </w:rPr>
        <w:t xml:space="preserve">Застрахованные: </w:t>
      </w:r>
      <w:r w:rsidRPr="00C930FE">
        <w:rPr>
          <w:sz w:val="24"/>
          <w:szCs w:val="24"/>
        </w:rPr>
        <w:t>Лица, допущенные к управлению Автомобильным транспортом и имеющие право управления им:</w:t>
      </w:r>
    </w:p>
    <w:p w14:paraId="3368E4BC" w14:textId="15A5BF7D" w:rsidR="008D3254" w:rsidRPr="00C930FE" w:rsidRDefault="00DC0162" w:rsidP="00DC0162">
      <w:pPr>
        <w:pStyle w:val="a4"/>
        <w:spacing w:before="0" w:beforeAutospacing="0" w:after="0" w:afterAutospacing="0"/>
        <w:ind w:firstLine="567"/>
        <w:rPr>
          <w:bCs/>
        </w:rPr>
      </w:pPr>
      <w:r w:rsidRPr="00C930FE">
        <w:rPr>
          <w:bCs/>
        </w:rPr>
        <w:t>Водители/работники Страхователя на основании доверенности/путевых листов.</w:t>
      </w:r>
    </w:p>
    <w:p w14:paraId="1961DBD5" w14:textId="77777777" w:rsidR="00C02191" w:rsidRPr="00C930FE" w:rsidRDefault="00D913FC" w:rsidP="00C02191">
      <w:pPr>
        <w:pStyle w:val="a4"/>
        <w:spacing w:before="0" w:beforeAutospacing="0" w:after="0" w:afterAutospacing="0"/>
        <w:ind w:firstLine="567"/>
        <w:rPr>
          <w:rFonts w:eastAsiaTheme="minorEastAsia"/>
          <w:b/>
          <w:bCs/>
          <w:color w:val="000000" w:themeColor="text1"/>
          <w:lang w:val="kk-KZ"/>
        </w:rPr>
      </w:pPr>
      <w:r w:rsidRPr="00C930FE">
        <w:rPr>
          <w:rFonts w:eastAsiaTheme="minorEastAsia"/>
          <w:b/>
          <w:color w:val="000000" w:themeColor="text1"/>
        </w:rPr>
        <w:t>Особые</w:t>
      </w:r>
      <w:r w:rsidRPr="00C930FE">
        <w:rPr>
          <w:rFonts w:eastAsiaTheme="minorEastAsia"/>
          <w:b/>
          <w:bCs/>
          <w:color w:val="000000" w:themeColor="text1"/>
          <w:lang w:val="kk-KZ"/>
        </w:rPr>
        <w:t xml:space="preserve"> условия:</w:t>
      </w:r>
    </w:p>
    <w:p w14:paraId="39F65D1B" w14:textId="40DA6524" w:rsidR="00C02191" w:rsidRPr="00C930FE" w:rsidRDefault="00C02191" w:rsidP="00C02191">
      <w:pPr>
        <w:pStyle w:val="a4"/>
        <w:numPr>
          <w:ilvl w:val="0"/>
          <w:numId w:val="27"/>
        </w:numPr>
        <w:spacing w:before="0" w:beforeAutospacing="0" w:after="0" w:afterAutospacing="0"/>
        <w:ind w:left="709" w:hanging="142"/>
        <w:jc w:val="both"/>
        <w:rPr>
          <w:rFonts w:eastAsiaTheme="minorEastAsia"/>
          <w:b/>
          <w:bCs/>
          <w:color w:val="000000" w:themeColor="text1"/>
          <w:lang w:val="kk-KZ"/>
        </w:rPr>
      </w:pPr>
      <w:r w:rsidRPr="00C930FE">
        <w:rPr>
          <w:rFonts w:eastAsiaTheme="minorEastAsia"/>
          <w:color w:val="000000" w:themeColor="text1"/>
          <w:lang w:val="kk-KZ"/>
        </w:rPr>
        <w:t>Амортизация не учитывается;</w:t>
      </w:r>
    </w:p>
    <w:p w14:paraId="728250EF" w14:textId="77777777" w:rsidR="00C02191" w:rsidRPr="00C930FE" w:rsidRDefault="00C02191"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Стоимость восстановительного ремонта при Повреждении Автомобиля определяется на основании: счета СТО по выбору Страхователя (зачисление денег производится на банковский счет данного СТО);</w:t>
      </w:r>
    </w:p>
    <w:p w14:paraId="71B01CD1" w14:textId="4095DBFF" w:rsidR="00E616A2" w:rsidRPr="00C930FE" w:rsidRDefault="00E616A2"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покрываются несчастные случаи с водителем и/или пассажирами</w:t>
      </w:r>
      <w:r w:rsidR="005B4523" w:rsidRPr="00C930FE">
        <w:rPr>
          <w:rFonts w:eastAsiaTheme="minorEastAsia"/>
          <w:color w:val="000000" w:themeColor="text1"/>
          <w:lang w:val="kk-KZ"/>
        </w:rPr>
        <w:t>;</w:t>
      </w:r>
    </w:p>
    <w:p w14:paraId="4173D87C" w14:textId="4CDCEE94" w:rsidR="00E616A2"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покрывается опция «Автомобиль взамен»</w:t>
      </w:r>
      <w:r w:rsidR="005B4523" w:rsidRPr="00C930FE">
        <w:rPr>
          <w:rFonts w:eastAsiaTheme="minorEastAsia"/>
          <w:color w:val="000000" w:themeColor="text1"/>
          <w:lang w:val="kk-KZ"/>
        </w:rPr>
        <w:t>;</w:t>
      </w:r>
    </w:p>
    <w:p w14:paraId="311F0B2C" w14:textId="7AAB8FF0" w:rsidR="00D913FC"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 xml:space="preserve">е покрывается опция «УТЕРИ/КРАЖИ ЛИЧНЫХ ВЕЩЕЙ И ДОКУМЕНТОВ» </w:t>
      </w:r>
      <w:r w:rsidR="005B4523" w:rsidRPr="00C930FE">
        <w:rPr>
          <w:rFonts w:eastAsiaTheme="minorEastAsia"/>
          <w:color w:val="000000" w:themeColor="text1"/>
          <w:lang w:val="kk-KZ"/>
        </w:rPr>
        <w:t>.</w:t>
      </w:r>
    </w:p>
    <w:p w14:paraId="23829A2B" w14:textId="77777777" w:rsidR="00E616A2" w:rsidRPr="00C930FE" w:rsidRDefault="00E616A2" w:rsidP="00E616A2">
      <w:pPr>
        <w:pStyle w:val="a4"/>
        <w:tabs>
          <w:tab w:val="left" w:pos="567"/>
        </w:tabs>
        <w:spacing w:before="0" w:beforeAutospacing="0" w:after="0" w:afterAutospacing="0"/>
        <w:ind w:left="567"/>
        <w:jc w:val="both"/>
        <w:rPr>
          <w:rFonts w:eastAsiaTheme="minorEastAsia"/>
          <w:b/>
          <w:bCs/>
          <w:color w:val="000000" w:themeColor="text1"/>
          <w:lang w:val="kk-KZ"/>
        </w:rPr>
      </w:pPr>
    </w:p>
    <w:p w14:paraId="3A654388" w14:textId="60190211" w:rsidR="004E7C7E" w:rsidRPr="00C930FE" w:rsidRDefault="00214ED4" w:rsidP="003B6D2A">
      <w:pPr>
        <w:pStyle w:val="a4"/>
        <w:spacing w:before="0" w:beforeAutospacing="0" w:after="0" w:afterAutospacing="0"/>
        <w:jc w:val="center"/>
        <w:rPr>
          <w:b/>
        </w:rPr>
      </w:pPr>
      <w:r w:rsidRPr="00C930FE">
        <w:rPr>
          <w:b/>
        </w:rPr>
        <w:t>Требование к потенциальному поставщику:</w:t>
      </w:r>
    </w:p>
    <w:p w14:paraId="19DBD4E6" w14:textId="2936464C" w:rsidR="003B6D2A" w:rsidRPr="00C930FE" w:rsidRDefault="003B6D2A" w:rsidP="003B6D2A">
      <w:pPr>
        <w:pStyle w:val="a4"/>
        <w:numPr>
          <w:ilvl w:val="0"/>
          <w:numId w:val="6"/>
        </w:numPr>
        <w:tabs>
          <w:tab w:val="left" w:pos="851"/>
        </w:tabs>
        <w:spacing w:before="0" w:beforeAutospacing="0" w:after="0" w:afterAutospacing="0"/>
        <w:ind w:left="142" w:firstLine="425"/>
        <w:jc w:val="both"/>
      </w:pPr>
      <w:r w:rsidRPr="00C930FE">
        <w:t xml:space="preserve">Наличие </w:t>
      </w:r>
      <w:r w:rsidR="00470F1C" w:rsidRPr="00C930FE">
        <w:t xml:space="preserve">необходимой </w:t>
      </w:r>
      <w:r w:rsidRPr="00C930FE">
        <w:t>лицензии для оказания услуг</w:t>
      </w:r>
      <w:r w:rsidR="00A051FE" w:rsidRPr="00C930FE">
        <w:t>;</w:t>
      </w:r>
    </w:p>
    <w:p w14:paraId="4DD34BCB" w14:textId="0F952B3D" w:rsidR="00A051FE" w:rsidRPr="00C930FE" w:rsidRDefault="00A051FE" w:rsidP="003B6D2A">
      <w:pPr>
        <w:pStyle w:val="a4"/>
        <w:numPr>
          <w:ilvl w:val="0"/>
          <w:numId w:val="6"/>
        </w:numPr>
        <w:tabs>
          <w:tab w:val="left" w:pos="851"/>
        </w:tabs>
        <w:spacing w:before="0" w:beforeAutospacing="0" w:after="0" w:afterAutospacing="0"/>
        <w:ind w:left="142" w:firstLine="425"/>
        <w:jc w:val="both"/>
      </w:pPr>
      <w:r w:rsidRPr="00C930FE">
        <w:t>В течение 3 (трех) рабочих дней, с момента сообщения о страховом случае, произвести осмотр пострадавшего Автомобиля,</w:t>
      </w:r>
    </w:p>
    <w:p w14:paraId="68A888D7" w14:textId="1C73EBF7" w:rsidR="00A051FE" w:rsidRPr="00C930FE" w:rsidRDefault="00F63DF4" w:rsidP="003B6D2A">
      <w:pPr>
        <w:pStyle w:val="a4"/>
        <w:numPr>
          <w:ilvl w:val="0"/>
          <w:numId w:val="6"/>
        </w:numPr>
        <w:tabs>
          <w:tab w:val="left" w:pos="851"/>
        </w:tabs>
        <w:spacing w:before="0" w:beforeAutospacing="0" w:after="0" w:afterAutospacing="0"/>
        <w:ind w:left="142" w:firstLine="425"/>
        <w:jc w:val="both"/>
      </w:pPr>
      <w:r w:rsidRPr="00C930FE">
        <w:t>Осуществить страховую выплату в течение 2 (двух) рабочих дней, с момента получения необходимых документов;</w:t>
      </w:r>
    </w:p>
    <w:p w14:paraId="2630172F" w14:textId="77C0BD5B" w:rsidR="00F63DF4" w:rsidRPr="00C930FE" w:rsidRDefault="00F63DF4" w:rsidP="00F63DF4">
      <w:pPr>
        <w:pStyle w:val="a3"/>
        <w:numPr>
          <w:ilvl w:val="0"/>
          <w:numId w:val="6"/>
        </w:numPr>
        <w:tabs>
          <w:tab w:val="left" w:pos="851"/>
        </w:tabs>
        <w:ind w:left="142" w:firstLine="425"/>
        <w:jc w:val="both"/>
        <w:rPr>
          <w:sz w:val="24"/>
          <w:szCs w:val="24"/>
        </w:rPr>
      </w:pPr>
      <w:r w:rsidRPr="00C930FE">
        <w:rPr>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30AC70D6" w14:textId="77777777" w:rsidR="006475AF" w:rsidRPr="00C930FE" w:rsidRDefault="006475AF" w:rsidP="00D512D2">
      <w:pPr>
        <w:pStyle w:val="a4"/>
        <w:spacing w:before="0" w:beforeAutospacing="0" w:after="0" w:afterAutospacing="0"/>
      </w:pPr>
    </w:p>
    <w:p w14:paraId="6E02FCB4" w14:textId="77777777" w:rsidR="00E616A2" w:rsidRPr="00C930FE" w:rsidRDefault="003B6D2A" w:rsidP="00E616A2">
      <w:pPr>
        <w:pStyle w:val="a4"/>
        <w:spacing w:before="0" w:beforeAutospacing="0" w:after="0" w:afterAutospacing="0"/>
        <w:ind w:firstLine="708"/>
        <w:jc w:val="center"/>
        <w:rPr>
          <w:b/>
          <w:bCs/>
        </w:rPr>
      </w:pPr>
      <w:r w:rsidRPr="00C930FE">
        <w:rPr>
          <w:b/>
          <w:bCs/>
        </w:rPr>
        <w:t>Страховые случаи:</w:t>
      </w:r>
    </w:p>
    <w:p w14:paraId="24EFC535"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 xml:space="preserve">Страховыми случаями являются повреждение или утрата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следующего исчерпывающего перечня внешних факторов: </w:t>
      </w:r>
    </w:p>
    <w:p w14:paraId="1B7E6D3C" w14:textId="1DA3B7A4" w:rsidR="00E616A2" w:rsidRPr="00C930FE" w:rsidRDefault="00E616A2" w:rsidP="00E616A2">
      <w:pPr>
        <w:pStyle w:val="a4"/>
        <w:spacing w:before="0" w:beforeAutospacing="0" w:after="0" w:afterAutospacing="0"/>
        <w:ind w:firstLine="708"/>
        <w:jc w:val="both"/>
        <w:rPr>
          <w:b/>
          <w:bCs/>
        </w:rPr>
      </w:pPr>
      <w:r w:rsidRPr="00C930FE">
        <w:rPr>
          <w:b/>
          <w:bCs/>
        </w:rPr>
        <w:lastRenderedPageBreak/>
        <w:t xml:space="preserve">- </w:t>
      </w:r>
      <w:r w:rsidRPr="00C930FE">
        <w:rPr>
          <w:rFonts w:eastAsia="Batang"/>
          <w:noProof/>
          <w:lang w:eastAsia="ko-KR"/>
        </w:rPr>
        <w:t>дорожно-транспортного происшествия (далее по тексту – ДТП), в том числе провала дорожного полотна;</w:t>
      </w:r>
    </w:p>
    <w:p w14:paraId="6C36F3B0"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пожара, взрыва, самовозгорания;</w:t>
      </w:r>
    </w:p>
    <w:p w14:paraId="222E821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стихийных бедствий,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43D3A6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землетрясения;</w:t>
      </w:r>
    </w:p>
    <w:p w14:paraId="0E26BA9B"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противоправных действий третьих лиц в отношении Автомобиля;</w:t>
      </w:r>
    </w:p>
    <w:p w14:paraId="29D84C33"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кража колес(а), зеркал(а) и стандартных аксессуаров Автомобиля (колпаки колес, эмблемы, рейлинги, молдинги, стеклоочистители);</w:t>
      </w:r>
    </w:p>
    <w:p w14:paraId="3A193C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угона Автомобиля; </w:t>
      </w:r>
    </w:p>
    <w:p w14:paraId="1AACAFB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террористических актов и противоправных действий третьих лиц по политическим и религиозным мотивам;</w:t>
      </w:r>
    </w:p>
    <w:p w14:paraId="549ECC4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порыва сильного ветра скоростью 13 м/с и более;</w:t>
      </w:r>
    </w:p>
    <w:p w14:paraId="4D3716B0"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падения различных инородных предметов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0E000E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воздействия таких неблагоприятных природных явлений как: паводок, град, ливень;</w:t>
      </w:r>
    </w:p>
    <w:p w14:paraId="2BC2EAF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прорыва на автомобильной дороге/паркинге канализационных труб, системы отопления;</w:t>
      </w:r>
    </w:p>
    <w:p w14:paraId="5459C2C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проникновения животных в подкапотное пространство Автомобиля;</w:t>
      </w:r>
    </w:p>
    <w:p w14:paraId="0807EE3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отдельное повреждение либо утрата оптики (без повреждения других деталей) (переднего и заднего лобового стекла, передних фар, задних фонарей, боковых зеркал и боковое остекление (стекло двери)) Автомобиля, только при наличии акта его осмотра,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274B5DB5"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повреждение шин и/или колес, только если при этом имеются повреждения других узлов и деталей Автомобиля;</w:t>
      </w:r>
    </w:p>
    <w:p w14:paraId="535BF711"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перевозки Автомобиля другим специализированным транспортным средством;</w:t>
      </w:r>
    </w:p>
    <w:p w14:paraId="606CFB06" w14:textId="4FE70C2A" w:rsidR="00E616A2" w:rsidRPr="00C930FE" w:rsidRDefault="00E616A2" w:rsidP="00E616A2">
      <w:pPr>
        <w:pStyle w:val="a4"/>
        <w:spacing w:before="0" w:beforeAutospacing="0" w:after="0" w:afterAutospacing="0"/>
        <w:ind w:firstLine="708"/>
        <w:jc w:val="both"/>
        <w:rPr>
          <w:rFonts w:eastAsia="Batang"/>
          <w:noProof/>
          <w:lang w:eastAsia="ko-KR"/>
        </w:rPr>
      </w:pPr>
      <w:r w:rsidRPr="00C930FE">
        <w:rPr>
          <w:b/>
          <w:bCs/>
        </w:rPr>
        <w:t xml:space="preserve">- </w:t>
      </w:r>
      <w:r w:rsidRPr="00C930FE">
        <w:rPr>
          <w:rFonts w:eastAsia="Batang"/>
          <w:noProof/>
          <w:lang w:eastAsia="ko-KR"/>
        </w:rPr>
        <w:t>повреждения или утраты двигателя Автомобиля в результате попадания в его двигатель различных предметов (камни, песок, ветки и т.п.) или воды,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1080ADBA"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Также Страхователю на безвозмездной основе предоставляются следующие услуги по застрахованному ТС:</w:t>
      </w:r>
    </w:p>
    <w:p w14:paraId="524E0C39" w14:textId="345C601D"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 xml:space="preserve">Предоставление эвакуатора от Страховщика, либо если </w:t>
      </w:r>
      <w:r w:rsidR="00340BA1" w:rsidRPr="00340BA1">
        <w:rPr>
          <w:rFonts w:eastAsia="Batang"/>
          <w:noProof/>
          <w:lang w:eastAsia="ko-KR"/>
        </w:rPr>
        <w:t xml:space="preserve">в городе в котором находится автотранспорт Страхователя </w:t>
      </w:r>
      <w:r w:rsidRPr="00C930FE">
        <w:rPr>
          <w:rFonts w:eastAsia="Batang"/>
          <w:noProof/>
          <w:lang w:eastAsia="ko-KR"/>
        </w:rPr>
        <w:t>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p w14:paraId="68EA375C"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Круглосуточная техническая помощь, только для легкового авто:</w:t>
      </w:r>
    </w:p>
    <w:p w14:paraId="73B1CC53"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p w14:paraId="4F3A224E"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Вызов такси на место ДТП либо возмещение расходов на такси (для этого Страхователь должен предоставить Страховщику, документы, подтверждающие данные расходы);</w:t>
      </w:r>
    </w:p>
    <w:p w14:paraId="6656767D"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Возмещение фактических расходов за медицинское освидетельствование;</w:t>
      </w:r>
    </w:p>
    <w:p w14:paraId="2995DB7F"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 xml:space="preserve">Возмещение расходов на оценку ущерба: </w:t>
      </w:r>
    </w:p>
    <w:p w14:paraId="26D73510"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lastRenderedPageBreak/>
        <w:t>Либо оплата услуг независимого эксперта (если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12FB953B" w14:textId="5F56FA8F" w:rsidR="00E616A2"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Либо возмещение фактических расходов за проведенную дефектовку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p w14:paraId="2F43ED57" w14:textId="055401BB" w:rsidR="00D11040" w:rsidRPr="00C930FE" w:rsidRDefault="00D11040" w:rsidP="00E616A2">
      <w:pPr>
        <w:pStyle w:val="a4"/>
        <w:spacing w:before="0" w:beforeAutospacing="0" w:after="0" w:afterAutospacing="0"/>
        <w:ind w:firstLine="708"/>
        <w:jc w:val="both"/>
      </w:pPr>
    </w:p>
    <w:p w14:paraId="7FEBF306" w14:textId="76CF67E3" w:rsidR="00C014E5" w:rsidRPr="00C930FE" w:rsidRDefault="00C014E5" w:rsidP="00E616A2">
      <w:pPr>
        <w:jc w:val="both"/>
        <w:rPr>
          <w:sz w:val="24"/>
          <w:szCs w:val="24"/>
        </w:rPr>
      </w:pPr>
    </w:p>
    <w:p w14:paraId="0DD16E52" w14:textId="36820732" w:rsidR="00820102" w:rsidRPr="00C930FE" w:rsidRDefault="00820102">
      <w:pPr>
        <w:rPr>
          <w:sz w:val="24"/>
          <w:szCs w:val="24"/>
        </w:rPr>
      </w:pPr>
    </w:p>
    <w:p w14:paraId="355AE6FA" w14:textId="7B5BC82D" w:rsidR="00820102" w:rsidRPr="00C930FE" w:rsidRDefault="00820102">
      <w:pPr>
        <w:rPr>
          <w:sz w:val="24"/>
          <w:szCs w:val="24"/>
        </w:rPr>
      </w:pPr>
    </w:p>
    <w:p w14:paraId="0B1B71DE" w14:textId="36EC0D84" w:rsidR="00820102" w:rsidRPr="00C930FE" w:rsidRDefault="00820102">
      <w:pPr>
        <w:rPr>
          <w:sz w:val="24"/>
          <w:szCs w:val="24"/>
        </w:rPr>
      </w:pPr>
    </w:p>
    <w:p w14:paraId="18CF5FD1" w14:textId="7273F245" w:rsidR="00820102" w:rsidRPr="00C930FE" w:rsidRDefault="00820102">
      <w:pPr>
        <w:rPr>
          <w:sz w:val="24"/>
          <w:szCs w:val="24"/>
        </w:rPr>
      </w:pPr>
    </w:p>
    <w:p w14:paraId="65223341" w14:textId="6C153DEB" w:rsidR="00D913FC" w:rsidRPr="00C930FE" w:rsidRDefault="00D913FC">
      <w:pPr>
        <w:rPr>
          <w:sz w:val="24"/>
          <w:szCs w:val="24"/>
        </w:rPr>
      </w:pPr>
    </w:p>
    <w:p w14:paraId="05F56380" w14:textId="31F6D42E" w:rsidR="00D913FC" w:rsidRPr="00C930FE" w:rsidRDefault="00D913FC">
      <w:pPr>
        <w:rPr>
          <w:sz w:val="24"/>
          <w:szCs w:val="24"/>
        </w:rPr>
      </w:pPr>
    </w:p>
    <w:p w14:paraId="6536C8C4" w14:textId="01C1022A" w:rsidR="00D913FC" w:rsidRPr="00C930FE" w:rsidRDefault="00D913FC">
      <w:pPr>
        <w:rPr>
          <w:sz w:val="24"/>
          <w:szCs w:val="24"/>
        </w:rPr>
      </w:pPr>
    </w:p>
    <w:p w14:paraId="647CBB81" w14:textId="6C40E680" w:rsidR="00D913FC" w:rsidRPr="00C930FE" w:rsidRDefault="00D913FC">
      <w:pPr>
        <w:rPr>
          <w:sz w:val="24"/>
          <w:szCs w:val="24"/>
        </w:rPr>
      </w:pPr>
    </w:p>
    <w:p w14:paraId="10D7BF1A" w14:textId="77777777" w:rsidR="00D913FC" w:rsidRPr="00C930FE" w:rsidRDefault="00D913FC">
      <w:pPr>
        <w:rPr>
          <w:sz w:val="24"/>
          <w:szCs w:val="24"/>
        </w:rPr>
      </w:pPr>
    </w:p>
    <w:p w14:paraId="4095C971" w14:textId="4D5DC712" w:rsidR="00D913FC" w:rsidRPr="00C930FE" w:rsidRDefault="00D913FC">
      <w:pPr>
        <w:rPr>
          <w:sz w:val="24"/>
          <w:szCs w:val="24"/>
        </w:rPr>
      </w:pPr>
    </w:p>
    <w:p w14:paraId="21AAE145" w14:textId="3390E4D7" w:rsidR="00D913FC" w:rsidRPr="00C930FE" w:rsidRDefault="00D913FC">
      <w:pPr>
        <w:rPr>
          <w:sz w:val="24"/>
          <w:szCs w:val="24"/>
        </w:rPr>
      </w:pPr>
    </w:p>
    <w:p w14:paraId="58A7DE9A" w14:textId="3B139343" w:rsidR="00D913FC" w:rsidRPr="00C930FE" w:rsidRDefault="00D913FC">
      <w:pPr>
        <w:rPr>
          <w:sz w:val="24"/>
          <w:szCs w:val="24"/>
        </w:rPr>
      </w:pPr>
    </w:p>
    <w:p w14:paraId="79053898" w14:textId="58591574" w:rsidR="00D913FC" w:rsidRPr="00C930FE" w:rsidRDefault="00D913FC">
      <w:pPr>
        <w:rPr>
          <w:sz w:val="24"/>
          <w:szCs w:val="24"/>
        </w:rPr>
      </w:pPr>
    </w:p>
    <w:p w14:paraId="6C98F541" w14:textId="4305B0F4" w:rsidR="00D913FC" w:rsidRPr="00C930FE" w:rsidRDefault="00D913FC">
      <w:pPr>
        <w:rPr>
          <w:sz w:val="24"/>
          <w:szCs w:val="24"/>
        </w:rPr>
      </w:pPr>
    </w:p>
    <w:p w14:paraId="4C6261AC" w14:textId="7549E5F0" w:rsidR="00D913FC" w:rsidRPr="00C930FE" w:rsidRDefault="00D913FC">
      <w:pPr>
        <w:rPr>
          <w:sz w:val="24"/>
          <w:szCs w:val="24"/>
        </w:rPr>
      </w:pPr>
    </w:p>
    <w:p w14:paraId="2F071BF4" w14:textId="3EC82B8B" w:rsidR="00D913FC" w:rsidRPr="00C930FE" w:rsidRDefault="00D913FC">
      <w:pPr>
        <w:rPr>
          <w:sz w:val="24"/>
          <w:szCs w:val="24"/>
        </w:rPr>
      </w:pPr>
    </w:p>
    <w:p w14:paraId="203B4D6A" w14:textId="1E158DC9" w:rsidR="00D913FC" w:rsidRPr="00C930FE" w:rsidRDefault="00D913FC">
      <w:pPr>
        <w:rPr>
          <w:sz w:val="24"/>
          <w:szCs w:val="24"/>
        </w:rPr>
      </w:pPr>
    </w:p>
    <w:p w14:paraId="3BED2D4A" w14:textId="14EF3E7C" w:rsidR="00D913FC" w:rsidRPr="00C930FE" w:rsidRDefault="00D913FC">
      <w:pPr>
        <w:rPr>
          <w:sz w:val="24"/>
          <w:szCs w:val="24"/>
        </w:rPr>
      </w:pPr>
    </w:p>
    <w:p w14:paraId="393CE347" w14:textId="6FE7F887" w:rsidR="00D913FC" w:rsidRPr="00C930FE" w:rsidRDefault="00D913FC">
      <w:pPr>
        <w:rPr>
          <w:sz w:val="24"/>
          <w:szCs w:val="24"/>
        </w:rPr>
      </w:pPr>
    </w:p>
    <w:p w14:paraId="313635CD" w14:textId="07BABC8A" w:rsidR="00D913FC" w:rsidRPr="00C930FE" w:rsidRDefault="00D913FC">
      <w:pPr>
        <w:rPr>
          <w:sz w:val="24"/>
          <w:szCs w:val="24"/>
        </w:rPr>
      </w:pPr>
    </w:p>
    <w:p w14:paraId="21DF9D0D" w14:textId="1A98C7ED" w:rsidR="00D913FC" w:rsidRPr="00C930FE" w:rsidRDefault="00D913FC">
      <w:pPr>
        <w:rPr>
          <w:sz w:val="24"/>
          <w:szCs w:val="24"/>
        </w:rPr>
      </w:pPr>
    </w:p>
    <w:p w14:paraId="723A9E85" w14:textId="4DE042D6" w:rsidR="00D913FC" w:rsidRPr="00C930FE" w:rsidRDefault="00D913FC">
      <w:pPr>
        <w:rPr>
          <w:sz w:val="24"/>
          <w:szCs w:val="24"/>
        </w:rPr>
      </w:pPr>
    </w:p>
    <w:p w14:paraId="2F70E296" w14:textId="18B15BFA" w:rsidR="00D913FC" w:rsidRPr="00C930FE" w:rsidRDefault="00D913FC">
      <w:pPr>
        <w:rPr>
          <w:sz w:val="24"/>
          <w:szCs w:val="24"/>
        </w:rPr>
      </w:pPr>
    </w:p>
    <w:p w14:paraId="6722443C" w14:textId="28A09767" w:rsidR="00D913FC" w:rsidRPr="00C930FE" w:rsidRDefault="00D913FC">
      <w:pPr>
        <w:rPr>
          <w:sz w:val="24"/>
          <w:szCs w:val="24"/>
        </w:rPr>
      </w:pPr>
    </w:p>
    <w:p w14:paraId="33DD0995" w14:textId="41C577B0" w:rsidR="00D913FC" w:rsidRPr="00C930FE" w:rsidRDefault="00D913FC">
      <w:pPr>
        <w:rPr>
          <w:sz w:val="24"/>
          <w:szCs w:val="24"/>
        </w:rPr>
      </w:pPr>
    </w:p>
    <w:p w14:paraId="4F8D7D9E" w14:textId="40D7D7F7" w:rsidR="00D913FC" w:rsidRDefault="00D913FC">
      <w:pPr>
        <w:rPr>
          <w:sz w:val="24"/>
          <w:szCs w:val="24"/>
        </w:rPr>
      </w:pPr>
    </w:p>
    <w:p w14:paraId="33850156" w14:textId="10911B95" w:rsidR="00C930FE" w:rsidRDefault="00C930FE">
      <w:pPr>
        <w:rPr>
          <w:sz w:val="24"/>
          <w:szCs w:val="24"/>
        </w:rPr>
      </w:pPr>
    </w:p>
    <w:p w14:paraId="29DBE6B7" w14:textId="742ECE2C" w:rsidR="00C930FE" w:rsidRDefault="00C930FE">
      <w:pPr>
        <w:rPr>
          <w:sz w:val="24"/>
          <w:szCs w:val="24"/>
        </w:rPr>
      </w:pPr>
    </w:p>
    <w:p w14:paraId="42A86A11" w14:textId="51F9E039" w:rsidR="00C930FE" w:rsidRDefault="00C930FE">
      <w:pPr>
        <w:rPr>
          <w:sz w:val="24"/>
          <w:szCs w:val="24"/>
        </w:rPr>
      </w:pPr>
    </w:p>
    <w:p w14:paraId="7A1BC092" w14:textId="28BC7B2C" w:rsidR="00C930FE" w:rsidRDefault="00C930FE">
      <w:pPr>
        <w:rPr>
          <w:sz w:val="24"/>
          <w:szCs w:val="24"/>
        </w:rPr>
      </w:pPr>
    </w:p>
    <w:p w14:paraId="61CE1C1A" w14:textId="3B18F879" w:rsidR="005662B8" w:rsidRDefault="005662B8">
      <w:pPr>
        <w:rPr>
          <w:sz w:val="24"/>
          <w:szCs w:val="24"/>
        </w:rPr>
      </w:pPr>
    </w:p>
    <w:p w14:paraId="48010A6E" w14:textId="6AF9FAF2" w:rsidR="005662B8" w:rsidRDefault="005662B8">
      <w:pPr>
        <w:rPr>
          <w:sz w:val="24"/>
          <w:szCs w:val="24"/>
        </w:rPr>
      </w:pPr>
    </w:p>
    <w:p w14:paraId="131CFFB7" w14:textId="5A8AD53D" w:rsidR="005662B8" w:rsidRDefault="005662B8">
      <w:pPr>
        <w:rPr>
          <w:sz w:val="24"/>
          <w:szCs w:val="24"/>
        </w:rPr>
      </w:pPr>
    </w:p>
    <w:p w14:paraId="583B56C1" w14:textId="77777777" w:rsidR="00912EA2" w:rsidRDefault="00912EA2">
      <w:pPr>
        <w:rPr>
          <w:sz w:val="24"/>
          <w:szCs w:val="24"/>
        </w:rPr>
        <w:sectPr w:rsidR="00912EA2" w:rsidSect="00A15696">
          <w:pgSz w:w="11906" w:h="16838"/>
          <w:pgMar w:top="851" w:right="851" w:bottom="567" w:left="1418" w:header="414" w:footer="0" w:gutter="0"/>
          <w:cols w:space="720"/>
        </w:sectPr>
      </w:pPr>
    </w:p>
    <w:p w14:paraId="33E92A8D" w14:textId="77777777" w:rsidR="00912EA2" w:rsidRDefault="00820102" w:rsidP="00912EA2">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lastRenderedPageBreak/>
        <w:t xml:space="preserve">Приложение № 2 к приказу Управляющего директора по финансовым вопросам </w:t>
      </w:r>
    </w:p>
    <w:p w14:paraId="3D810333" w14:textId="77777777" w:rsidR="00912EA2" w:rsidRDefault="00820102" w:rsidP="00912EA2">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ТОО «Оператор РОП» </w:t>
      </w:r>
    </w:p>
    <w:p w14:paraId="462BF8A1" w14:textId="0CE4900A" w:rsidR="00820102" w:rsidRPr="00C930FE" w:rsidRDefault="00820102" w:rsidP="00912EA2">
      <w:pPr>
        <w:pStyle w:val="ad"/>
        <w:ind w:left="5954"/>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 </w:t>
      </w:r>
      <w:r w:rsidR="00910EC4">
        <w:rPr>
          <w:rFonts w:ascii="Times New Roman" w:hAnsi="Times New Roman" w:cs="Times New Roman"/>
          <w:i/>
          <w:sz w:val="20"/>
          <w:szCs w:val="20"/>
          <w:lang w:val="ru-RU"/>
        </w:rPr>
        <w:t>03-3-04/98</w:t>
      </w:r>
      <w:r w:rsidR="00580D68">
        <w:rPr>
          <w:rFonts w:ascii="Times New Roman" w:hAnsi="Times New Roman" w:cs="Times New Roman"/>
          <w:i/>
          <w:sz w:val="20"/>
          <w:szCs w:val="20"/>
          <w:lang w:val="ru-RU"/>
        </w:rPr>
        <w:t xml:space="preserve"> </w:t>
      </w:r>
      <w:r w:rsidRPr="00C930FE">
        <w:rPr>
          <w:rFonts w:ascii="Times New Roman" w:hAnsi="Times New Roman" w:cs="Times New Roman"/>
          <w:i/>
          <w:sz w:val="20"/>
          <w:szCs w:val="20"/>
          <w:lang w:val="ru-RU"/>
        </w:rPr>
        <w:t>от «</w:t>
      </w:r>
      <w:r w:rsidR="00910EC4">
        <w:rPr>
          <w:rFonts w:ascii="Times New Roman" w:hAnsi="Times New Roman" w:cs="Times New Roman"/>
          <w:i/>
          <w:sz w:val="20"/>
          <w:szCs w:val="20"/>
          <w:lang w:val="ru-RU"/>
        </w:rPr>
        <w:t>7</w:t>
      </w:r>
      <w:r w:rsidRPr="00C930FE">
        <w:rPr>
          <w:rFonts w:ascii="Times New Roman" w:hAnsi="Times New Roman" w:cs="Times New Roman"/>
          <w:i/>
          <w:sz w:val="20"/>
          <w:szCs w:val="20"/>
          <w:lang w:val="ru-RU"/>
        </w:rPr>
        <w:t>»</w:t>
      </w:r>
      <w:r w:rsidR="00910EC4">
        <w:rPr>
          <w:rFonts w:ascii="Times New Roman" w:hAnsi="Times New Roman" w:cs="Times New Roman"/>
          <w:i/>
          <w:sz w:val="20"/>
          <w:szCs w:val="20"/>
          <w:lang w:val="ru-RU"/>
        </w:rPr>
        <w:t xml:space="preserve"> апреля</w:t>
      </w:r>
      <w:r w:rsidR="00580D68">
        <w:rPr>
          <w:rFonts w:ascii="Times New Roman" w:hAnsi="Times New Roman" w:cs="Times New Roman"/>
          <w:i/>
          <w:sz w:val="20"/>
          <w:szCs w:val="20"/>
          <w:lang w:val="ru-RU"/>
        </w:rPr>
        <w:t xml:space="preserve"> </w:t>
      </w:r>
      <w:r w:rsidRPr="00C930FE">
        <w:rPr>
          <w:rFonts w:ascii="Times New Roman" w:hAnsi="Times New Roman" w:cs="Times New Roman"/>
          <w:i/>
          <w:sz w:val="20"/>
          <w:szCs w:val="20"/>
          <w:lang w:val="ru-RU"/>
        </w:rPr>
        <w:t>202</w:t>
      </w:r>
      <w:r w:rsidR="00912EA2">
        <w:rPr>
          <w:rFonts w:ascii="Times New Roman" w:hAnsi="Times New Roman" w:cs="Times New Roman"/>
          <w:i/>
          <w:sz w:val="20"/>
          <w:szCs w:val="20"/>
          <w:lang w:val="ru-RU"/>
        </w:rPr>
        <w:t>1</w:t>
      </w:r>
      <w:r w:rsidRPr="00C930FE">
        <w:rPr>
          <w:rFonts w:ascii="Times New Roman" w:hAnsi="Times New Roman" w:cs="Times New Roman"/>
          <w:i/>
          <w:sz w:val="20"/>
          <w:szCs w:val="20"/>
          <w:lang w:val="ru-RU"/>
        </w:rPr>
        <w:t xml:space="preserve"> г.</w:t>
      </w:r>
    </w:p>
    <w:p w14:paraId="26038A50" w14:textId="4A031377" w:rsidR="00820102" w:rsidRPr="00C930FE" w:rsidRDefault="00820102">
      <w:pPr>
        <w:rPr>
          <w:sz w:val="24"/>
          <w:szCs w:val="24"/>
        </w:rPr>
      </w:pPr>
    </w:p>
    <w:p w14:paraId="730E9E16" w14:textId="12D39460" w:rsidR="00613D41" w:rsidRPr="00C930FE" w:rsidRDefault="00613D41">
      <w:pPr>
        <w:rPr>
          <w:sz w:val="24"/>
          <w:szCs w:val="24"/>
        </w:rPr>
      </w:pPr>
    </w:p>
    <w:p w14:paraId="59EFED62" w14:textId="64729F84" w:rsidR="00613D41" w:rsidRPr="00C930FE" w:rsidRDefault="00613D41">
      <w:pPr>
        <w:rPr>
          <w:sz w:val="24"/>
          <w:szCs w:val="24"/>
        </w:rPr>
      </w:pPr>
    </w:p>
    <w:p w14:paraId="640D9684" w14:textId="2B5B0071" w:rsidR="00613D41" w:rsidRPr="00C930FE" w:rsidRDefault="00613D41" w:rsidP="00613D41">
      <w:pPr>
        <w:spacing w:line="278" w:lineRule="exact"/>
        <w:jc w:val="center"/>
        <w:rPr>
          <w:b/>
          <w:bCs/>
          <w:sz w:val="24"/>
          <w:szCs w:val="24"/>
        </w:rPr>
      </w:pPr>
      <w:bookmarkStart w:id="5" w:name="_Hlk42525035"/>
      <w:r w:rsidRPr="00C930FE">
        <w:rPr>
          <w:b/>
          <w:bCs/>
          <w:sz w:val="24"/>
          <w:szCs w:val="24"/>
        </w:rPr>
        <w:t xml:space="preserve">Договор </w:t>
      </w:r>
      <w:r w:rsidR="0086288A">
        <w:rPr>
          <w:b/>
          <w:bCs/>
          <w:sz w:val="24"/>
          <w:szCs w:val="24"/>
        </w:rPr>
        <w:t>о</w:t>
      </w:r>
      <w:r w:rsidRPr="00C930FE">
        <w:rPr>
          <w:b/>
          <w:bCs/>
          <w:sz w:val="24"/>
          <w:szCs w:val="24"/>
        </w:rPr>
        <w:t xml:space="preserve"> закупка</w:t>
      </w:r>
      <w:r w:rsidR="0086288A">
        <w:rPr>
          <w:b/>
          <w:bCs/>
          <w:sz w:val="24"/>
          <w:szCs w:val="24"/>
        </w:rPr>
        <w:t>х</w:t>
      </w:r>
      <w:r w:rsidRPr="00C930FE">
        <w:rPr>
          <w:b/>
          <w:bCs/>
          <w:sz w:val="24"/>
          <w:szCs w:val="24"/>
        </w:rPr>
        <w:t xml:space="preserve"> услуг по добровольному страхованию автотранспорта</w:t>
      </w:r>
    </w:p>
    <w:p w14:paraId="1899D5BC" w14:textId="456E341D" w:rsidR="00613D41" w:rsidRPr="00C930FE" w:rsidRDefault="00613D41" w:rsidP="00613D41">
      <w:pPr>
        <w:spacing w:line="278" w:lineRule="exact"/>
        <w:jc w:val="center"/>
        <w:rPr>
          <w:b/>
          <w:bCs/>
          <w:sz w:val="24"/>
          <w:szCs w:val="24"/>
        </w:rPr>
      </w:pPr>
      <w:r w:rsidRPr="00C930FE">
        <w:rPr>
          <w:b/>
          <w:bCs/>
          <w:sz w:val="24"/>
          <w:szCs w:val="24"/>
        </w:rPr>
        <w:t xml:space="preserve"> «</w:t>
      </w:r>
      <w:r w:rsidR="00A15696" w:rsidRPr="00A15696">
        <w:rPr>
          <w:b/>
          <w:bCs/>
          <w:sz w:val="24"/>
          <w:szCs w:val="24"/>
        </w:rPr>
        <w:t>Kia Sorento</w:t>
      </w:r>
      <w:r w:rsidRPr="00C930FE">
        <w:rPr>
          <w:b/>
          <w:bCs/>
          <w:sz w:val="24"/>
          <w:szCs w:val="24"/>
        </w:rPr>
        <w:t>»</w:t>
      </w:r>
    </w:p>
    <w:bookmarkEnd w:id="5"/>
    <w:p w14:paraId="58DA7AD7" w14:textId="3089C5E3" w:rsidR="00D871E6" w:rsidRPr="00C930FE" w:rsidRDefault="00D871E6">
      <w:pPr>
        <w:rPr>
          <w:sz w:val="24"/>
          <w:szCs w:val="24"/>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159"/>
        <w:gridCol w:w="2660"/>
        <w:gridCol w:w="2383"/>
        <w:gridCol w:w="2435"/>
      </w:tblGrid>
      <w:tr w:rsidR="00FE518D" w:rsidRPr="00F846DC" w14:paraId="57A269F0" w14:textId="77777777" w:rsidTr="000F5E2E">
        <w:trPr>
          <w:trHeight w:val="332"/>
        </w:trPr>
        <w:tc>
          <w:tcPr>
            <w:tcW w:w="2184" w:type="dxa"/>
            <w:shd w:val="clear" w:color="auto" w:fill="E4E5E3"/>
          </w:tcPr>
          <w:p w14:paraId="6CB3607F" w14:textId="77777777" w:rsidR="00FE518D" w:rsidRPr="00F846DC" w:rsidRDefault="00FE518D" w:rsidP="000F5E2E">
            <w:pPr>
              <w:rPr>
                <w:rStyle w:val="af8"/>
                <w:sz w:val="24"/>
                <w:szCs w:val="24"/>
              </w:rPr>
            </w:pPr>
            <w:r w:rsidRPr="00F846DC">
              <w:rPr>
                <w:rStyle w:val="af8"/>
                <w:sz w:val="24"/>
                <w:szCs w:val="24"/>
              </w:rPr>
              <w:t>Шартты жасау орны:</w:t>
            </w:r>
          </w:p>
          <w:p w14:paraId="3889CE31" w14:textId="77777777" w:rsidR="00FE518D" w:rsidRPr="00F846DC" w:rsidRDefault="00FE518D" w:rsidP="000F5E2E">
            <w:pPr>
              <w:rPr>
                <w:rStyle w:val="af8"/>
                <w:sz w:val="24"/>
                <w:szCs w:val="24"/>
              </w:rPr>
            </w:pPr>
            <w:r w:rsidRPr="00F846DC">
              <w:rPr>
                <w:rStyle w:val="af8"/>
                <w:sz w:val="24"/>
                <w:szCs w:val="24"/>
              </w:rPr>
              <w:t>Место заключения Договора:</w:t>
            </w:r>
          </w:p>
        </w:tc>
        <w:tc>
          <w:tcPr>
            <w:tcW w:w="2692" w:type="dxa"/>
            <w:shd w:val="clear" w:color="auto" w:fill="E4E5E3"/>
          </w:tcPr>
          <w:sdt>
            <w:sdtPr>
              <w:rPr>
                <w:b/>
                <w:bCs/>
                <w:sz w:val="24"/>
                <w:szCs w:val="24"/>
              </w:rPr>
              <w:id w:val="70012110"/>
              <w:placeholder>
                <w:docPart w:val="C298D43200B6448BBC552041282B1819"/>
              </w:placeholder>
              <w:dropDownList>
                <w:listItem w:value="Выберите элемент."/>
                <w:listItem w:displayText="г. Алматы" w:value="г. Алматы"/>
                <w:listItem w:displayText="г. Нур-Султан" w:value="г. Нур-Султан"/>
                <w:listItem w:displayText="г. Актау" w:value="г. Актау"/>
                <w:listItem w:displayText="г. Актобе" w:value="г. Актобе"/>
                <w:listItem w:displayText="г. Атырау" w:value="г. Атырау"/>
                <w:listItem w:displayText="г. Караганда" w:value="г. Караганда"/>
                <w:listItem w:displayText="г. Кокшетау" w:value="г. Кокшетау"/>
                <w:listItem w:displayText="г. Костанай" w:value="г. Костанай"/>
                <w:listItem w:displayText="г. Кызылорда" w:value="г. Кызылорда"/>
                <w:listItem w:displayText="г. Павлодар" w:value="г. Павлодар"/>
                <w:listItem w:displayText="г. Талдыкорган" w:value="г. Талдыкорган"/>
                <w:listItem w:displayText="г. Тараз" w:value="г. Тараз"/>
                <w:listItem w:displayText="г. Уральск" w:value="г. Уральск"/>
                <w:listItem w:displayText="г. Усть-Каменогорск" w:value="г. Усть-Каменогорск"/>
                <w:listItem w:displayText="г. Шымкент" w:value="г. Шымкент"/>
              </w:dropDownList>
            </w:sdtPr>
            <w:sdtEndPr/>
            <w:sdtContent>
              <w:p w14:paraId="19B7F091" w14:textId="77777777" w:rsidR="00FE518D" w:rsidRPr="00F846DC" w:rsidRDefault="00FE518D" w:rsidP="000F5E2E">
                <w:pPr>
                  <w:rPr>
                    <w:sz w:val="24"/>
                    <w:szCs w:val="24"/>
                  </w:rPr>
                </w:pPr>
                <w:r w:rsidRPr="00F846DC">
                  <w:rPr>
                    <w:b/>
                    <w:bCs/>
                    <w:sz w:val="24"/>
                    <w:szCs w:val="24"/>
                  </w:rPr>
                  <w:t>г. Нур-Султан</w:t>
                </w:r>
              </w:p>
            </w:sdtContent>
          </w:sdt>
        </w:tc>
        <w:tc>
          <w:tcPr>
            <w:tcW w:w="2411" w:type="dxa"/>
            <w:shd w:val="clear" w:color="auto" w:fill="E4E5E3"/>
          </w:tcPr>
          <w:p w14:paraId="40949815" w14:textId="77777777" w:rsidR="00FE518D" w:rsidRPr="00F846DC" w:rsidRDefault="00FE518D" w:rsidP="000F5E2E">
            <w:pPr>
              <w:rPr>
                <w:rStyle w:val="af8"/>
                <w:sz w:val="24"/>
                <w:szCs w:val="24"/>
              </w:rPr>
            </w:pPr>
            <w:r w:rsidRPr="00F846DC">
              <w:rPr>
                <w:rStyle w:val="af8"/>
                <w:sz w:val="24"/>
                <w:szCs w:val="24"/>
              </w:rPr>
              <w:t>Шарт</w:t>
            </w:r>
            <w:r w:rsidRPr="00F846DC">
              <w:rPr>
                <w:rStyle w:val="af8"/>
                <w:sz w:val="24"/>
                <w:szCs w:val="24"/>
                <w:lang w:val="kk-KZ"/>
              </w:rPr>
              <w:t>т</w:t>
            </w:r>
            <w:r w:rsidRPr="00F846DC">
              <w:rPr>
                <w:rStyle w:val="af8"/>
                <w:sz w:val="24"/>
                <w:szCs w:val="24"/>
              </w:rPr>
              <w:t>ың н</w:t>
            </w:r>
            <w:r w:rsidRPr="00F846DC">
              <w:rPr>
                <w:rStyle w:val="af8"/>
                <w:sz w:val="24"/>
                <w:szCs w:val="24"/>
                <w:lang w:val="kk-KZ"/>
              </w:rPr>
              <w:t>ө</w:t>
            </w:r>
            <w:r w:rsidRPr="00F846DC">
              <w:rPr>
                <w:rStyle w:val="af8"/>
                <w:sz w:val="24"/>
                <w:szCs w:val="24"/>
              </w:rPr>
              <w:t>м</w:t>
            </w:r>
            <w:r w:rsidRPr="00F846DC">
              <w:rPr>
                <w:rStyle w:val="af8"/>
                <w:sz w:val="24"/>
                <w:szCs w:val="24"/>
                <w:lang w:val="kk-KZ"/>
              </w:rPr>
              <w:t>і</w:t>
            </w:r>
            <w:r w:rsidRPr="00F846DC">
              <w:rPr>
                <w:rStyle w:val="af8"/>
                <w:sz w:val="24"/>
                <w:szCs w:val="24"/>
              </w:rPr>
              <w:t>рі:</w:t>
            </w:r>
          </w:p>
          <w:p w14:paraId="1F9B3A51" w14:textId="77777777" w:rsidR="00FE518D" w:rsidRPr="00F846DC" w:rsidRDefault="00FE518D" w:rsidP="000F5E2E">
            <w:pPr>
              <w:rPr>
                <w:b/>
                <w:bCs/>
                <w:sz w:val="24"/>
                <w:szCs w:val="24"/>
                <w:lang w:val="kk-KZ"/>
              </w:rPr>
            </w:pPr>
            <w:r w:rsidRPr="00F846DC">
              <w:rPr>
                <w:rStyle w:val="af8"/>
                <w:sz w:val="24"/>
                <w:szCs w:val="24"/>
              </w:rPr>
              <w:t>Номер договора:</w:t>
            </w:r>
          </w:p>
        </w:tc>
        <w:sdt>
          <w:sdtPr>
            <w:rPr>
              <w:rStyle w:val="af8"/>
              <w:b w:val="0"/>
              <w:sz w:val="24"/>
              <w:szCs w:val="24"/>
            </w:rPr>
            <w:id w:val="-602343679"/>
            <w:placeholder>
              <w:docPart w:val="8CCE6E4DCDF8416A8722160DE38BCDFC"/>
            </w:placeholder>
            <w:text/>
          </w:sdtPr>
          <w:sdtEndPr>
            <w:rPr>
              <w:rStyle w:val="af8"/>
            </w:rPr>
          </w:sdtEndPr>
          <w:sdtContent>
            <w:tc>
              <w:tcPr>
                <w:tcW w:w="2464" w:type="dxa"/>
                <w:shd w:val="clear" w:color="auto" w:fill="E4E5E3"/>
              </w:tcPr>
              <w:p w14:paraId="2119035A" w14:textId="5C92A328" w:rsidR="00FE518D" w:rsidRPr="00F846DC" w:rsidRDefault="002B286B" w:rsidP="000F5E2E">
                <w:pPr>
                  <w:rPr>
                    <w:b/>
                    <w:bCs/>
                    <w:sz w:val="24"/>
                    <w:szCs w:val="24"/>
                    <w:lang w:val="kk-KZ"/>
                  </w:rPr>
                </w:pPr>
                <w:r>
                  <w:rPr>
                    <w:rStyle w:val="af8"/>
                    <w:b w:val="0"/>
                    <w:sz w:val="24"/>
                    <w:szCs w:val="24"/>
                  </w:rPr>
                  <w:t xml:space="preserve"> </w:t>
                </w:r>
              </w:p>
            </w:tc>
          </w:sdtContent>
        </w:sdt>
      </w:tr>
      <w:tr w:rsidR="00FE518D" w:rsidRPr="00F846DC" w14:paraId="4CA00469" w14:textId="77777777" w:rsidTr="000F5E2E">
        <w:trPr>
          <w:trHeight w:val="381"/>
        </w:trPr>
        <w:tc>
          <w:tcPr>
            <w:tcW w:w="2184" w:type="dxa"/>
            <w:shd w:val="clear" w:color="auto" w:fill="E4E5E3"/>
          </w:tcPr>
          <w:p w14:paraId="0CC6F8A7" w14:textId="77777777" w:rsidR="00FE518D" w:rsidRPr="00F846DC" w:rsidRDefault="00FE518D" w:rsidP="000F5E2E">
            <w:pPr>
              <w:rPr>
                <w:b/>
                <w:sz w:val="24"/>
                <w:szCs w:val="24"/>
              </w:rPr>
            </w:pPr>
            <w:r w:rsidRPr="00F846DC">
              <w:rPr>
                <w:b/>
                <w:sz w:val="24"/>
                <w:szCs w:val="24"/>
              </w:rPr>
              <w:t>Сақтандыру түрi (өнiмi):</w:t>
            </w:r>
          </w:p>
          <w:p w14:paraId="483DD7B0" w14:textId="77777777" w:rsidR="00FE518D" w:rsidRPr="00F846DC" w:rsidRDefault="00FE518D" w:rsidP="000F5E2E">
            <w:pPr>
              <w:rPr>
                <w:rStyle w:val="af8"/>
                <w:sz w:val="24"/>
                <w:szCs w:val="24"/>
              </w:rPr>
            </w:pPr>
            <w:r w:rsidRPr="00F846DC">
              <w:rPr>
                <w:b/>
                <w:sz w:val="24"/>
                <w:szCs w:val="24"/>
              </w:rPr>
              <w:t>Вид (продукт) страхования:</w:t>
            </w:r>
          </w:p>
        </w:tc>
        <w:tc>
          <w:tcPr>
            <w:tcW w:w="2692" w:type="dxa"/>
            <w:shd w:val="clear" w:color="auto" w:fill="E4E5E3"/>
          </w:tcPr>
          <w:p w14:paraId="07885D8C" w14:textId="77777777" w:rsidR="00FE518D" w:rsidRPr="00F846DC" w:rsidRDefault="00FE518D" w:rsidP="000F5E2E">
            <w:pPr>
              <w:rPr>
                <w:sz w:val="24"/>
                <w:szCs w:val="24"/>
              </w:rPr>
            </w:pPr>
            <w:r w:rsidRPr="00F846DC">
              <w:rPr>
                <w:sz w:val="24"/>
                <w:szCs w:val="24"/>
              </w:rPr>
              <w:t>Гранд Каско</w:t>
            </w:r>
          </w:p>
        </w:tc>
        <w:tc>
          <w:tcPr>
            <w:tcW w:w="2411" w:type="dxa"/>
            <w:shd w:val="clear" w:color="auto" w:fill="E4E5E3"/>
          </w:tcPr>
          <w:p w14:paraId="157978D6" w14:textId="77777777" w:rsidR="00FE518D" w:rsidRPr="00F846DC" w:rsidRDefault="00FE518D" w:rsidP="000F5E2E">
            <w:pPr>
              <w:rPr>
                <w:rStyle w:val="af8"/>
                <w:sz w:val="24"/>
                <w:szCs w:val="24"/>
              </w:rPr>
            </w:pPr>
            <w:r w:rsidRPr="00F846DC">
              <w:rPr>
                <w:rStyle w:val="af8"/>
                <w:sz w:val="24"/>
                <w:szCs w:val="24"/>
              </w:rPr>
              <w:t>Шартты жасау күні:</w:t>
            </w:r>
          </w:p>
          <w:p w14:paraId="701D6D53" w14:textId="77777777" w:rsidR="00FE518D" w:rsidRPr="00F846DC" w:rsidRDefault="00FE518D" w:rsidP="000F5E2E">
            <w:pPr>
              <w:rPr>
                <w:rStyle w:val="af8"/>
                <w:sz w:val="24"/>
                <w:szCs w:val="24"/>
              </w:rPr>
            </w:pPr>
            <w:r w:rsidRPr="00F846DC">
              <w:rPr>
                <w:rStyle w:val="af8"/>
                <w:sz w:val="24"/>
                <w:szCs w:val="24"/>
              </w:rPr>
              <w:t>Дата заключения Договора:</w:t>
            </w:r>
          </w:p>
        </w:tc>
        <w:tc>
          <w:tcPr>
            <w:tcW w:w="2464" w:type="dxa"/>
            <w:shd w:val="clear" w:color="auto" w:fill="E4E5E3"/>
          </w:tcPr>
          <w:p w14:paraId="33F80336" w14:textId="1BD4FE1F" w:rsidR="00FE518D" w:rsidRPr="00F846DC" w:rsidRDefault="00910EC4" w:rsidP="000F5E2E">
            <w:pPr>
              <w:rPr>
                <w:sz w:val="24"/>
                <w:szCs w:val="24"/>
              </w:rPr>
            </w:pPr>
            <w:sdt>
              <w:sdtPr>
                <w:rPr>
                  <w:b/>
                  <w:bCs/>
                  <w:sz w:val="24"/>
                  <w:szCs w:val="24"/>
                </w:rPr>
                <w:id w:val="1251239292"/>
                <w:placeholder>
                  <w:docPart w:val="6040EC2989A040B2992365BFE0FE9CCA"/>
                </w:placeholder>
                <w:date>
                  <w:dateFormat w:val="dd.MM.yyyy"/>
                  <w:lid w:val="ru-RU"/>
                  <w:storeMappedDataAs w:val="dateTime"/>
                  <w:calendar w:val="gregorian"/>
                </w:date>
              </w:sdtPr>
              <w:sdtEndPr/>
              <w:sdtContent>
                <w:r w:rsidR="002B286B">
                  <w:rPr>
                    <w:b/>
                    <w:bCs/>
                    <w:sz w:val="24"/>
                    <w:szCs w:val="24"/>
                  </w:rPr>
                  <w:t xml:space="preserve"> </w:t>
                </w:r>
              </w:sdtContent>
            </w:sdt>
          </w:p>
        </w:tc>
      </w:tr>
      <w:tr w:rsidR="00FE518D" w:rsidRPr="00F846DC" w14:paraId="6D94DB70" w14:textId="77777777" w:rsidTr="000F5E2E">
        <w:trPr>
          <w:trHeight w:val="445"/>
        </w:trPr>
        <w:tc>
          <w:tcPr>
            <w:tcW w:w="2184" w:type="dxa"/>
            <w:shd w:val="clear" w:color="auto" w:fill="E4E5E3"/>
          </w:tcPr>
          <w:p w14:paraId="31D60929" w14:textId="77777777" w:rsidR="00FE518D" w:rsidRPr="00F846DC" w:rsidRDefault="00FE518D" w:rsidP="000F5E2E">
            <w:pPr>
              <w:rPr>
                <w:rStyle w:val="af8"/>
                <w:sz w:val="24"/>
                <w:szCs w:val="24"/>
                <w:highlight w:val="lightGray"/>
              </w:rPr>
            </w:pPr>
            <w:r w:rsidRPr="00F846DC">
              <w:rPr>
                <w:rStyle w:val="af8"/>
                <w:sz w:val="24"/>
                <w:szCs w:val="24"/>
              </w:rPr>
              <w:t>Основные особенности страхового продукта:</w:t>
            </w:r>
          </w:p>
        </w:tc>
        <w:tc>
          <w:tcPr>
            <w:tcW w:w="7567" w:type="dxa"/>
            <w:gridSpan w:val="3"/>
            <w:shd w:val="clear" w:color="auto" w:fill="E4E5E3"/>
          </w:tcPr>
          <w:p w14:paraId="7B2A3BA3" w14:textId="77777777" w:rsidR="00FE518D" w:rsidRPr="00F846DC" w:rsidRDefault="00FE518D" w:rsidP="000F5E2E">
            <w:pPr>
              <w:rPr>
                <w:sz w:val="24"/>
                <w:szCs w:val="24"/>
                <w:lang w:val="kk-KZ"/>
              </w:rPr>
            </w:pPr>
            <w:r w:rsidRPr="00F846DC">
              <w:rPr>
                <w:b/>
                <w:sz w:val="24"/>
                <w:szCs w:val="24"/>
                <w:lang w:val="kk-KZ"/>
              </w:rPr>
              <w:t>Гранд Каско</w:t>
            </w:r>
            <w:r w:rsidRPr="00F846DC">
              <w:rPr>
                <w:sz w:val="24"/>
                <w:szCs w:val="24"/>
                <w:lang w:val="kk-KZ"/>
              </w:rPr>
              <w:t xml:space="preserve"> – предусматривает выплату при страховом случае </w:t>
            </w:r>
            <w:r w:rsidRPr="00F846DC">
              <w:rPr>
                <w:b/>
                <w:i/>
                <w:sz w:val="24"/>
                <w:szCs w:val="24"/>
                <w:u w:val="single"/>
                <w:lang w:val="kk-KZ"/>
              </w:rPr>
              <w:t>без предоставления документов</w:t>
            </w:r>
            <w:r w:rsidRPr="00F846DC">
              <w:rPr>
                <w:sz w:val="24"/>
                <w:szCs w:val="24"/>
                <w:lang w:val="kk-KZ"/>
              </w:rPr>
              <w:t xml:space="preserve"> уполномоченных органов, за исключением случаев: причинения вреда жизни и здоровью человека,  пожара, взрыва, стихийных бедствий, угона, кражи колес(а) и зеркал(а) и стандартных аксессуаров Автомобиля (колпаки колес, эмблемы, рейлинги, молдинги, стеклоочистители). </w:t>
            </w:r>
          </w:p>
          <w:p w14:paraId="1E3EE2F0" w14:textId="77777777" w:rsidR="00FE518D" w:rsidRPr="00F846DC" w:rsidRDefault="00FE518D" w:rsidP="000F5E2E">
            <w:pPr>
              <w:rPr>
                <w:sz w:val="24"/>
                <w:szCs w:val="24"/>
                <w:lang w:val="kk-KZ"/>
              </w:rPr>
            </w:pPr>
            <w:r w:rsidRPr="00F846DC">
              <w:rPr>
                <w:sz w:val="24"/>
                <w:szCs w:val="24"/>
                <w:lang w:val="kk-KZ"/>
              </w:rPr>
              <w:t xml:space="preserve">По вышеуказанным случаям, а также по случаям, произошедшим за пределами Республики Казахстан, </w:t>
            </w:r>
            <w:r w:rsidRPr="00F846DC">
              <w:rPr>
                <w:b/>
                <w:sz w:val="24"/>
                <w:szCs w:val="24"/>
                <w:lang w:val="kk-KZ"/>
              </w:rPr>
              <w:t>предоставление документов уполномоченных органов обязательно</w:t>
            </w:r>
            <w:r w:rsidRPr="00F846DC">
              <w:rPr>
                <w:sz w:val="24"/>
                <w:szCs w:val="24"/>
                <w:lang w:val="kk-KZ"/>
              </w:rPr>
              <w:t>.</w:t>
            </w:r>
          </w:p>
        </w:tc>
      </w:tr>
    </w:tbl>
    <w:tbl>
      <w:tblPr>
        <w:tblStyle w:val="a8"/>
        <w:tblW w:w="9853"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43"/>
        <w:gridCol w:w="6626"/>
        <w:gridCol w:w="142"/>
        <w:gridCol w:w="142"/>
      </w:tblGrid>
      <w:tr w:rsidR="00FE518D" w:rsidRPr="00F846DC" w14:paraId="57CD36F9" w14:textId="77777777" w:rsidTr="00FE518D">
        <w:tc>
          <w:tcPr>
            <w:tcW w:w="2943" w:type="dxa"/>
          </w:tcPr>
          <w:p w14:paraId="02B3581E" w14:textId="77777777" w:rsidR="00FE518D" w:rsidRPr="00F846DC" w:rsidRDefault="00FE518D" w:rsidP="000F5E2E">
            <w:pPr>
              <w:spacing w:before="60"/>
              <w:rPr>
                <w:rStyle w:val="af8"/>
                <w:sz w:val="24"/>
                <w:szCs w:val="24"/>
                <w:lang w:val="en-US"/>
              </w:rPr>
            </w:pPr>
            <w:r w:rsidRPr="00F846DC">
              <w:rPr>
                <w:rStyle w:val="af8"/>
                <w:sz w:val="24"/>
                <w:szCs w:val="24"/>
              </w:rPr>
              <w:t>Сақтандырушы</w:t>
            </w:r>
            <w:r w:rsidRPr="00F846DC">
              <w:rPr>
                <w:rStyle w:val="af8"/>
                <w:sz w:val="24"/>
                <w:szCs w:val="24"/>
                <w:lang w:val="en-US"/>
              </w:rPr>
              <w:t>:</w:t>
            </w:r>
          </w:p>
          <w:p w14:paraId="35483743" w14:textId="77777777" w:rsidR="00FE518D" w:rsidRPr="00F846DC" w:rsidRDefault="00FE518D" w:rsidP="000F5E2E">
            <w:pPr>
              <w:rPr>
                <w:rStyle w:val="af8"/>
                <w:sz w:val="24"/>
                <w:szCs w:val="24"/>
              </w:rPr>
            </w:pPr>
            <w:r w:rsidRPr="00F846DC">
              <w:rPr>
                <w:rStyle w:val="af8"/>
                <w:sz w:val="24"/>
                <w:szCs w:val="24"/>
              </w:rPr>
              <w:t>Страховщик:</w:t>
            </w:r>
          </w:p>
        </w:tc>
        <w:tc>
          <w:tcPr>
            <w:tcW w:w="6910" w:type="dxa"/>
            <w:gridSpan w:val="3"/>
          </w:tcPr>
          <w:p w14:paraId="69896AA5" w14:textId="75D6181E" w:rsidR="00FE518D" w:rsidRPr="00F846DC" w:rsidRDefault="00910EC4" w:rsidP="000527CF">
            <w:pPr>
              <w:spacing w:before="60"/>
              <w:rPr>
                <w:sz w:val="24"/>
                <w:szCs w:val="24"/>
              </w:rPr>
            </w:pPr>
            <w:sdt>
              <w:sdtPr>
                <w:rPr>
                  <w:b/>
                  <w:bCs/>
                  <w:sz w:val="24"/>
                  <w:szCs w:val="24"/>
                </w:rPr>
                <w:id w:val="-693313756"/>
                <w:placeholder>
                  <w:docPart w:val="82992135C8164EA09DF41D29BB56D4D8"/>
                </w:placeholder>
              </w:sdtPr>
              <w:sdtEndPr/>
              <w:sdtContent>
                <w:r w:rsidR="002B286B">
                  <w:rPr>
                    <w:b/>
                    <w:bCs/>
                    <w:sz w:val="24"/>
                    <w:szCs w:val="24"/>
                  </w:rPr>
                  <w:t xml:space="preserve"> </w:t>
                </w:r>
              </w:sdtContent>
            </w:sdt>
            <w:r w:rsidR="00FE518D" w:rsidRPr="00F846DC">
              <w:rPr>
                <w:sz w:val="24"/>
                <w:szCs w:val="24"/>
              </w:rPr>
              <w:t xml:space="preserve"> </w:t>
            </w:r>
          </w:p>
        </w:tc>
      </w:tr>
      <w:tr w:rsidR="00FE518D" w:rsidRPr="00F846DC" w14:paraId="23AFDFA5" w14:textId="77777777" w:rsidTr="00FE518D">
        <w:tc>
          <w:tcPr>
            <w:tcW w:w="2943" w:type="dxa"/>
          </w:tcPr>
          <w:p w14:paraId="76C2D209" w14:textId="77777777" w:rsidR="00FE518D" w:rsidRPr="00F846DC" w:rsidRDefault="00FE518D" w:rsidP="000F5E2E">
            <w:pPr>
              <w:numPr>
                <w:ilvl w:val="1"/>
                <w:numId w:val="0"/>
              </w:num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Сақтандырылушы:</w:t>
            </w:r>
          </w:p>
          <w:p w14:paraId="2B008C78" w14:textId="77777777" w:rsidR="00FE518D" w:rsidRPr="00F846DC" w:rsidRDefault="00FE518D" w:rsidP="000F5E2E">
            <w:pPr>
              <w:numPr>
                <w:ilvl w:val="1"/>
                <w:numId w:val="0"/>
              </w:numPr>
              <w:rPr>
                <w:rFonts w:eastAsiaTheme="minorEastAsia"/>
                <w:b/>
                <w:color w:val="000000" w:themeColor="text1"/>
                <w:sz w:val="24"/>
                <w:szCs w:val="24"/>
              </w:rPr>
            </w:pPr>
            <w:r w:rsidRPr="00F846DC">
              <w:rPr>
                <w:rFonts w:eastAsiaTheme="minorEastAsia"/>
                <w:b/>
                <w:color w:val="000000" w:themeColor="text1"/>
                <w:sz w:val="24"/>
                <w:szCs w:val="24"/>
              </w:rPr>
              <w:t>Страхователь:</w:t>
            </w:r>
          </w:p>
        </w:tc>
        <w:tc>
          <w:tcPr>
            <w:tcW w:w="6910" w:type="dxa"/>
            <w:gridSpan w:val="3"/>
          </w:tcPr>
          <w:p w14:paraId="4F19B255" w14:textId="77777777" w:rsidR="00FE518D" w:rsidRPr="00F846DC" w:rsidRDefault="00910EC4" w:rsidP="000F5E2E">
            <w:pPr>
              <w:spacing w:before="60"/>
              <w:rPr>
                <w:sz w:val="24"/>
                <w:szCs w:val="24"/>
              </w:rPr>
            </w:pPr>
            <w:sdt>
              <w:sdtPr>
                <w:rPr>
                  <w:sz w:val="24"/>
                  <w:szCs w:val="24"/>
                </w:rPr>
                <w:id w:val="-728146807"/>
                <w:placeholder>
                  <w:docPart w:val="80B1AC9455EA4BE1BA05F4661D36196E"/>
                </w:placeholder>
                <w:comboBox>
                  <w:listItem w:value="Выберите элемент."/>
                  <w:listItem w:displayText="Ф.И.О." w:value="Ф.И.О."/>
                  <w:listItem w:displayText="Наименование" w:value="Наименование"/>
                </w:comboBox>
              </w:sdtPr>
              <w:sdtEndPr/>
              <w:sdtContent>
                <w:r w:rsidR="00FE518D" w:rsidRPr="00F846DC">
                  <w:rPr>
                    <w:sz w:val="24"/>
                    <w:szCs w:val="24"/>
                  </w:rPr>
                  <w:t>Наименование</w:t>
                </w:r>
              </w:sdtContent>
            </w:sdt>
            <w:r w:rsidR="00FE518D" w:rsidRPr="00F846DC">
              <w:rPr>
                <w:sz w:val="24"/>
                <w:szCs w:val="24"/>
              </w:rPr>
              <w:t xml:space="preserve">: </w:t>
            </w:r>
            <w:sdt>
              <w:sdtPr>
                <w:rPr>
                  <w:sz w:val="24"/>
                  <w:szCs w:val="24"/>
                </w:rPr>
                <w:id w:val="1423687293"/>
                <w:placeholder>
                  <w:docPart w:val="77DBDF846BC34AB78C8CF4E4AC66FC04"/>
                </w:placeholder>
                <w:text/>
              </w:sdtPr>
              <w:sdtEndPr/>
              <w:sdtContent>
                <w:r w:rsidR="00FE518D" w:rsidRPr="00F846DC">
                  <w:rPr>
                    <w:sz w:val="24"/>
                    <w:szCs w:val="24"/>
                  </w:rPr>
                  <w:t>ТОО «Оператор РОП»</w:t>
                </w:r>
              </w:sdtContent>
            </w:sdt>
          </w:p>
          <w:p w14:paraId="27DB3F72" w14:textId="77777777" w:rsidR="00FE518D" w:rsidRPr="00F846DC" w:rsidRDefault="00FE518D" w:rsidP="000F5E2E">
            <w:pPr>
              <w:rPr>
                <w:sz w:val="24"/>
                <w:szCs w:val="24"/>
              </w:rPr>
            </w:pPr>
            <w:r w:rsidRPr="00F846DC">
              <w:rPr>
                <w:sz w:val="24"/>
                <w:szCs w:val="24"/>
              </w:rPr>
              <w:t xml:space="preserve">Адрес: </w:t>
            </w:r>
            <w:sdt>
              <w:sdtPr>
                <w:rPr>
                  <w:sz w:val="24"/>
                  <w:szCs w:val="24"/>
                </w:rPr>
                <w:id w:val="556753563"/>
                <w:placeholder>
                  <w:docPart w:val="77DBDF846BC34AB78C8CF4E4AC66FC04"/>
                </w:placeholder>
                <w:text/>
              </w:sdtPr>
              <w:sdtEndPr/>
              <w:sdtContent>
                <w:r w:rsidRPr="00F846DC">
                  <w:rPr>
                    <w:sz w:val="24"/>
                    <w:szCs w:val="24"/>
                  </w:rPr>
                  <w:t>г. Нур-Султан, ул. Мангилик Ел, д.18, 1 этаж</w:t>
                </w:r>
              </w:sdtContent>
            </w:sdt>
            <w:r w:rsidRPr="00F846DC">
              <w:rPr>
                <w:sz w:val="24"/>
                <w:szCs w:val="24"/>
              </w:rPr>
              <w:t xml:space="preserve">, </w:t>
            </w:r>
          </w:p>
          <w:p w14:paraId="211DC6B7" w14:textId="77777777" w:rsidR="00FE518D" w:rsidRPr="00F846DC" w:rsidRDefault="00FE518D" w:rsidP="000F5E2E">
            <w:pPr>
              <w:rPr>
                <w:sz w:val="24"/>
                <w:szCs w:val="24"/>
              </w:rPr>
            </w:pPr>
            <w:r w:rsidRPr="00F846DC">
              <w:rPr>
                <w:sz w:val="24"/>
                <w:szCs w:val="24"/>
              </w:rPr>
              <w:t xml:space="preserve">тел.: +7 </w:t>
            </w:r>
            <w:sdt>
              <w:sdtPr>
                <w:rPr>
                  <w:sz w:val="24"/>
                  <w:szCs w:val="24"/>
                </w:rPr>
                <w:id w:val="926769609"/>
                <w:placeholder>
                  <w:docPart w:val="77DBDF846BC34AB78C8CF4E4AC66FC04"/>
                </w:placeholder>
                <w:text/>
              </w:sdtPr>
              <w:sdtEndPr/>
              <w:sdtContent>
                <w:r w:rsidRPr="00F846DC">
                  <w:rPr>
                    <w:sz w:val="24"/>
                    <w:szCs w:val="24"/>
                  </w:rPr>
                  <w:t>7172 72 7962</w:t>
                </w:r>
              </w:sdtContent>
            </w:sdt>
          </w:p>
          <w:p w14:paraId="0E5D2D34" w14:textId="77777777" w:rsidR="00FE518D" w:rsidRPr="00F846DC" w:rsidRDefault="00910EC4" w:rsidP="000F5E2E">
            <w:pPr>
              <w:rPr>
                <w:sz w:val="24"/>
                <w:szCs w:val="24"/>
              </w:rPr>
            </w:pPr>
            <w:sdt>
              <w:sdtPr>
                <w:rPr>
                  <w:sz w:val="24"/>
                  <w:szCs w:val="24"/>
                </w:rPr>
                <w:id w:val="-1109817078"/>
                <w:placeholder>
                  <w:docPart w:val="A7D7C2DC730B4CAC8E15DFE65AD73752"/>
                </w:placeholder>
                <w:comboBox>
                  <w:listItem w:value="Выберите элемент."/>
                  <w:listItem w:displayText="ИИН" w:value="ИИН"/>
                  <w:listItem w:displayText="БИН" w:value="БИН"/>
                </w:comboBox>
              </w:sdtPr>
              <w:sdtEndPr/>
              <w:sdtContent>
                <w:r w:rsidR="00FE518D" w:rsidRPr="00F846DC">
                  <w:rPr>
                    <w:sz w:val="24"/>
                    <w:szCs w:val="24"/>
                  </w:rPr>
                  <w:t>БИН</w:t>
                </w:r>
              </w:sdtContent>
            </w:sdt>
            <w:r w:rsidR="00FE518D" w:rsidRPr="00F846DC">
              <w:rPr>
                <w:sz w:val="24"/>
                <w:szCs w:val="24"/>
              </w:rPr>
              <w:t xml:space="preserve">: </w:t>
            </w:r>
            <w:sdt>
              <w:sdtPr>
                <w:rPr>
                  <w:sz w:val="24"/>
                  <w:szCs w:val="24"/>
                </w:rPr>
                <w:id w:val="-1421943909"/>
                <w:placeholder>
                  <w:docPart w:val="77DBDF846BC34AB78C8CF4E4AC66FC04"/>
                </w:placeholder>
                <w:text/>
              </w:sdtPr>
              <w:sdtEndPr/>
              <w:sdtContent>
                <w:r w:rsidR="00FE518D" w:rsidRPr="00F846DC">
                  <w:rPr>
                    <w:sz w:val="24"/>
                    <w:szCs w:val="24"/>
                  </w:rPr>
                  <w:t>151140025060</w:t>
                </w:r>
              </w:sdtContent>
            </w:sdt>
            <w:r w:rsidR="00FE518D" w:rsidRPr="00F846DC">
              <w:rPr>
                <w:sz w:val="24"/>
                <w:szCs w:val="24"/>
              </w:rPr>
              <w:t xml:space="preserve">, </w:t>
            </w:r>
            <w:sdt>
              <w:sdtPr>
                <w:rPr>
                  <w:sz w:val="24"/>
                  <w:szCs w:val="24"/>
                </w:rPr>
                <w:id w:val="709151468"/>
                <w:placeholder>
                  <w:docPart w:val="A7D7C2DC730B4CAC8E15DFE65AD73752"/>
                </w:placeholder>
                <w:comboBox>
                  <w:listItem w:value="Выберите элемент."/>
                  <w:listItem w:displayText="резидент РК" w:value="резидент РК"/>
                  <w:listItem w:displayText="нерезидент РК" w:value="нерезидент РК"/>
                </w:comboBox>
              </w:sdtPr>
              <w:sdtEndPr/>
              <w:sdtContent>
                <w:r w:rsidR="00FE518D" w:rsidRPr="00F846DC">
                  <w:rPr>
                    <w:sz w:val="24"/>
                    <w:szCs w:val="24"/>
                  </w:rPr>
                  <w:t>резидент РК</w:t>
                </w:r>
              </w:sdtContent>
            </w:sdt>
          </w:p>
          <w:p w14:paraId="279BEBC0" w14:textId="77777777" w:rsidR="00FE518D" w:rsidRPr="00F846DC" w:rsidRDefault="00FE518D" w:rsidP="000F5E2E">
            <w:pPr>
              <w:rPr>
                <w:sz w:val="24"/>
                <w:szCs w:val="24"/>
              </w:rPr>
            </w:pPr>
            <w:r w:rsidRPr="00F846DC">
              <w:rPr>
                <w:sz w:val="24"/>
                <w:szCs w:val="24"/>
              </w:rPr>
              <w:t xml:space="preserve">Банковские реквизиты (для юридического лица): KZ2996503F0009424183, АО «ForteBank», БИК IRTYKZKA </w:t>
            </w:r>
            <w:sdt>
              <w:sdtPr>
                <w:rPr>
                  <w:sz w:val="24"/>
                  <w:szCs w:val="24"/>
                </w:rPr>
                <w:id w:val="-1958470335"/>
                <w:placeholder>
                  <w:docPart w:val="DA9FE45F1558410EA522D0C0AF7931CF"/>
                </w:placeholder>
                <w:text w:multiLine="1"/>
              </w:sdtPr>
              <w:sdtEndPr/>
              <w:sdtContent>
                <w:r w:rsidRPr="00F846DC">
                  <w:rPr>
                    <w:sz w:val="24"/>
                    <w:szCs w:val="24"/>
                  </w:rPr>
                  <w:t xml:space="preserve"> </w:t>
                </w:r>
              </w:sdtContent>
            </w:sdt>
          </w:p>
        </w:tc>
      </w:tr>
      <w:tr w:rsidR="00FE518D" w:rsidRPr="00F846DC" w14:paraId="3AE99A70" w14:textId="77777777" w:rsidTr="00FE518D">
        <w:tc>
          <w:tcPr>
            <w:tcW w:w="2943" w:type="dxa"/>
          </w:tcPr>
          <w:p w14:paraId="2D238DF1" w14:textId="77777777" w:rsidR="00FE518D" w:rsidRPr="00F846DC" w:rsidRDefault="00FE518D" w:rsidP="000F5E2E">
            <w:pPr>
              <w:spacing w:before="60"/>
              <w:rPr>
                <w:rFonts w:eastAsiaTheme="minorEastAsia"/>
                <w:b/>
                <w:color w:val="000000" w:themeColor="text1"/>
                <w:sz w:val="24"/>
                <w:szCs w:val="24"/>
                <w:lang w:val="en-US"/>
              </w:rPr>
            </w:pPr>
            <w:r w:rsidRPr="00F846DC">
              <w:rPr>
                <w:rFonts w:eastAsiaTheme="minorEastAsia"/>
                <w:b/>
                <w:color w:val="000000" w:themeColor="text1"/>
                <w:sz w:val="24"/>
                <w:szCs w:val="24"/>
              </w:rPr>
              <w:t>Сақтандырылғандар</w:t>
            </w:r>
            <w:r w:rsidRPr="00F846DC">
              <w:rPr>
                <w:rFonts w:eastAsiaTheme="minorEastAsia"/>
                <w:b/>
                <w:color w:val="000000" w:themeColor="text1"/>
                <w:sz w:val="24"/>
                <w:szCs w:val="24"/>
                <w:lang w:val="en-US"/>
              </w:rPr>
              <w:t>:</w:t>
            </w:r>
          </w:p>
          <w:p w14:paraId="48091797"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Застрахованные:</w:t>
            </w:r>
          </w:p>
        </w:tc>
        <w:tc>
          <w:tcPr>
            <w:tcW w:w="6910" w:type="dxa"/>
            <w:gridSpan w:val="3"/>
          </w:tcPr>
          <w:p w14:paraId="1FDAC8CF" w14:textId="77777777" w:rsidR="00FE518D" w:rsidRPr="00F846DC" w:rsidRDefault="00FE518D" w:rsidP="004D2F13">
            <w:pPr>
              <w:spacing w:before="60"/>
              <w:jc w:val="both"/>
              <w:rPr>
                <w:sz w:val="24"/>
                <w:szCs w:val="24"/>
              </w:rPr>
            </w:pPr>
            <w:r w:rsidRPr="00F846DC">
              <w:rPr>
                <w:sz w:val="24"/>
                <w:szCs w:val="24"/>
              </w:rPr>
              <w:t>Лица, допущенные к управлению Автомобильным транспортом и имеющие право управления им:</w:t>
            </w:r>
          </w:p>
          <w:p w14:paraId="27567595" w14:textId="77777777" w:rsidR="00FE518D" w:rsidRPr="00F846DC" w:rsidRDefault="00910EC4" w:rsidP="004D2F13">
            <w:pPr>
              <w:spacing w:after="60"/>
              <w:jc w:val="both"/>
              <w:rPr>
                <w:sz w:val="24"/>
                <w:szCs w:val="24"/>
              </w:rPr>
            </w:pPr>
            <w:sdt>
              <w:sdtPr>
                <w:rPr>
                  <w:sz w:val="24"/>
                  <w:szCs w:val="24"/>
                </w:rPr>
                <w:id w:val="1789624508"/>
                <w:placeholder>
                  <w:docPart w:val="C4A25DCDF04F4120A92C7D221836D092"/>
                </w:placeholder>
                <w:dropDownList>
                  <w:listItem w:value="Выберите элемент."/>
                  <w:listItem w:displayText="Лица, управляющие Автомобилем, а именно:" w:value="Лица, управляющие Автомобилем, а именно:"/>
                  <w:listItem w:displayText="Застрахованные по полису ОС ГПО ВТС Страхователя, а также лица, имеющие право на управление Автомобилем в присутствии Застрахованных" w:value="Застрахованные по полису ОС ГПО ВТС Страхователя, а также лица, имеющие право на управление Автомобилем в присутствии Застрахованных"/>
                  <w:listItem w:displayText="Водители/работники Страхователя на основании доверенности/путевых листов" w:value="Водители/работники Страхователя на основании доверенности/путевых листов"/>
                </w:dropDownList>
              </w:sdtPr>
              <w:sdtEndPr/>
              <w:sdtContent>
                <w:r w:rsidR="00FE518D" w:rsidRPr="00F846DC">
                  <w:rPr>
                    <w:sz w:val="24"/>
                    <w:szCs w:val="24"/>
                  </w:rPr>
                  <w:t>Водители/работники Страхователя на основании доверенности/путевых листов</w:t>
                </w:r>
              </w:sdtContent>
            </w:sdt>
            <w:r w:rsidR="00FE518D" w:rsidRPr="00F846DC">
              <w:rPr>
                <w:sz w:val="24"/>
                <w:szCs w:val="24"/>
              </w:rPr>
              <w:t xml:space="preserve">  </w:t>
            </w:r>
          </w:p>
        </w:tc>
      </w:tr>
      <w:tr w:rsidR="00FE518D" w:rsidRPr="00F846DC" w14:paraId="6B5333F9" w14:textId="77777777" w:rsidTr="00FE518D">
        <w:tc>
          <w:tcPr>
            <w:tcW w:w="2943" w:type="dxa"/>
          </w:tcPr>
          <w:p w14:paraId="2ED69534" w14:textId="77777777" w:rsidR="00FE518D" w:rsidRPr="00F846DC" w:rsidRDefault="00FE518D" w:rsidP="000F5E2E">
            <w:pPr>
              <w:spacing w:before="60"/>
              <w:rPr>
                <w:rFonts w:eastAsiaTheme="minorEastAsia"/>
                <w:b/>
                <w:color w:val="000000" w:themeColor="text1"/>
                <w:sz w:val="24"/>
                <w:szCs w:val="24"/>
                <w:lang w:val="en-US"/>
              </w:rPr>
            </w:pPr>
            <w:r w:rsidRPr="00F846DC">
              <w:rPr>
                <w:rFonts w:eastAsiaTheme="minorEastAsia"/>
                <w:b/>
                <w:color w:val="000000" w:themeColor="text1"/>
                <w:sz w:val="24"/>
                <w:szCs w:val="24"/>
              </w:rPr>
              <w:t>Пайда алушы</w:t>
            </w:r>
            <w:r w:rsidRPr="00F846DC">
              <w:rPr>
                <w:rFonts w:eastAsiaTheme="minorEastAsia"/>
                <w:b/>
                <w:color w:val="000000" w:themeColor="text1"/>
                <w:sz w:val="24"/>
                <w:szCs w:val="24"/>
                <w:lang w:val="en-US"/>
              </w:rPr>
              <w:t>:</w:t>
            </w:r>
          </w:p>
          <w:p w14:paraId="7926AF8C"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Выгодоприобретатель:</w:t>
            </w:r>
          </w:p>
        </w:tc>
        <w:tc>
          <w:tcPr>
            <w:tcW w:w="6910" w:type="dxa"/>
            <w:gridSpan w:val="3"/>
          </w:tcPr>
          <w:p w14:paraId="5C298EE2" w14:textId="77777777" w:rsidR="00FE518D" w:rsidRPr="00F846DC" w:rsidRDefault="00FE518D" w:rsidP="004D2F13">
            <w:pPr>
              <w:spacing w:before="60"/>
              <w:jc w:val="both"/>
              <w:rPr>
                <w:sz w:val="24"/>
                <w:szCs w:val="24"/>
              </w:rPr>
            </w:pPr>
            <w:r w:rsidRPr="00F846DC">
              <w:rPr>
                <w:sz w:val="24"/>
                <w:szCs w:val="24"/>
              </w:rPr>
              <w:t xml:space="preserve">При повреждении Автомобиля: </w:t>
            </w:r>
            <w:sdt>
              <w:sdtPr>
                <w:rPr>
                  <w:sz w:val="24"/>
                  <w:szCs w:val="24"/>
                </w:rPr>
                <w:id w:val="-1377775336"/>
                <w:placeholder>
                  <w:docPart w:val="085A064A894148C8A66858434ED46B0A"/>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F846DC">
                  <w:rPr>
                    <w:sz w:val="24"/>
                    <w:szCs w:val="24"/>
                  </w:rPr>
                  <w:t>Собственник или иное лицо, имеющее право на получение страховой выплаты</w:t>
                </w:r>
              </w:sdtContent>
            </w:sdt>
            <w:r w:rsidRPr="00F846DC">
              <w:rPr>
                <w:sz w:val="24"/>
                <w:szCs w:val="24"/>
              </w:rPr>
              <w:t xml:space="preserve">  </w:t>
            </w:r>
          </w:p>
          <w:p w14:paraId="415B6C36" w14:textId="77777777" w:rsidR="00FE518D" w:rsidRPr="00F846DC" w:rsidRDefault="00FE518D" w:rsidP="004D2F13">
            <w:pPr>
              <w:spacing w:after="60"/>
              <w:jc w:val="both"/>
              <w:rPr>
                <w:sz w:val="24"/>
                <w:szCs w:val="24"/>
              </w:rPr>
            </w:pPr>
            <w:r w:rsidRPr="00F846DC">
              <w:rPr>
                <w:sz w:val="24"/>
                <w:szCs w:val="24"/>
              </w:rPr>
              <w:t xml:space="preserve">При утрате Автомобиля: </w:t>
            </w:r>
            <w:sdt>
              <w:sdtPr>
                <w:rPr>
                  <w:sz w:val="24"/>
                  <w:szCs w:val="24"/>
                </w:rPr>
                <w:id w:val="217404762"/>
                <w:placeholder>
                  <w:docPart w:val="085A064A894148C8A66858434ED46B0A"/>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F846DC">
                  <w:rPr>
                    <w:sz w:val="24"/>
                    <w:szCs w:val="24"/>
                  </w:rPr>
                  <w:t>Собственник или иное лицо, имеющее право на получение страховой выплаты</w:t>
                </w:r>
              </w:sdtContent>
            </w:sdt>
            <w:r w:rsidRPr="00F846DC">
              <w:rPr>
                <w:sz w:val="24"/>
                <w:szCs w:val="24"/>
              </w:rPr>
              <w:t xml:space="preserve">   </w:t>
            </w:r>
          </w:p>
        </w:tc>
      </w:tr>
      <w:tr w:rsidR="00FE518D" w:rsidRPr="00F846DC" w14:paraId="75986D46" w14:textId="77777777" w:rsidTr="00FE518D">
        <w:tc>
          <w:tcPr>
            <w:tcW w:w="2943" w:type="dxa"/>
          </w:tcPr>
          <w:p w14:paraId="71FDC7EC" w14:textId="77777777" w:rsidR="00FE518D" w:rsidRPr="00F846DC" w:rsidRDefault="00FE518D" w:rsidP="000F5E2E">
            <w:pPr>
              <w:spacing w:before="60"/>
              <w:rPr>
                <w:rFonts w:eastAsiaTheme="minorEastAsia"/>
                <w:b/>
                <w:color w:val="000000" w:themeColor="text1"/>
                <w:sz w:val="24"/>
                <w:szCs w:val="24"/>
                <w:lang w:val="en-US"/>
              </w:rPr>
            </w:pPr>
            <w:r w:rsidRPr="00F846DC">
              <w:rPr>
                <w:rFonts w:eastAsiaTheme="minorEastAsia"/>
                <w:b/>
                <w:color w:val="000000" w:themeColor="text1"/>
                <w:sz w:val="24"/>
                <w:szCs w:val="24"/>
              </w:rPr>
              <w:t>Сақтандырылған Автокөлiк</w:t>
            </w:r>
            <w:r w:rsidRPr="00F846DC">
              <w:rPr>
                <w:rFonts w:eastAsiaTheme="minorEastAsia"/>
                <w:b/>
                <w:color w:val="000000" w:themeColor="text1"/>
                <w:sz w:val="24"/>
                <w:szCs w:val="24"/>
                <w:lang w:val="en-US"/>
              </w:rPr>
              <w:t>:</w:t>
            </w:r>
          </w:p>
          <w:p w14:paraId="2FEB9B4D"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 xml:space="preserve">Застрахованный </w:t>
            </w:r>
            <w:r w:rsidRPr="00F846DC">
              <w:rPr>
                <w:rFonts w:eastAsiaTheme="minorEastAsia"/>
                <w:b/>
                <w:sz w:val="24"/>
                <w:szCs w:val="24"/>
              </w:rPr>
              <w:t>Автомобиль</w:t>
            </w:r>
            <w:r w:rsidRPr="00F846DC">
              <w:rPr>
                <w:rFonts w:eastAsiaTheme="minorEastAsia"/>
                <w:b/>
                <w:color w:val="000000" w:themeColor="text1"/>
                <w:sz w:val="24"/>
                <w:szCs w:val="24"/>
              </w:rPr>
              <w:t>:</w:t>
            </w:r>
          </w:p>
        </w:tc>
        <w:tc>
          <w:tcPr>
            <w:tcW w:w="6910" w:type="dxa"/>
            <w:gridSpan w:val="3"/>
          </w:tcPr>
          <w:sdt>
            <w:sdtPr>
              <w:rPr>
                <w:color w:val="000000"/>
                <w:sz w:val="24"/>
                <w:szCs w:val="24"/>
                <w:lang w:val="kk-KZ"/>
              </w:rPr>
              <w:id w:val="296504115"/>
              <w:placeholder>
                <w:docPart w:val="25B8BEA3E69D4B70BE0B328914352607"/>
              </w:placeholder>
              <w:dropDownList>
                <w:listItem w:value="Выберите элемент."/>
                <w:listItem w:displayText="Сведения об Автомобиле указаны ниже:" w:value="Сведения об Автомобиле указаны ниже:"/>
                <w:listItem w:displayText="Сведения об Автомобиле указаны в Приложении 2 к Договору" w:value="Сведения об Автомобиле указаны в Приложении 2 к Договору"/>
              </w:dropDownList>
            </w:sdtPr>
            <w:sdtEndPr/>
            <w:sdtContent>
              <w:p w14:paraId="7CB1A878" w14:textId="77777777" w:rsidR="00FE518D" w:rsidRPr="00F846DC" w:rsidRDefault="00FE518D" w:rsidP="000F5E2E">
                <w:pPr>
                  <w:suppressAutoHyphens/>
                  <w:ind w:right="-113"/>
                  <w:rPr>
                    <w:color w:val="000000"/>
                    <w:sz w:val="24"/>
                    <w:szCs w:val="24"/>
                    <w:lang w:val="kk-KZ"/>
                  </w:rPr>
                </w:pPr>
                <w:r w:rsidRPr="00F846DC">
                  <w:rPr>
                    <w:color w:val="000000"/>
                    <w:sz w:val="24"/>
                    <w:szCs w:val="24"/>
                    <w:lang w:val="kk-KZ"/>
                  </w:rPr>
                  <w:t>Сведения об Автомобиле указаны ниже:</w:t>
                </w:r>
              </w:p>
            </w:sdtContent>
          </w:sdt>
          <w:sdt>
            <w:sdtPr>
              <w:rPr>
                <w:b/>
                <w:sz w:val="24"/>
                <w:szCs w:val="24"/>
              </w:rPr>
              <w:id w:val="-1292438722"/>
              <w:placeholder>
                <w:docPart w:val="9DC37919F34C4BC599E6DB53B07DBB76"/>
              </w:placeholder>
              <w:text/>
            </w:sdtPr>
            <w:sdtEndPr/>
            <w:sdtContent>
              <w:p w14:paraId="4698F915" w14:textId="77777777" w:rsidR="00FE518D" w:rsidRPr="00F846DC" w:rsidRDefault="00FE518D" w:rsidP="000F5E2E">
                <w:pPr>
                  <w:spacing w:after="60"/>
                  <w:ind w:left="34"/>
                  <w:rPr>
                    <w:sz w:val="24"/>
                    <w:szCs w:val="24"/>
                    <w:highlight w:val="yellow"/>
                  </w:rPr>
                </w:pPr>
                <w:r w:rsidRPr="00F846DC">
                  <w:rPr>
                    <w:b/>
                    <w:sz w:val="24"/>
                    <w:szCs w:val="24"/>
                  </w:rPr>
                  <w:t>Марка, модель: Kia Sorento; VIN номер: XWWPH814DH0004910; Гос.номер: 707BА01; Год выпуска: 2017; Свидетельство о регистрации техпаспорта: серии ZV00032050 от 17.01.2018 г.; Владелец по техпаспорту: Товарищество с ограниченной ответственностью «Оператор РОП».</w:t>
                </w:r>
              </w:p>
            </w:sdtContent>
          </w:sdt>
        </w:tc>
      </w:tr>
      <w:tr w:rsidR="00FE518D" w:rsidRPr="00F846DC" w14:paraId="211DDB61" w14:textId="77777777" w:rsidTr="00FE518D">
        <w:trPr>
          <w:gridAfter w:val="1"/>
          <w:wAfter w:w="142" w:type="dxa"/>
        </w:trPr>
        <w:tc>
          <w:tcPr>
            <w:tcW w:w="2943" w:type="dxa"/>
          </w:tcPr>
          <w:p w14:paraId="73A4FDAE"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Сақтандырудың қолданыс аумағы:</w:t>
            </w:r>
          </w:p>
          <w:p w14:paraId="1BA4E1BE" w14:textId="77777777" w:rsidR="00FE518D" w:rsidRPr="00F846DC" w:rsidRDefault="00FE518D" w:rsidP="000F5E2E">
            <w:pPr>
              <w:spacing w:after="60"/>
              <w:rPr>
                <w:rFonts w:eastAsiaTheme="minorEastAsia"/>
                <w:b/>
                <w:color w:val="000000" w:themeColor="text1"/>
                <w:sz w:val="24"/>
                <w:szCs w:val="24"/>
              </w:rPr>
            </w:pPr>
            <w:r w:rsidRPr="00F846DC">
              <w:rPr>
                <w:rFonts w:eastAsiaTheme="minorEastAsia"/>
                <w:b/>
                <w:color w:val="000000" w:themeColor="text1"/>
                <w:sz w:val="24"/>
                <w:szCs w:val="24"/>
              </w:rPr>
              <w:lastRenderedPageBreak/>
              <w:t>Территория страхования:</w:t>
            </w:r>
          </w:p>
        </w:tc>
        <w:tc>
          <w:tcPr>
            <w:tcW w:w="6768" w:type="dxa"/>
            <w:gridSpan w:val="2"/>
          </w:tcPr>
          <w:p w14:paraId="1F74EE4C" w14:textId="77777777" w:rsidR="00FE518D" w:rsidRPr="00F846DC" w:rsidRDefault="00FE518D" w:rsidP="000F5E2E">
            <w:pPr>
              <w:spacing w:after="60"/>
              <w:rPr>
                <w:sz w:val="24"/>
                <w:szCs w:val="24"/>
              </w:rPr>
            </w:pPr>
            <w:r w:rsidRPr="00F846DC">
              <w:rPr>
                <w:sz w:val="24"/>
                <w:szCs w:val="24"/>
              </w:rPr>
              <w:lastRenderedPageBreak/>
              <w:t xml:space="preserve">Договор действует только на территории: </w:t>
            </w:r>
            <w:sdt>
              <w:sdtPr>
                <w:rPr>
                  <w:sz w:val="24"/>
                  <w:szCs w:val="24"/>
                </w:rPr>
                <w:id w:val="-1917695439"/>
                <w:placeholder>
                  <w:docPart w:val="489CD6D2693E4C4E8369BD981C26CF54"/>
                </w:placeholder>
                <w:dropDownList>
                  <w:listItem w:value="Выберите элемент."/>
                  <w:listItem w:displayText="Республика Казахстан" w:value="Республика Казахстан"/>
                  <w:listItem w:displayText="Республика Казахстан, Киргизская Республика" w:value="Республика Казахстан, Киргизская Республика"/>
                  <w:listItem w:displayText="Республика Казахстан, Киргизская Республика, Российская Федерация" w:value="Республика Казахстан, Киргизская Республика, Российская Федерация"/>
                  <w:listItem w:displayText="Весь мир (за исключением зон военных действий и Украины)" w:value="Весь мир (за исключением зон военных действий и Украины)"/>
                  <w:listItem w:displayText="Страны указанные ниже:" w:value="Страны указанные ниже:"/>
                </w:dropDownList>
              </w:sdtPr>
              <w:sdtEndPr/>
              <w:sdtContent>
                <w:r w:rsidRPr="00F846DC">
                  <w:rPr>
                    <w:sz w:val="24"/>
                    <w:szCs w:val="24"/>
                  </w:rPr>
                  <w:t>Республика Казахстан, Киргизская Республика</w:t>
                </w:r>
              </w:sdtContent>
            </w:sdt>
          </w:p>
          <w:p w14:paraId="63E69CE5" w14:textId="012F92F7" w:rsidR="00FE518D" w:rsidRPr="00F846DC" w:rsidRDefault="00910EC4" w:rsidP="000F5E2E">
            <w:pPr>
              <w:spacing w:after="60"/>
              <w:rPr>
                <w:sz w:val="24"/>
                <w:szCs w:val="24"/>
              </w:rPr>
            </w:pPr>
            <w:sdt>
              <w:sdtPr>
                <w:rPr>
                  <w:sz w:val="24"/>
                  <w:szCs w:val="24"/>
                </w:rPr>
                <w:id w:val="2089041150"/>
                <w:placeholder>
                  <w:docPart w:val="22AEA163CE73430894031388224167BB"/>
                </w:placeholder>
                <w:text w:multiLine="1"/>
              </w:sdtPr>
              <w:sdtEndPr/>
              <w:sdtContent>
                <w:r w:rsidR="000527CF">
                  <w:rPr>
                    <w:sz w:val="24"/>
                    <w:szCs w:val="24"/>
                  </w:rPr>
                  <w:t xml:space="preserve"> </w:t>
                </w:r>
              </w:sdtContent>
            </w:sdt>
          </w:p>
        </w:tc>
      </w:tr>
      <w:tr w:rsidR="00FE518D" w:rsidRPr="00F846DC" w14:paraId="50A5DFC8" w14:textId="77777777" w:rsidTr="00FE518D">
        <w:trPr>
          <w:gridAfter w:val="1"/>
          <w:wAfter w:w="142" w:type="dxa"/>
        </w:trPr>
        <w:tc>
          <w:tcPr>
            <w:tcW w:w="2943" w:type="dxa"/>
          </w:tcPr>
          <w:p w14:paraId="1175D815"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Шарттың әрекет ету мерзімі:</w:t>
            </w:r>
          </w:p>
          <w:p w14:paraId="70EF47D0" w14:textId="77777777" w:rsidR="00FE518D" w:rsidRPr="00F846DC" w:rsidRDefault="00FE518D" w:rsidP="000F5E2E">
            <w:pPr>
              <w:spacing w:after="60"/>
              <w:rPr>
                <w:rFonts w:eastAsiaTheme="minorEastAsia"/>
                <w:b/>
                <w:color w:val="000000" w:themeColor="text1"/>
                <w:sz w:val="24"/>
                <w:szCs w:val="24"/>
              </w:rPr>
            </w:pPr>
            <w:r w:rsidRPr="00F846DC">
              <w:rPr>
                <w:rFonts w:eastAsiaTheme="minorEastAsia"/>
                <w:b/>
                <w:color w:val="000000" w:themeColor="text1"/>
                <w:sz w:val="24"/>
                <w:szCs w:val="24"/>
              </w:rPr>
              <w:t>Период действия Договора:</w:t>
            </w:r>
          </w:p>
        </w:tc>
        <w:tc>
          <w:tcPr>
            <w:tcW w:w="6768" w:type="dxa"/>
            <w:gridSpan w:val="2"/>
          </w:tcPr>
          <w:p w14:paraId="26A2DA85" w14:textId="77777777" w:rsidR="00FE518D" w:rsidRPr="00F846DC" w:rsidRDefault="00FE518D" w:rsidP="000F5E2E">
            <w:pPr>
              <w:spacing w:after="60"/>
              <w:rPr>
                <w:sz w:val="24"/>
                <w:szCs w:val="24"/>
              </w:rPr>
            </w:pPr>
            <w:r w:rsidRPr="00F846DC">
              <w:rPr>
                <w:sz w:val="24"/>
                <w:szCs w:val="24"/>
              </w:rPr>
              <w:t>Договор вступает в силу и действует с даты заключения Договора в течение 12 месяцев.</w:t>
            </w:r>
          </w:p>
        </w:tc>
      </w:tr>
      <w:tr w:rsidR="00FE518D" w:rsidRPr="00F846DC" w14:paraId="0D4DECF9" w14:textId="77777777" w:rsidTr="00FE518D">
        <w:trPr>
          <w:gridAfter w:val="2"/>
          <w:wAfter w:w="284" w:type="dxa"/>
        </w:trPr>
        <w:tc>
          <w:tcPr>
            <w:tcW w:w="2943" w:type="dxa"/>
          </w:tcPr>
          <w:p w14:paraId="0686CFBB"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 сомасы (теңгемен):</w:t>
            </w:r>
          </w:p>
          <w:p w14:paraId="7CDBE4C3"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Страховая сумма (в тенге):</w:t>
            </w:r>
          </w:p>
        </w:tc>
        <w:tc>
          <w:tcPr>
            <w:tcW w:w="6626" w:type="dxa"/>
          </w:tcPr>
          <w:p w14:paraId="1AE41703" w14:textId="77777777" w:rsidR="00FE518D" w:rsidRPr="00F846DC" w:rsidRDefault="00910EC4" w:rsidP="000F5E2E">
            <w:pPr>
              <w:spacing w:before="60"/>
              <w:ind w:left="34"/>
              <w:rPr>
                <w:sz w:val="24"/>
                <w:szCs w:val="24"/>
              </w:rPr>
            </w:pPr>
            <w:sdt>
              <w:sdtPr>
                <w:rPr>
                  <w:sz w:val="24"/>
                  <w:szCs w:val="24"/>
                </w:rPr>
                <w:id w:val="2076158311"/>
                <w:placeholder>
                  <w:docPart w:val="E1BBDBBD5D6544CE939300F3F7E79209"/>
                </w:placeholder>
                <w:text/>
              </w:sdtPr>
              <w:sdtEndPr/>
              <w:sdtContent>
                <w:r w:rsidR="00FE518D" w:rsidRPr="00F846DC">
                  <w:rPr>
                    <w:sz w:val="24"/>
                    <w:szCs w:val="24"/>
                  </w:rPr>
                  <w:t>15 000 000 (пятнадцать миллионов)</w:t>
                </w:r>
              </w:sdtContent>
            </w:sdt>
            <w:r w:rsidR="00FE518D" w:rsidRPr="00F846DC">
              <w:rPr>
                <w:sz w:val="24"/>
                <w:szCs w:val="24"/>
              </w:rPr>
              <w:t xml:space="preserve"> тенге.</w:t>
            </w:r>
          </w:p>
          <w:p w14:paraId="3B537F78" w14:textId="77777777" w:rsidR="00FE518D" w:rsidRPr="00F846DC" w:rsidRDefault="00FE518D" w:rsidP="000F5E2E">
            <w:pPr>
              <w:spacing w:after="60"/>
              <w:ind w:left="34"/>
              <w:rPr>
                <w:sz w:val="24"/>
                <w:szCs w:val="24"/>
              </w:rPr>
            </w:pPr>
            <w:r w:rsidRPr="00F846DC">
              <w:rPr>
                <w:sz w:val="24"/>
                <w:szCs w:val="24"/>
              </w:rPr>
              <w:t xml:space="preserve">Уменьшается ли страховая сумма на размер страховой выплаты, осуществленной по Договору:           </w:t>
            </w:r>
            <w:sdt>
              <w:sdtPr>
                <w:rPr>
                  <w:sz w:val="24"/>
                  <w:szCs w:val="24"/>
                </w:rPr>
                <w:id w:val="1295709127"/>
                <w:placeholder>
                  <w:docPart w:val="FBC8CC9737DA4B2B90B192D652FCA3C4"/>
                </w:placeholder>
                <w:dropDownList>
                  <w:listItem w:value="Выберите элемент."/>
                  <w:listItem w:displayText="да" w:value="да"/>
                  <w:listItem w:displayText="нет" w:value="нет"/>
                </w:dropDownList>
              </w:sdtPr>
              <w:sdtEndPr/>
              <w:sdtContent>
                <w:r w:rsidRPr="00F846DC">
                  <w:rPr>
                    <w:sz w:val="24"/>
                    <w:szCs w:val="24"/>
                  </w:rPr>
                  <w:t>да</w:t>
                </w:r>
              </w:sdtContent>
            </w:sdt>
            <w:r w:rsidRPr="00F846DC">
              <w:rPr>
                <w:sz w:val="24"/>
                <w:szCs w:val="24"/>
              </w:rPr>
              <w:t xml:space="preserve"> </w:t>
            </w:r>
          </w:p>
        </w:tc>
      </w:tr>
      <w:tr w:rsidR="00FE518D" w:rsidRPr="00F846DC" w14:paraId="380E070A" w14:textId="77777777" w:rsidTr="00FE518D">
        <w:trPr>
          <w:gridAfter w:val="2"/>
          <w:wAfter w:w="284" w:type="dxa"/>
        </w:trPr>
        <w:tc>
          <w:tcPr>
            <w:tcW w:w="2943" w:type="dxa"/>
          </w:tcPr>
          <w:p w14:paraId="0188BFC9"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Шарт жасасқан күнге сәйке</w:t>
            </w:r>
            <w:r w:rsidRPr="00F846DC">
              <w:rPr>
                <w:rFonts w:eastAsiaTheme="minorEastAsia"/>
                <w:b/>
                <w:color w:val="000000" w:themeColor="text1"/>
                <w:sz w:val="24"/>
                <w:szCs w:val="24"/>
                <w:lang w:val="kk-KZ"/>
              </w:rPr>
              <w:t>с</w:t>
            </w:r>
            <w:r w:rsidRPr="00F846DC">
              <w:rPr>
                <w:rFonts w:eastAsiaTheme="minorEastAsia"/>
                <w:b/>
                <w:color w:val="000000" w:themeColor="text1"/>
                <w:sz w:val="24"/>
                <w:szCs w:val="24"/>
              </w:rPr>
              <w:t xml:space="preserve"> автокөліктің нарықтық құны (теңгемен):</w:t>
            </w:r>
          </w:p>
          <w:p w14:paraId="763245C0"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Рыночная стоимость Автомобиля</w:t>
            </w:r>
            <w:r w:rsidRPr="00F846DC">
              <w:rPr>
                <w:rFonts w:eastAsiaTheme="minorEastAsia"/>
                <w:b/>
                <w:color w:val="000000" w:themeColor="text1"/>
                <w:sz w:val="24"/>
                <w:szCs w:val="24"/>
                <w:lang w:val="kk-KZ"/>
              </w:rPr>
              <w:t xml:space="preserve"> на дату заключения Договора </w:t>
            </w:r>
            <w:r w:rsidRPr="00F846DC">
              <w:rPr>
                <w:rFonts w:eastAsiaTheme="minorEastAsia"/>
                <w:b/>
                <w:color w:val="000000" w:themeColor="text1"/>
                <w:sz w:val="24"/>
                <w:szCs w:val="24"/>
              </w:rPr>
              <w:t>(в тенге):</w:t>
            </w:r>
          </w:p>
        </w:tc>
        <w:tc>
          <w:tcPr>
            <w:tcW w:w="6626" w:type="dxa"/>
          </w:tcPr>
          <w:sdt>
            <w:sdtPr>
              <w:rPr>
                <w:color w:val="000000"/>
                <w:sz w:val="24"/>
                <w:szCs w:val="24"/>
                <w:lang w:val="kk-KZ"/>
              </w:rPr>
              <w:id w:val="-177431518"/>
              <w:placeholder>
                <w:docPart w:val="82C8A98B0F584452AAAFB7573B6E1A98"/>
              </w:placeholder>
              <w:dropDownList>
                <w:listItem w:value="Выберите элемент."/>
                <w:listItem w:displayText="Рыночная стоимость указана ниже:" w:value="Рыночная стоимость указана ниже:"/>
                <w:listItem w:displayText="Рыночная стоимость указана в Приложении 2 к Договору" w:value="Рыночная стоимость указана в Приложении 2 к Договору"/>
                <w:listItem w:displayText="Рыночная стоимость не определена" w:value="Рыночная стоимость не определена"/>
              </w:dropDownList>
            </w:sdtPr>
            <w:sdtEndPr/>
            <w:sdtContent>
              <w:p w14:paraId="01AADEC0" w14:textId="77777777" w:rsidR="00FE518D" w:rsidRPr="00F846DC" w:rsidRDefault="00FE518D" w:rsidP="000F5E2E">
                <w:pPr>
                  <w:suppressAutoHyphens/>
                  <w:ind w:right="-113"/>
                  <w:rPr>
                    <w:color w:val="000000"/>
                    <w:sz w:val="24"/>
                    <w:szCs w:val="24"/>
                    <w:lang w:val="kk-KZ"/>
                  </w:rPr>
                </w:pPr>
                <w:r w:rsidRPr="00F846DC">
                  <w:rPr>
                    <w:color w:val="000000"/>
                    <w:sz w:val="24"/>
                    <w:szCs w:val="24"/>
                    <w:lang w:val="kk-KZ"/>
                  </w:rPr>
                  <w:t>Рыночная стоимость указана ниже:</w:t>
                </w:r>
              </w:p>
            </w:sdtContent>
          </w:sdt>
          <w:p w14:paraId="13301E7B" w14:textId="77777777" w:rsidR="00FE518D" w:rsidRPr="00F846DC" w:rsidRDefault="00910EC4" w:rsidP="000F5E2E">
            <w:pPr>
              <w:spacing w:before="60"/>
              <w:ind w:left="34"/>
              <w:rPr>
                <w:sz w:val="24"/>
                <w:szCs w:val="24"/>
              </w:rPr>
            </w:pPr>
            <w:sdt>
              <w:sdtPr>
                <w:rPr>
                  <w:sz w:val="24"/>
                  <w:szCs w:val="24"/>
                </w:rPr>
                <w:id w:val="916137447"/>
                <w:placeholder>
                  <w:docPart w:val="7E62EEB7652842DAAE6864EC5749F57E"/>
                </w:placeholder>
                <w:text/>
              </w:sdtPr>
              <w:sdtEndPr/>
              <w:sdtContent>
                <w:r w:rsidR="00FE518D" w:rsidRPr="00F846DC">
                  <w:rPr>
                    <w:sz w:val="24"/>
                    <w:szCs w:val="24"/>
                  </w:rPr>
                  <w:t>15 000 000 (пятнадцать миллионов)</w:t>
                </w:r>
              </w:sdtContent>
            </w:sdt>
            <w:r w:rsidR="00FE518D" w:rsidRPr="00F846DC">
              <w:rPr>
                <w:sz w:val="24"/>
                <w:szCs w:val="24"/>
              </w:rPr>
              <w:t>тенге</w:t>
            </w:r>
          </w:p>
        </w:tc>
      </w:tr>
      <w:tr w:rsidR="00FE518D" w:rsidRPr="00F846DC" w14:paraId="3A19F9A6" w14:textId="77777777" w:rsidTr="00FE518D">
        <w:trPr>
          <w:gridAfter w:val="2"/>
          <w:wAfter w:w="284" w:type="dxa"/>
        </w:trPr>
        <w:tc>
          <w:tcPr>
            <w:tcW w:w="2943" w:type="dxa"/>
          </w:tcPr>
          <w:p w14:paraId="0D30D783"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Сақтандыру сыйақысы (теңгемен):</w:t>
            </w:r>
          </w:p>
          <w:p w14:paraId="25C87E01"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Страховая премия (в тенге):</w:t>
            </w:r>
          </w:p>
        </w:tc>
        <w:tc>
          <w:tcPr>
            <w:tcW w:w="6626" w:type="dxa"/>
          </w:tcPr>
          <w:p w14:paraId="1796B5CC" w14:textId="77777777" w:rsidR="00FE518D" w:rsidRPr="00F846DC" w:rsidRDefault="00FE518D" w:rsidP="000F5E2E">
            <w:pPr>
              <w:ind w:left="34"/>
              <w:rPr>
                <w:sz w:val="24"/>
                <w:szCs w:val="24"/>
              </w:rPr>
            </w:pPr>
            <w:r w:rsidRPr="00F846DC">
              <w:rPr>
                <w:sz w:val="24"/>
                <w:szCs w:val="24"/>
              </w:rPr>
              <w:t xml:space="preserve">Порядок оплаты: </w:t>
            </w:r>
            <w:sdt>
              <w:sdtPr>
                <w:rPr>
                  <w:sz w:val="24"/>
                  <w:szCs w:val="24"/>
                </w:rPr>
                <w:id w:val="-1958710879"/>
                <w:placeholder>
                  <w:docPart w:val="34086C69FEB740229DC99807805B160E"/>
                </w:placeholder>
                <w:dropDownList>
                  <w:listItem w:value="Выберите элемент."/>
                  <w:listItem w:displayText="Единовременно, но не позднее 5 (Пятого)  рабочего дня месяца, следующего за месяцем подписания Договора" w:value="Единовременно, но не позднее 5 (Пятого)  рабочего дня месяца, следующего за месяцем подписания Договора"/>
                  <w:listItem w:displayText="В рассрочку" w:value="В рассрочку"/>
                </w:dropDownList>
              </w:sdtPr>
              <w:sdtEndPr/>
              <w:sdtContent>
                <w:r w:rsidRPr="00F846DC">
                  <w:rPr>
                    <w:sz w:val="24"/>
                    <w:szCs w:val="24"/>
                  </w:rPr>
                  <w:t>Единовременно, но не позднее 5 (Пятого)  рабочего дня месяца, следующего за месяцем подписания Договора</w:t>
                </w:r>
              </w:sdtContent>
            </w:sdt>
            <w:r w:rsidRPr="00F846DC">
              <w:rPr>
                <w:sz w:val="24"/>
                <w:szCs w:val="24"/>
              </w:rPr>
              <w:t xml:space="preserve"> </w:t>
            </w:r>
          </w:p>
          <w:p w14:paraId="0BC906E3" w14:textId="77777777" w:rsidR="00FE518D" w:rsidRPr="00F846DC" w:rsidRDefault="00FE518D" w:rsidP="000F5E2E">
            <w:pPr>
              <w:spacing w:after="60"/>
              <w:ind w:left="34"/>
              <w:rPr>
                <w:i/>
                <w:sz w:val="24"/>
                <w:szCs w:val="24"/>
              </w:rPr>
            </w:pPr>
          </w:p>
        </w:tc>
      </w:tr>
      <w:tr w:rsidR="00FE518D" w:rsidRPr="00F846DC" w14:paraId="18DA4180" w14:textId="77777777" w:rsidTr="00FE518D">
        <w:trPr>
          <w:gridAfter w:val="2"/>
          <w:wAfter w:w="284" w:type="dxa"/>
        </w:trPr>
        <w:tc>
          <w:tcPr>
            <w:tcW w:w="2943" w:type="dxa"/>
          </w:tcPr>
          <w:p w14:paraId="118B1E37" w14:textId="77777777" w:rsidR="00FE518D" w:rsidRPr="00F846DC" w:rsidRDefault="00FE518D" w:rsidP="000F5E2E">
            <w:pPr>
              <w:spacing w:before="60"/>
              <w:rPr>
                <w:rFonts w:eastAsiaTheme="minorEastAsia"/>
                <w:b/>
                <w:color w:val="000000" w:themeColor="text1"/>
                <w:sz w:val="24"/>
                <w:szCs w:val="24"/>
              </w:rPr>
            </w:pPr>
            <w:r w:rsidRPr="00F846DC">
              <w:rPr>
                <w:rFonts w:eastAsiaTheme="minorEastAsia"/>
                <w:b/>
                <w:color w:val="000000" w:themeColor="text1"/>
                <w:sz w:val="24"/>
                <w:szCs w:val="24"/>
              </w:rPr>
              <w:t>Франшиза (шартсыз):</w:t>
            </w:r>
          </w:p>
          <w:p w14:paraId="2112CD58" w14:textId="77777777" w:rsidR="00FE518D" w:rsidRPr="00F846DC" w:rsidRDefault="00FE518D" w:rsidP="000F5E2E">
            <w:pPr>
              <w:rPr>
                <w:rFonts w:eastAsiaTheme="minorEastAsia"/>
                <w:b/>
                <w:color w:val="000000" w:themeColor="text1"/>
                <w:sz w:val="24"/>
                <w:szCs w:val="24"/>
              </w:rPr>
            </w:pPr>
            <w:r w:rsidRPr="00F846DC">
              <w:rPr>
                <w:rFonts w:eastAsiaTheme="minorEastAsia"/>
                <w:b/>
                <w:color w:val="000000" w:themeColor="text1"/>
                <w:sz w:val="24"/>
                <w:szCs w:val="24"/>
              </w:rPr>
              <w:t>Франшиза (безусловная):</w:t>
            </w:r>
          </w:p>
        </w:tc>
        <w:tc>
          <w:tcPr>
            <w:tcW w:w="6626" w:type="dxa"/>
          </w:tcPr>
          <w:sdt>
            <w:sdtPr>
              <w:rPr>
                <w:sz w:val="24"/>
                <w:szCs w:val="24"/>
              </w:rPr>
              <w:id w:val="980429227"/>
              <w:placeholder>
                <w:docPart w:val="7A1DF84137E543AB827E48150600137D"/>
              </w:placeholder>
              <w:text/>
            </w:sdtPr>
            <w:sdtEndPr/>
            <w:sdtContent>
              <w:p w14:paraId="695C66A2" w14:textId="526B619A" w:rsidR="00FE518D" w:rsidRPr="00F846DC" w:rsidRDefault="00FE518D" w:rsidP="000F5E2E">
                <w:pPr>
                  <w:spacing w:after="60"/>
                  <w:ind w:left="34"/>
                  <w:rPr>
                    <w:sz w:val="24"/>
                    <w:szCs w:val="24"/>
                  </w:rPr>
                </w:pPr>
                <w:r w:rsidRPr="00FE518D">
                  <w:rPr>
                    <w:sz w:val="24"/>
                    <w:szCs w:val="24"/>
                  </w:rPr>
                  <w:t xml:space="preserve">По риску "Повреждение" </w:t>
                </w:r>
                <w:r>
                  <w:rPr>
                    <w:sz w:val="24"/>
                    <w:szCs w:val="24"/>
                  </w:rPr>
                  <w:t>–</w:t>
                </w:r>
                <w:r w:rsidR="004D2F13">
                  <w:rPr>
                    <w:sz w:val="24"/>
                    <w:szCs w:val="24"/>
                  </w:rPr>
                  <w:t xml:space="preserve"> не предусмотрен</w:t>
                </w:r>
                <w:r w:rsidRPr="00FE518D">
                  <w:rPr>
                    <w:sz w:val="24"/>
                    <w:szCs w:val="24"/>
                  </w:rPr>
                  <w:t xml:space="preserve">.   По риску "Утрата" </w:t>
                </w:r>
                <w:r>
                  <w:rPr>
                    <w:sz w:val="24"/>
                    <w:szCs w:val="24"/>
                  </w:rPr>
                  <w:t>–</w:t>
                </w:r>
                <w:r w:rsidRPr="00FE518D">
                  <w:rPr>
                    <w:sz w:val="24"/>
                    <w:szCs w:val="24"/>
                  </w:rPr>
                  <w:t xml:space="preserve"> </w:t>
                </w:r>
                <w:r>
                  <w:rPr>
                    <w:sz w:val="24"/>
                    <w:szCs w:val="24"/>
                  </w:rPr>
                  <w:t xml:space="preserve">5 % (пять) </w:t>
                </w:r>
                <w:r w:rsidRPr="00FE518D">
                  <w:rPr>
                    <w:sz w:val="24"/>
                    <w:szCs w:val="24"/>
                  </w:rPr>
                  <w:t>от страховой суммы по каждому Автомобилю, но не менее чем, размер франшизы по риску "Повреждение"</w:t>
                </w:r>
              </w:p>
            </w:sdtContent>
          </w:sdt>
        </w:tc>
      </w:tr>
      <w:tr w:rsidR="00FE518D" w:rsidRPr="00F846DC" w14:paraId="778904A2" w14:textId="77777777" w:rsidTr="00FE518D">
        <w:tc>
          <w:tcPr>
            <w:tcW w:w="9853" w:type="dxa"/>
            <w:gridSpan w:val="4"/>
            <w:tcBorders>
              <w:bottom w:val="nil"/>
            </w:tcBorders>
          </w:tcPr>
          <w:p w14:paraId="080F8D84" w14:textId="77777777" w:rsidR="00FE518D" w:rsidRPr="00F846DC" w:rsidRDefault="00FE518D" w:rsidP="000F5E2E">
            <w:pPr>
              <w:numPr>
                <w:ilvl w:val="1"/>
                <w:numId w:val="0"/>
              </w:numPr>
              <w:spacing w:before="60" w:after="40"/>
              <w:rPr>
                <w:rFonts w:eastAsiaTheme="minorEastAsia"/>
                <w:b/>
                <w:color w:val="000000" w:themeColor="text1"/>
                <w:sz w:val="24"/>
                <w:szCs w:val="24"/>
                <w:lang w:val="kk-KZ"/>
              </w:rPr>
            </w:pPr>
            <w:r w:rsidRPr="00F846DC">
              <w:rPr>
                <w:rFonts w:eastAsiaTheme="minorEastAsia"/>
                <w:b/>
                <w:color w:val="000000" w:themeColor="text1"/>
                <w:sz w:val="24"/>
                <w:szCs w:val="24"/>
                <w:lang w:val="kk-KZ"/>
              </w:rPr>
              <w:t>Ерекше шарттар /</w:t>
            </w:r>
            <w:r w:rsidRPr="00F846DC">
              <w:rPr>
                <w:rFonts w:eastAsiaTheme="minorEastAsia"/>
                <w:b/>
                <w:color w:val="000000" w:themeColor="text1"/>
                <w:sz w:val="24"/>
                <w:szCs w:val="24"/>
              </w:rPr>
              <w:t>Особые</w:t>
            </w:r>
            <w:r w:rsidRPr="00F846DC">
              <w:rPr>
                <w:rFonts w:eastAsiaTheme="minorEastAsia"/>
                <w:b/>
                <w:bCs/>
                <w:color w:val="000000" w:themeColor="text1"/>
                <w:sz w:val="24"/>
                <w:szCs w:val="24"/>
                <w:lang w:val="kk-KZ"/>
              </w:rPr>
              <w:t xml:space="preserve"> условия:</w:t>
            </w:r>
          </w:p>
          <w:p w14:paraId="57B4B567" w14:textId="77777777" w:rsidR="00FE518D" w:rsidRPr="00F846DC" w:rsidRDefault="00FE518D" w:rsidP="00FE518D">
            <w:pPr>
              <w:numPr>
                <w:ilvl w:val="0"/>
                <w:numId w:val="28"/>
              </w:numPr>
              <w:spacing w:after="40"/>
              <w:ind w:left="362" w:hanging="284"/>
              <w:jc w:val="both"/>
              <w:rPr>
                <w:sz w:val="24"/>
                <w:szCs w:val="24"/>
              </w:rPr>
            </w:pPr>
            <w:r w:rsidRPr="00F846DC">
              <w:rPr>
                <w:b/>
                <w:sz w:val="24"/>
                <w:szCs w:val="24"/>
              </w:rPr>
              <w:t>Амортизация</w:t>
            </w:r>
            <w:r w:rsidRPr="00F846DC">
              <w:rPr>
                <w:sz w:val="24"/>
                <w:szCs w:val="24"/>
              </w:rPr>
              <w:t xml:space="preserve"> </w:t>
            </w:r>
            <w:sdt>
              <w:sdtPr>
                <w:rPr>
                  <w:sz w:val="24"/>
                  <w:szCs w:val="24"/>
                </w:rPr>
                <w:id w:val="-334532688"/>
                <w:placeholder>
                  <w:docPart w:val="28F0FB2B849645A28F1B22BCBA54E513"/>
                </w:placeholder>
                <w:comboBox>
                  <w:listItem w:value="Выберите элемент."/>
                  <w:listItem w:displayText="учитывается" w:value="учитывается"/>
                  <w:listItem w:displayText="не учитывается" w:value="не учитывается"/>
                </w:comboBox>
              </w:sdtPr>
              <w:sdtEndPr/>
              <w:sdtContent>
                <w:r w:rsidRPr="00F846DC">
                  <w:rPr>
                    <w:sz w:val="24"/>
                    <w:szCs w:val="24"/>
                  </w:rPr>
                  <w:t>не учитывается</w:t>
                </w:r>
              </w:sdtContent>
            </w:sdt>
            <w:r w:rsidRPr="00F846DC">
              <w:rPr>
                <w:sz w:val="24"/>
                <w:szCs w:val="24"/>
              </w:rPr>
              <w:t>;</w:t>
            </w:r>
          </w:p>
          <w:p w14:paraId="4AA00FF4" w14:textId="77777777" w:rsidR="00FE518D" w:rsidRPr="00F846DC" w:rsidRDefault="00FE518D" w:rsidP="00FE518D">
            <w:pPr>
              <w:numPr>
                <w:ilvl w:val="0"/>
                <w:numId w:val="28"/>
              </w:numPr>
              <w:spacing w:after="40"/>
              <w:ind w:left="362" w:hanging="284"/>
              <w:jc w:val="both"/>
              <w:rPr>
                <w:sz w:val="24"/>
                <w:szCs w:val="24"/>
              </w:rPr>
            </w:pPr>
            <w:r w:rsidRPr="00F846DC">
              <w:rPr>
                <w:b/>
                <w:sz w:val="24"/>
                <w:szCs w:val="24"/>
              </w:rPr>
              <w:t>Стоимость восстановительного ремонта</w:t>
            </w:r>
            <w:r w:rsidRPr="00F846DC">
              <w:rPr>
                <w:sz w:val="24"/>
                <w:szCs w:val="24"/>
              </w:rPr>
              <w:t xml:space="preserve"> при Повреждении Автомобиля определяется на основании: </w:t>
            </w:r>
            <w:sdt>
              <w:sdtPr>
                <w:rPr>
                  <w:sz w:val="24"/>
                  <w:szCs w:val="24"/>
                </w:rPr>
                <w:id w:val="73630581"/>
                <w:placeholder>
                  <w:docPart w:val="9E5168BC2110496C860E0E2CF8368789"/>
                </w:placeholder>
                <w:dropDownList>
                  <w:listItem w:value="Выберите элемент."/>
                  <w:listItem w:displayText="счета СТО по выбору Страхователя (зачисление денег производится на банковский счет данного СТО)" w:value="счета СТО по выбору Страхователя (зачисление денег производится на банковский счет данного СТО)"/>
                  <w:listItem w:displayText="счета СТО, авторизованной Страховщиком (зачисление денег производится на банковский счет данного СТО)" w:value="счета СТО, авторизованной Страховщиком (зачисление денег производится на банковский счет данного СТО)"/>
                  <w:listItem w:displayText="калькуляция размера вреда причиненного транспортному средству" w:value="калькуляция размера вреда причиненного транспортному средству"/>
                  <w:listItem w:displayText="счета фирменного СТО Автосалона." w:value="счета фирменного СТО Автосалона."/>
                </w:dropDownList>
              </w:sdtPr>
              <w:sdtEndPr/>
              <w:sdtContent>
                <w:r w:rsidRPr="00F846DC">
                  <w:rPr>
                    <w:sz w:val="24"/>
                    <w:szCs w:val="24"/>
                  </w:rPr>
                  <w:t>счета СТО по выбору Страхователя (зачисление денег производится на банковский счет данного СТО)</w:t>
                </w:r>
              </w:sdtContent>
            </w:sdt>
            <w:r w:rsidRPr="00F846DC">
              <w:rPr>
                <w:sz w:val="24"/>
                <w:szCs w:val="24"/>
              </w:rPr>
              <w:t>;</w:t>
            </w:r>
          </w:p>
          <w:p w14:paraId="7990CDD1" w14:textId="77777777" w:rsidR="00FE518D" w:rsidRPr="00FE518D" w:rsidRDefault="00FE518D" w:rsidP="00FE518D">
            <w:pPr>
              <w:numPr>
                <w:ilvl w:val="0"/>
                <w:numId w:val="28"/>
              </w:numPr>
              <w:spacing w:after="40"/>
              <w:ind w:left="362" w:hanging="284"/>
              <w:jc w:val="both"/>
              <w:rPr>
                <w:sz w:val="24"/>
                <w:szCs w:val="24"/>
                <w:lang w:val="kk-KZ"/>
              </w:rPr>
            </w:pPr>
            <w:r w:rsidRPr="00FE518D">
              <w:rPr>
                <w:sz w:val="24"/>
                <w:szCs w:val="24"/>
              </w:rPr>
              <w:t xml:space="preserve">Договором </w:t>
            </w:r>
            <w:sdt>
              <w:sdtPr>
                <w:rPr>
                  <w:sz w:val="24"/>
                  <w:szCs w:val="24"/>
                </w:rPr>
                <w:id w:val="-491872132"/>
                <w:placeholder>
                  <w:docPart w:val="485D19C01AEF4F3CBCB4B6B4F1E32F6D"/>
                </w:placeholder>
                <w:comboBox>
                  <w:listItem w:value="Выберите элемент."/>
                  <w:listItem w:displayText="покрываются" w:value="покрываются"/>
                  <w:listItem w:displayText="не покрываются" w:value="не покрываются"/>
                </w:comboBox>
              </w:sdtPr>
              <w:sdtEndPr/>
              <w:sdtContent>
                <w:r w:rsidRPr="00FE518D">
                  <w:rPr>
                    <w:sz w:val="24"/>
                    <w:szCs w:val="24"/>
                  </w:rPr>
                  <w:t>не покрываются</w:t>
                </w:r>
              </w:sdtContent>
            </w:sdt>
            <w:r w:rsidRPr="00FE518D">
              <w:rPr>
                <w:sz w:val="24"/>
                <w:szCs w:val="24"/>
              </w:rPr>
              <w:t xml:space="preserve"> </w:t>
            </w:r>
            <w:r w:rsidRPr="00FE518D">
              <w:rPr>
                <w:b/>
                <w:sz w:val="24"/>
                <w:szCs w:val="24"/>
              </w:rPr>
              <w:t>несчастные случаи с водителем и/или пассажирами.</w:t>
            </w:r>
          </w:p>
          <w:p w14:paraId="4334C462" w14:textId="77777777" w:rsidR="00FE518D" w:rsidRPr="00F846DC" w:rsidRDefault="00FE518D" w:rsidP="000F5E2E">
            <w:pPr>
              <w:spacing w:after="60"/>
              <w:ind w:left="34"/>
              <w:rPr>
                <w:b/>
                <w:sz w:val="24"/>
                <w:szCs w:val="24"/>
              </w:rPr>
            </w:pPr>
            <w:r w:rsidRPr="00F846DC">
              <w:rPr>
                <w:sz w:val="24"/>
                <w:szCs w:val="24"/>
              </w:rPr>
              <w:t>Все условия по этому разделу указаны в соответствующем Приложении к Договору;</w:t>
            </w:r>
          </w:p>
          <w:p w14:paraId="5A5ECE60" w14:textId="77777777" w:rsidR="00FE518D" w:rsidRPr="00F846DC" w:rsidRDefault="00FE518D" w:rsidP="00FE518D">
            <w:pPr>
              <w:numPr>
                <w:ilvl w:val="0"/>
                <w:numId w:val="28"/>
              </w:numPr>
              <w:ind w:left="363" w:hanging="284"/>
              <w:jc w:val="both"/>
              <w:rPr>
                <w:sz w:val="24"/>
                <w:szCs w:val="24"/>
                <w:lang w:val="kk-KZ"/>
              </w:rPr>
            </w:pPr>
            <w:r w:rsidRPr="00F846DC">
              <w:rPr>
                <w:sz w:val="24"/>
                <w:szCs w:val="24"/>
              </w:rPr>
              <w:t xml:space="preserve">Договором </w:t>
            </w:r>
            <w:sdt>
              <w:sdtPr>
                <w:rPr>
                  <w:sz w:val="24"/>
                  <w:szCs w:val="24"/>
                </w:rPr>
                <w:id w:val="-2123764204"/>
                <w:placeholder>
                  <w:docPart w:val="5E35C44EBF5B4F5FAEF19895EBAF0C50"/>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F846DC">
                  <w:rPr>
                    <w:sz w:val="24"/>
                    <w:szCs w:val="24"/>
                  </w:rPr>
                  <w:t>не покрывается</w:t>
                </w:r>
              </w:sdtContent>
            </w:sdt>
            <w:r w:rsidRPr="00F846DC">
              <w:rPr>
                <w:sz w:val="24"/>
                <w:szCs w:val="24"/>
              </w:rPr>
              <w:t xml:space="preserve"> </w:t>
            </w:r>
            <w:r w:rsidRPr="00F846DC">
              <w:rPr>
                <w:b/>
                <w:sz w:val="24"/>
                <w:szCs w:val="24"/>
              </w:rPr>
              <w:t xml:space="preserve">опция «Автомобиль взамен» </w:t>
            </w:r>
            <w:r w:rsidRPr="00F846DC">
              <w:rPr>
                <w:sz w:val="24"/>
                <w:szCs w:val="24"/>
              </w:rPr>
              <w:t xml:space="preserve">(все условия по этому разделу указаны в соответствующем Приложении к Договору)    </w:t>
            </w:r>
          </w:p>
          <w:p w14:paraId="02200C80" w14:textId="77777777" w:rsidR="00FE518D" w:rsidRPr="00F846DC" w:rsidRDefault="00FE518D" w:rsidP="00FE518D">
            <w:pPr>
              <w:numPr>
                <w:ilvl w:val="0"/>
                <w:numId w:val="28"/>
              </w:numPr>
              <w:ind w:left="363" w:hanging="284"/>
              <w:jc w:val="both"/>
              <w:rPr>
                <w:sz w:val="24"/>
                <w:szCs w:val="24"/>
                <w:lang w:val="kk-KZ"/>
              </w:rPr>
            </w:pPr>
            <w:r w:rsidRPr="00F846DC">
              <w:rPr>
                <w:sz w:val="24"/>
                <w:szCs w:val="24"/>
              </w:rPr>
              <w:t xml:space="preserve">Договором </w:t>
            </w:r>
            <w:sdt>
              <w:sdtPr>
                <w:rPr>
                  <w:sz w:val="24"/>
                  <w:szCs w:val="24"/>
                </w:rPr>
                <w:id w:val="-385337442"/>
                <w:placeholder>
                  <w:docPart w:val="CA87F3BED7E04100A3BF4940F7CE2D17"/>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F846DC">
                  <w:rPr>
                    <w:sz w:val="24"/>
                    <w:szCs w:val="24"/>
                  </w:rPr>
                  <w:t>не покрывается</w:t>
                </w:r>
              </w:sdtContent>
            </w:sdt>
            <w:r w:rsidRPr="00F846DC">
              <w:rPr>
                <w:sz w:val="24"/>
                <w:szCs w:val="24"/>
              </w:rPr>
              <w:t xml:space="preserve"> </w:t>
            </w:r>
            <w:r w:rsidRPr="00F846DC">
              <w:rPr>
                <w:b/>
                <w:sz w:val="24"/>
                <w:szCs w:val="24"/>
              </w:rPr>
              <w:t xml:space="preserve">опция «УТЕРИ/КРАЖИ ЛИЧНЫХ ВЕЩЕЙ И ДОКУМЕНТОВ» </w:t>
            </w:r>
            <w:r w:rsidRPr="00F846DC">
              <w:rPr>
                <w:sz w:val="24"/>
                <w:szCs w:val="24"/>
              </w:rPr>
              <w:t xml:space="preserve">(все условия по этому разделу указаны в соответствующем Приложении к Договору)    </w:t>
            </w:r>
          </w:p>
          <w:p w14:paraId="228C32E3" w14:textId="77777777" w:rsidR="00FE518D" w:rsidRPr="00F846DC" w:rsidRDefault="00910EC4" w:rsidP="000F5E2E">
            <w:pPr>
              <w:spacing w:after="120"/>
              <w:rPr>
                <w:sz w:val="24"/>
                <w:szCs w:val="24"/>
                <w:lang w:val="kk-KZ"/>
              </w:rPr>
            </w:pPr>
            <w:sdt>
              <w:sdtPr>
                <w:rPr>
                  <w:sz w:val="24"/>
                  <w:szCs w:val="24"/>
                  <w:bdr w:val="single" w:sz="4" w:space="0" w:color="auto"/>
                </w:rPr>
                <w:id w:val="166906297"/>
                <w:placeholder>
                  <w:docPart w:val="CEC37C84BC0046389A00C46055F1F40D"/>
                </w:placeholder>
                <w:text/>
              </w:sdtPr>
              <w:sdtEndPr/>
              <w:sdtContent>
                <w:r w:rsidR="00FE518D" w:rsidRPr="00FE518D">
                  <w:rPr>
                    <w:sz w:val="24"/>
                    <w:szCs w:val="24"/>
                    <w:bdr w:val="single" w:sz="4" w:space="0" w:color="auto"/>
                  </w:rPr>
                  <w:t>Осмотр Автомобиля произведен представителем Страховщика: ____________________, акт осмотра от _____________.</w:t>
                </w:r>
              </w:sdtContent>
            </w:sdt>
          </w:p>
        </w:tc>
      </w:tr>
      <w:tr w:rsidR="00FE518D" w:rsidRPr="00F846DC" w14:paraId="1B5547C1" w14:textId="77777777" w:rsidTr="00FE518D">
        <w:tc>
          <w:tcPr>
            <w:tcW w:w="9853" w:type="dxa"/>
            <w:gridSpan w:val="4"/>
            <w:tcBorders>
              <w:top w:val="nil"/>
              <w:left w:val="nil"/>
              <w:bottom w:val="nil"/>
              <w:right w:val="nil"/>
            </w:tcBorders>
          </w:tcPr>
          <w:p w14:paraId="5E83A759" w14:textId="77777777" w:rsidR="00FE518D" w:rsidRPr="00F846DC" w:rsidRDefault="00FE518D" w:rsidP="000F5E2E">
            <w:pPr>
              <w:numPr>
                <w:ilvl w:val="1"/>
                <w:numId w:val="0"/>
              </w:numPr>
              <w:spacing w:before="120"/>
              <w:rPr>
                <w:rFonts w:eastAsiaTheme="minorEastAsia"/>
                <w:b/>
                <w:color w:val="000000" w:themeColor="text1"/>
                <w:sz w:val="24"/>
                <w:szCs w:val="24"/>
                <w:lang w:val="kk-KZ"/>
              </w:rPr>
            </w:pPr>
            <w:r w:rsidRPr="00F846DC">
              <w:rPr>
                <w:rFonts w:eastAsiaTheme="minorEastAsia"/>
                <w:b/>
                <w:color w:val="000000" w:themeColor="text1"/>
                <w:sz w:val="24"/>
                <w:szCs w:val="24"/>
                <w:lang w:val="kk-KZ"/>
              </w:rPr>
              <w:t>Сақтандыру жағдайлары /Страховые случаи:</w:t>
            </w:r>
          </w:p>
          <w:p w14:paraId="7BB7DBC4" w14:textId="77777777" w:rsidR="00FE518D" w:rsidRPr="00F846DC" w:rsidRDefault="00FE518D" w:rsidP="000F5E2E">
            <w:pPr>
              <w:rPr>
                <w:sz w:val="24"/>
                <w:szCs w:val="24"/>
                <w:lang w:val="kk-KZ"/>
              </w:rPr>
            </w:pPr>
            <w:r w:rsidRPr="00F846DC">
              <w:rPr>
                <w:sz w:val="24"/>
                <w:szCs w:val="24"/>
                <w:lang w:val="kk-KZ"/>
              </w:rPr>
              <w:t xml:space="preserve">Страховыми случаями являются </w:t>
            </w:r>
            <w:r w:rsidRPr="00F846DC">
              <w:rPr>
                <w:b/>
                <w:sz w:val="24"/>
                <w:szCs w:val="24"/>
                <w:lang w:val="kk-KZ"/>
              </w:rPr>
              <w:t>повреждение или утрата</w:t>
            </w:r>
            <w:r w:rsidRPr="00F846DC">
              <w:rPr>
                <w:sz w:val="24"/>
                <w:szCs w:val="24"/>
                <w:lang w:val="kk-KZ"/>
              </w:rPr>
              <w:t xml:space="preserve">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следующих внешних факторов, перечень которых </w:t>
            </w:r>
            <w:r w:rsidRPr="00F846DC">
              <w:rPr>
                <w:b/>
                <w:i/>
                <w:sz w:val="24"/>
                <w:szCs w:val="24"/>
                <w:u w:val="single"/>
                <w:lang w:val="kk-KZ"/>
              </w:rPr>
              <w:t>Не является исчерпывающим</w:t>
            </w:r>
            <w:r w:rsidRPr="00F846DC">
              <w:rPr>
                <w:sz w:val="24"/>
                <w:szCs w:val="24"/>
                <w:lang w:val="kk-KZ"/>
              </w:rPr>
              <w:t>:</w:t>
            </w:r>
          </w:p>
          <w:p w14:paraId="5776F79F"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дорожно-транспортного происшествия</w:t>
            </w:r>
            <w:r w:rsidRPr="00F846DC">
              <w:rPr>
                <w:sz w:val="24"/>
                <w:szCs w:val="24"/>
                <w:lang w:val="kk-KZ"/>
              </w:rPr>
              <w:t xml:space="preserve"> (далее по тексту – </w:t>
            </w:r>
            <w:r w:rsidRPr="00F846DC">
              <w:rPr>
                <w:b/>
                <w:sz w:val="24"/>
                <w:szCs w:val="24"/>
                <w:lang w:val="kk-KZ"/>
              </w:rPr>
              <w:t>ДТП</w:t>
            </w:r>
            <w:r w:rsidRPr="00F846DC">
              <w:rPr>
                <w:sz w:val="24"/>
                <w:szCs w:val="24"/>
                <w:lang w:val="kk-KZ"/>
              </w:rPr>
              <w:t>), в том числе провала дорожного полотна, если в момент ДТП Автомобилем управляли Застрахованное лицо;</w:t>
            </w:r>
          </w:p>
          <w:p w14:paraId="0A066DB3"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пожара, взрыва, самовозгорания</w:t>
            </w:r>
            <w:r w:rsidRPr="00F846DC">
              <w:rPr>
                <w:sz w:val="24"/>
                <w:szCs w:val="24"/>
                <w:lang w:val="kk-KZ"/>
              </w:rPr>
              <w:t>;</w:t>
            </w:r>
          </w:p>
          <w:p w14:paraId="33AB24D3"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стихийных бедствий</w:t>
            </w:r>
            <w:r w:rsidRPr="00F846DC">
              <w:rPr>
                <w:sz w:val="24"/>
                <w:szCs w:val="24"/>
                <w:lang w:val="kk-KZ"/>
              </w:rPr>
              <w:t xml:space="preserve">,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47B0805A"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землетрясения</w:t>
            </w:r>
            <w:r w:rsidRPr="00F846DC">
              <w:rPr>
                <w:sz w:val="24"/>
                <w:szCs w:val="24"/>
                <w:lang w:val="kk-KZ"/>
              </w:rPr>
              <w:t>;</w:t>
            </w:r>
          </w:p>
          <w:p w14:paraId="5938E465"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lastRenderedPageBreak/>
              <w:t>противоправных действий</w:t>
            </w:r>
            <w:r w:rsidRPr="00F846DC">
              <w:rPr>
                <w:sz w:val="24"/>
                <w:szCs w:val="24"/>
                <w:lang w:val="kk-KZ"/>
              </w:rPr>
              <w:t xml:space="preserve"> третьих лиц в отношении Автомобиля;</w:t>
            </w:r>
          </w:p>
          <w:p w14:paraId="769EDF83"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кража колес(а)</w:t>
            </w:r>
            <w:r w:rsidRPr="00F846DC">
              <w:rPr>
                <w:sz w:val="24"/>
                <w:szCs w:val="24"/>
                <w:lang w:val="kk-KZ"/>
              </w:rPr>
              <w:t xml:space="preserve">, </w:t>
            </w:r>
            <w:r w:rsidRPr="00F846DC">
              <w:rPr>
                <w:b/>
                <w:sz w:val="24"/>
                <w:szCs w:val="24"/>
                <w:lang w:val="kk-KZ"/>
              </w:rPr>
              <w:t>зеркал(а)</w:t>
            </w:r>
            <w:r w:rsidRPr="00F846DC">
              <w:rPr>
                <w:sz w:val="24"/>
                <w:szCs w:val="24"/>
                <w:lang w:val="kk-KZ"/>
              </w:rPr>
              <w:t xml:space="preserve"> и </w:t>
            </w:r>
            <w:r w:rsidRPr="00F846DC">
              <w:rPr>
                <w:b/>
                <w:sz w:val="24"/>
                <w:szCs w:val="24"/>
                <w:lang w:val="kk-KZ"/>
              </w:rPr>
              <w:t>стандартных аксессуаров</w:t>
            </w:r>
            <w:r w:rsidRPr="00F846DC">
              <w:rPr>
                <w:sz w:val="24"/>
                <w:szCs w:val="24"/>
                <w:lang w:val="kk-KZ"/>
              </w:rPr>
              <w:t xml:space="preserve"> Автомобиля (колпаки колес, эмблемы, рейлинги, молдинги, стеклоочистители);</w:t>
            </w:r>
          </w:p>
          <w:p w14:paraId="47F1A936" w14:textId="77777777" w:rsidR="00FE518D" w:rsidRPr="00F846DC" w:rsidRDefault="00FE518D" w:rsidP="00FE518D">
            <w:pPr>
              <w:numPr>
                <w:ilvl w:val="0"/>
                <w:numId w:val="8"/>
              </w:numPr>
              <w:ind w:left="425" w:hanging="425"/>
              <w:jc w:val="both"/>
              <w:rPr>
                <w:sz w:val="24"/>
                <w:szCs w:val="24"/>
                <w:lang w:val="kk-KZ"/>
              </w:rPr>
            </w:pPr>
            <w:r w:rsidRPr="00F846DC">
              <w:rPr>
                <w:b/>
                <w:sz w:val="24"/>
                <w:szCs w:val="24"/>
                <w:lang w:val="kk-KZ"/>
              </w:rPr>
              <w:t>угона</w:t>
            </w:r>
            <w:r w:rsidRPr="00F846DC">
              <w:rPr>
                <w:sz w:val="24"/>
                <w:szCs w:val="24"/>
                <w:lang w:val="kk-KZ"/>
              </w:rPr>
              <w:t xml:space="preserve"> Автомобиля; </w:t>
            </w:r>
          </w:p>
          <w:p w14:paraId="1CF569F1" w14:textId="77777777" w:rsidR="00FE518D" w:rsidRPr="00F846DC" w:rsidRDefault="00FE518D" w:rsidP="00FE518D">
            <w:pPr>
              <w:numPr>
                <w:ilvl w:val="0"/>
                <w:numId w:val="8"/>
              </w:numPr>
              <w:ind w:left="425" w:hanging="425"/>
              <w:jc w:val="both"/>
              <w:rPr>
                <w:sz w:val="24"/>
                <w:szCs w:val="24"/>
              </w:rPr>
            </w:pPr>
            <w:r w:rsidRPr="00F846DC">
              <w:rPr>
                <w:b/>
                <w:sz w:val="24"/>
                <w:szCs w:val="24"/>
                <w:lang w:val="kk-KZ"/>
              </w:rPr>
              <w:t>террористических актов</w:t>
            </w:r>
            <w:r w:rsidRPr="00F846DC">
              <w:rPr>
                <w:sz w:val="24"/>
                <w:szCs w:val="24"/>
                <w:lang w:val="kk-KZ"/>
              </w:rPr>
              <w:t xml:space="preserve"> и противоправных действий третьих лиц </w:t>
            </w:r>
            <w:r w:rsidRPr="00F846DC">
              <w:rPr>
                <w:sz w:val="24"/>
                <w:szCs w:val="24"/>
                <w:u w:val="single"/>
                <w:lang w:val="kk-KZ"/>
              </w:rPr>
              <w:t>по политическим и религиозным мотивам</w:t>
            </w:r>
            <w:r w:rsidRPr="00F846DC">
              <w:rPr>
                <w:sz w:val="24"/>
                <w:szCs w:val="24"/>
                <w:lang w:val="kk-KZ"/>
              </w:rPr>
              <w:t>;</w:t>
            </w:r>
          </w:p>
          <w:p w14:paraId="0DEDF68E" w14:textId="77777777" w:rsidR="00FE518D" w:rsidRPr="00F846DC" w:rsidRDefault="00FE518D" w:rsidP="00FE518D">
            <w:pPr>
              <w:numPr>
                <w:ilvl w:val="0"/>
                <w:numId w:val="8"/>
              </w:numPr>
              <w:ind w:left="425" w:hanging="425"/>
              <w:jc w:val="both"/>
              <w:rPr>
                <w:sz w:val="24"/>
                <w:szCs w:val="24"/>
              </w:rPr>
            </w:pPr>
            <w:r w:rsidRPr="00F846DC">
              <w:rPr>
                <w:b/>
                <w:sz w:val="24"/>
                <w:szCs w:val="24"/>
              </w:rPr>
              <w:t>порыва сильного ветра</w:t>
            </w:r>
            <w:r w:rsidRPr="00F846DC">
              <w:rPr>
                <w:sz w:val="24"/>
                <w:szCs w:val="24"/>
              </w:rPr>
              <w:t xml:space="preserve"> скоростью 13 м/с и более;</w:t>
            </w:r>
          </w:p>
          <w:p w14:paraId="7D185B4E" w14:textId="77777777" w:rsidR="00FE518D" w:rsidRPr="00F846DC" w:rsidRDefault="00FE518D" w:rsidP="00FE518D">
            <w:pPr>
              <w:numPr>
                <w:ilvl w:val="0"/>
                <w:numId w:val="8"/>
              </w:numPr>
              <w:ind w:left="425" w:hanging="425"/>
              <w:jc w:val="both"/>
              <w:rPr>
                <w:sz w:val="24"/>
                <w:szCs w:val="24"/>
              </w:rPr>
            </w:pPr>
            <w:r w:rsidRPr="00F846DC">
              <w:rPr>
                <w:b/>
                <w:sz w:val="24"/>
                <w:szCs w:val="24"/>
              </w:rPr>
              <w:t xml:space="preserve">падения </w:t>
            </w:r>
            <w:r w:rsidRPr="00F846DC">
              <w:rPr>
                <w:sz w:val="24"/>
                <w:szCs w:val="24"/>
              </w:rPr>
              <w:t xml:space="preserve">различных инородных </w:t>
            </w:r>
            <w:r w:rsidRPr="00F846DC">
              <w:rPr>
                <w:b/>
                <w:sz w:val="24"/>
                <w:szCs w:val="24"/>
              </w:rPr>
              <w:t>предметов</w:t>
            </w:r>
            <w:r w:rsidRPr="00F846DC">
              <w:rPr>
                <w:sz w:val="24"/>
                <w:szCs w:val="24"/>
              </w:rPr>
              <w:t xml:space="preserve">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A73C89B" w14:textId="77777777" w:rsidR="00FE518D" w:rsidRPr="00F846DC" w:rsidRDefault="00FE518D" w:rsidP="00FE518D">
            <w:pPr>
              <w:numPr>
                <w:ilvl w:val="0"/>
                <w:numId w:val="8"/>
              </w:numPr>
              <w:ind w:left="425" w:hanging="425"/>
              <w:jc w:val="both"/>
              <w:rPr>
                <w:sz w:val="24"/>
                <w:szCs w:val="24"/>
              </w:rPr>
            </w:pPr>
            <w:r w:rsidRPr="00F846DC">
              <w:rPr>
                <w:b/>
                <w:sz w:val="24"/>
                <w:szCs w:val="24"/>
              </w:rPr>
              <w:t xml:space="preserve">затопления </w:t>
            </w:r>
            <w:r w:rsidRPr="00F846DC">
              <w:rPr>
                <w:sz w:val="24"/>
                <w:szCs w:val="24"/>
              </w:rPr>
              <w:t xml:space="preserve">Автомобиля вследствие воздействия таких </w:t>
            </w:r>
            <w:r w:rsidRPr="00F846DC">
              <w:rPr>
                <w:sz w:val="24"/>
                <w:szCs w:val="24"/>
                <w:u w:val="single"/>
              </w:rPr>
              <w:t>неблагоприятных природных явлений</w:t>
            </w:r>
            <w:r w:rsidRPr="00F846DC">
              <w:rPr>
                <w:sz w:val="24"/>
                <w:szCs w:val="24"/>
              </w:rPr>
              <w:t xml:space="preserve"> как: паводок, град, ливень;</w:t>
            </w:r>
          </w:p>
          <w:p w14:paraId="36E3B328" w14:textId="77777777" w:rsidR="00FE518D" w:rsidRPr="00F846DC" w:rsidRDefault="00FE518D" w:rsidP="00FE518D">
            <w:pPr>
              <w:numPr>
                <w:ilvl w:val="0"/>
                <w:numId w:val="8"/>
              </w:numPr>
              <w:ind w:left="425" w:hanging="425"/>
              <w:jc w:val="both"/>
              <w:rPr>
                <w:sz w:val="24"/>
                <w:szCs w:val="24"/>
              </w:rPr>
            </w:pPr>
            <w:r w:rsidRPr="00F846DC">
              <w:rPr>
                <w:b/>
                <w:sz w:val="24"/>
                <w:szCs w:val="24"/>
              </w:rPr>
              <w:t xml:space="preserve">затопления </w:t>
            </w:r>
            <w:r w:rsidRPr="00F846DC">
              <w:rPr>
                <w:sz w:val="24"/>
                <w:szCs w:val="24"/>
              </w:rPr>
              <w:t xml:space="preserve">Автомобиля вследствие </w:t>
            </w:r>
            <w:r w:rsidRPr="00F846DC">
              <w:rPr>
                <w:sz w:val="24"/>
                <w:szCs w:val="24"/>
                <w:u w:val="single"/>
              </w:rPr>
              <w:t>прорыва на автомобильной дороге/паркинге канализационных труб, системы отопления</w:t>
            </w:r>
            <w:r w:rsidRPr="00F846DC">
              <w:rPr>
                <w:sz w:val="24"/>
                <w:szCs w:val="24"/>
              </w:rPr>
              <w:t>;</w:t>
            </w:r>
          </w:p>
          <w:p w14:paraId="585CDEFF" w14:textId="77777777" w:rsidR="00FE518D" w:rsidRPr="00F846DC" w:rsidRDefault="00FE518D" w:rsidP="00FE518D">
            <w:pPr>
              <w:numPr>
                <w:ilvl w:val="0"/>
                <w:numId w:val="8"/>
              </w:numPr>
              <w:ind w:left="425" w:hanging="425"/>
              <w:jc w:val="both"/>
              <w:rPr>
                <w:sz w:val="24"/>
                <w:szCs w:val="24"/>
              </w:rPr>
            </w:pPr>
            <w:r w:rsidRPr="00F846DC">
              <w:rPr>
                <w:b/>
                <w:sz w:val="24"/>
                <w:szCs w:val="24"/>
              </w:rPr>
              <w:t>проникновения животных</w:t>
            </w:r>
            <w:r w:rsidRPr="00F846DC">
              <w:rPr>
                <w:sz w:val="24"/>
                <w:szCs w:val="24"/>
              </w:rPr>
              <w:t xml:space="preserve"> в подкапотное пространство Автомобиля;</w:t>
            </w:r>
          </w:p>
          <w:p w14:paraId="7DE3B1D4" w14:textId="77777777" w:rsidR="00FE518D" w:rsidRPr="00F846DC" w:rsidRDefault="00FE518D" w:rsidP="00FE518D">
            <w:pPr>
              <w:numPr>
                <w:ilvl w:val="0"/>
                <w:numId w:val="8"/>
              </w:numPr>
              <w:ind w:left="425" w:hanging="425"/>
              <w:jc w:val="both"/>
              <w:rPr>
                <w:sz w:val="24"/>
                <w:szCs w:val="24"/>
              </w:rPr>
            </w:pPr>
            <w:r w:rsidRPr="00F846DC">
              <w:rPr>
                <w:b/>
                <w:sz w:val="24"/>
                <w:szCs w:val="24"/>
              </w:rPr>
              <w:t>отдельное повреждение либо утрата оптики</w:t>
            </w:r>
            <w:r w:rsidRPr="00F846DC">
              <w:rPr>
                <w:sz w:val="24"/>
                <w:szCs w:val="24"/>
              </w:rPr>
              <w:t xml:space="preserve"> </w:t>
            </w:r>
            <w:r w:rsidRPr="00F846DC">
              <w:rPr>
                <w:b/>
                <w:sz w:val="24"/>
                <w:szCs w:val="24"/>
              </w:rPr>
              <w:t>(без повреждения других деталей)</w:t>
            </w:r>
            <w:r w:rsidRPr="00F846DC">
              <w:rPr>
                <w:sz w:val="24"/>
                <w:szCs w:val="24"/>
              </w:rPr>
              <w:t xml:space="preserve"> (переднего и заднего лобового стекла, передних фар, задних фонарей, боковых зеркал и боковое остекление (стекло двери)) Автомобиля, </w:t>
            </w:r>
            <w:r w:rsidRPr="00F846DC">
              <w:rPr>
                <w:b/>
                <w:sz w:val="24"/>
                <w:szCs w:val="24"/>
                <w:u w:val="single"/>
              </w:rPr>
              <w:t>только при наличии акта</w:t>
            </w:r>
            <w:r w:rsidRPr="00F846DC">
              <w:rPr>
                <w:b/>
                <w:sz w:val="24"/>
                <w:szCs w:val="24"/>
              </w:rPr>
              <w:t xml:space="preserve"> его </w:t>
            </w:r>
            <w:r w:rsidRPr="00F846DC">
              <w:rPr>
                <w:b/>
                <w:sz w:val="24"/>
                <w:szCs w:val="24"/>
                <w:u w:val="single"/>
              </w:rPr>
              <w:t>осмотра</w:t>
            </w:r>
            <w:r w:rsidRPr="00F846DC">
              <w:rPr>
                <w:sz w:val="24"/>
                <w:szCs w:val="24"/>
              </w:rPr>
              <w:t>,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232A0003" w14:textId="77777777" w:rsidR="00FE518D" w:rsidRPr="00F846DC" w:rsidRDefault="00FE518D" w:rsidP="00FE518D">
            <w:pPr>
              <w:numPr>
                <w:ilvl w:val="0"/>
                <w:numId w:val="8"/>
              </w:numPr>
              <w:ind w:left="425" w:hanging="425"/>
              <w:jc w:val="both"/>
              <w:rPr>
                <w:sz w:val="24"/>
                <w:szCs w:val="24"/>
              </w:rPr>
            </w:pPr>
            <w:r w:rsidRPr="00F846DC">
              <w:rPr>
                <w:b/>
                <w:sz w:val="24"/>
                <w:szCs w:val="24"/>
              </w:rPr>
              <w:t>повреждение шин и/или колес</w:t>
            </w:r>
            <w:r w:rsidRPr="00F846DC">
              <w:rPr>
                <w:sz w:val="24"/>
                <w:szCs w:val="24"/>
              </w:rPr>
              <w:t>, только если при этом имеются повреждения других узлов и деталей Автомобиля;</w:t>
            </w:r>
          </w:p>
          <w:p w14:paraId="1D4F3F72" w14:textId="77777777" w:rsidR="00FE518D" w:rsidRPr="00F846DC" w:rsidRDefault="00FE518D" w:rsidP="00FE518D">
            <w:pPr>
              <w:numPr>
                <w:ilvl w:val="0"/>
                <w:numId w:val="8"/>
              </w:numPr>
              <w:ind w:left="425" w:hanging="425"/>
              <w:jc w:val="both"/>
              <w:rPr>
                <w:sz w:val="24"/>
                <w:szCs w:val="24"/>
              </w:rPr>
            </w:pPr>
            <w:r w:rsidRPr="00F846DC">
              <w:rPr>
                <w:b/>
                <w:sz w:val="24"/>
                <w:szCs w:val="24"/>
              </w:rPr>
              <w:t>перевозки Автомобиля</w:t>
            </w:r>
            <w:r w:rsidRPr="00F846DC">
              <w:rPr>
                <w:sz w:val="24"/>
                <w:szCs w:val="24"/>
              </w:rPr>
              <w:t xml:space="preserve"> другим специализированным транспортным средством;</w:t>
            </w:r>
          </w:p>
          <w:p w14:paraId="0441AF6A" w14:textId="77777777" w:rsidR="00FE518D" w:rsidRPr="00F846DC" w:rsidRDefault="00FE518D" w:rsidP="00FE518D">
            <w:pPr>
              <w:pStyle w:val="a3"/>
              <w:numPr>
                <w:ilvl w:val="0"/>
                <w:numId w:val="8"/>
              </w:numPr>
              <w:ind w:left="426" w:hanging="426"/>
              <w:contextualSpacing/>
              <w:jc w:val="both"/>
              <w:rPr>
                <w:rFonts w:eastAsiaTheme="minorEastAsia"/>
                <w:b/>
                <w:color w:val="000000" w:themeColor="text1"/>
                <w:sz w:val="24"/>
                <w:szCs w:val="24"/>
                <w:lang w:val="kk-KZ"/>
              </w:rPr>
            </w:pPr>
            <w:r w:rsidRPr="00F846DC">
              <w:rPr>
                <w:sz w:val="24"/>
                <w:szCs w:val="24"/>
              </w:rPr>
              <w:t xml:space="preserve">повреждения или утраты двигателя Автомобиля в результате </w:t>
            </w:r>
            <w:r w:rsidRPr="00F846DC">
              <w:rPr>
                <w:b/>
                <w:sz w:val="24"/>
                <w:szCs w:val="24"/>
              </w:rPr>
              <w:t>попадания в</w:t>
            </w:r>
            <w:r w:rsidRPr="00F846DC">
              <w:rPr>
                <w:sz w:val="24"/>
                <w:szCs w:val="24"/>
              </w:rPr>
              <w:t xml:space="preserve"> его </w:t>
            </w:r>
            <w:r w:rsidRPr="00F846DC">
              <w:rPr>
                <w:b/>
                <w:sz w:val="24"/>
                <w:szCs w:val="24"/>
              </w:rPr>
              <w:t>двигатель различных предметов</w:t>
            </w:r>
            <w:r w:rsidRPr="00F846DC">
              <w:rPr>
                <w:sz w:val="24"/>
                <w:szCs w:val="24"/>
              </w:rPr>
              <w:t xml:space="preserve"> (камни, песок, ветки и т.п.) </w:t>
            </w:r>
            <w:r w:rsidRPr="00F846DC">
              <w:rPr>
                <w:b/>
                <w:sz w:val="24"/>
                <w:szCs w:val="24"/>
              </w:rPr>
              <w:t>или воды</w:t>
            </w:r>
            <w:r w:rsidRPr="00F846DC">
              <w:rPr>
                <w:sz w:val="24"/>
                <w:szCs w:val="24"/>
              </w:rPr>
              <w:t>,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66F3356B" w14:textId="77777777" w:rsidR="00FE518D" w:rsidRPr="00F846DC" w:rsidRDefault="00FE518D" w:rsidP="000F5E2E">
            <w:pPr>
              <w:spacing w:before="200" w:after="60"/>
              <w:rPr>
                <w:rFonts w:eastAsiaTheme="minorEastAsia"/>
                <w:b/>
                <w:color w:val="000000" w:themeColor="text1"/>
                <w:sz w:val="24"/>
                <w:szCs w:val="24"/>
                <w:lang w:val="kk-KZ"/>
              </w:rPr>
            </w:pPr>
            <w:r w:rsidRPr="00F846DC">
              <w:rPr>
                <w:rFonts w:eastAsiaTheme="minorEastAsia"/>
                <w:b/>
                <w:color w:val="000000" w:themeColor="text1"/>
                <w:sz w:val="24"/>
                <w:szCs w:val="24"/>
                <w:lang w:val="kk-KZ"/>
              </w:rPr>
              <w:t>Также Страхователю на безвозмездной основе предоставляются следующие услуги по застрахованному ТС:</w:t>
            </w:r>
          </w:p>
        </w:tc>
      </w:tr>
      <w:tr w:rsidR="00FE518D" w:rsidRPr="00F846DC" w14:paraId="0C21CFB0" w14:textId="77777777" w:rsidTr="00027F5D">
        <w:tc>
          <w:tcPr>
            <w:tcW w:w="9853" w:type="dxa"/>
            <w:gridSpan w:val="4"/>
            <w:tcBorders>
              <w:top w:val="nil"/>
            </w:tcBorders>
            <w:vAlign w:val="center"/>
          </w:tcPr>
          <w:p w14:paraId="0C21EA2F" w14:textId="63E5E46B" w:rsidR="00FE518D" w:rsidRPr="00F846DC" w:rsidRDefault="00FE518D" w:rsidP="00FE518D">
            <w:pPr>
              <w:jc w:val="both"/>
              <w:rPr>
                <w:sz w:val="24"/>
                <w:szCs w:val="24"/>
              </w:rPr>
            </w:pPr>
            <w:r w:rsidRPr="00F846DC">
              <w:rPr>
                <w:rStyle w:val="af8"/>
                <w:sz w:val="24"/>
                <w:szCs w:val="24"/>
              </w:rPr>
              <w:lastRenderedPageBreak/>
              <w:t>Предоставление эвакуатора</w:t>
            </w:r>
            <w:r w:rsidRPr="00F846DC">
              <w:rPr>
                <w:sz w:val="24"/>
                <w:szCs w:val="24"/>
                <w:lang w:val="kk-KZ"/>
              </w:rPr>
              <w:t xml:space="preserve"> от Страховщика, либо если в Вашем городе 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tc>
      </w:tr>
      <w:tr w:rsidR="00FE518D" w:rsidRPr="00F846DC" w14:paraId="67652D59" w14:textId="77777777" w:rsidTr="00FE518D">
        <w:tc>
          <w:tcPr>
            <w:tcW w:w="9853" w:type="dxa"/>
            <w:gridSpan w:val="4"/>
            <w:vAlign w:val="center"/>
          </w:tcPr>
          <w:p w14:paraId="55D330A5" w14:textId="77777777" w:rsidR="00FE518D" w:rsidRPr="00F846DC" w:rsidRDefault="00FE518D" w:rsidP="00FE518D">
            <w:pPr>
              <w:ind w:right="114"/>
              <w:jc w:val="both"/>
              <w:rPr>
                <w:sz w:val="24"/>
                <w:szCs w:val="24"/>
                <w:lang w:val="kk-KZ"/>
              </w:rPr>
            </w:pPr>
            <w:r w:rsidRPr="00F846DC">
              <w:rPr>
                <w:rStyle w:val="af8"/>
                <w:sz w:val="24"/>
                <w:szCs w:val="24"/>
              </w:rPr>
              <w:t xml:space="preserve">Круглосуточная техническая помощь (в случае наличия такой услуги от Страховщика в Вашем городе), только </w:t>
            </w:r>
            <w:r w:rsidRPr="00F846DC">
              <w:rPr>
                <w:rStyle w:val="af8"/>
                <w:sz w:val="24"/>
                <w:szCs w:val="24"/>
                <w:u w:val="single"/>
              </w:rPr>
              <w:t>для легкового авто</w:t>
            </w:r>
            <w:r w:rsidRPr="00F846DC">
              <w:rPr>
                <w:rStyle w:val="af8"/>
                <w:sz w:val="24"/>
                <w:szCs w:val="24"/>
              </w:rPr>
              <w:t>:</w:t>
            </w:r>
          </w:p>
          <w:p w14:paraId="5BB26F50" w14:textId="21FDFF70" w:rsidR="00FE518D" w:rsidRPr="00F846DC" w:rsidRDefault="00FE518D" w:rsidP="00FE518D">
            <w:pPr>
              <w:jc w:val="both"/>
              <w:rPr>
                <w:sz w:val="24"/>
                <w:szCs w:val="24"/>
              </w:rPr>
            </w:pPr>
            <w:r w:rsidRPr="00F846DC">
              <w:rPr>
                <w:sz w:val="24"/>
                <w:szCs w:val="24"/>
                <w:lang w:val="kk-KZ"/>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tc>
      </w:tr>
      <w:tr w:rsidR="00FE518D" w:rsidRPr="00F846DC" w14:paraId="58FEEE70" w14:textId="77777777" w:rsidTr="001059B1">
        <w:trPr>
          <w:trHeight w:val="618"/>
        </w:trPr>
        <w:tc>
          <w:tcPr>
            <w:tcW w:w="9853" w:type="dxa"/>
            <w:gridSpan w:val="4"/>
            <w:vAlign w:val="center"/>
          </w:tcPr>
          <w:p w14:paraId="4B320537" w14:textId="1AE646D6" w:rsidR="00FE518D" w:rsidRPr="00F846DC" w:rsidRDefault="00FE518D" w:rsidP="00FE518D">
            <w:pPr>
              <w:jc w:val="both"/>
              <w:rPr>
                <w:sz w:val="24"/>
                <w:szCs w:val="24"/>
              </w:rPr>
            </w:pPr>
            <w:r w:rsidRPr="00F846DC">
              <w:rPr>
                <w:rStyle w:val="af8"/>
                <w:sz w:val="24"/>
                <w:szCs w:val="24"/>
              </w:rPr>
              <w:t>Вызов такси на место ДТП</w:t>
            </w:r>
            <w:r w:rsidRPr="00F846DC">
              <w:rPr>
                <w:sz w:val="24"/>
                <w:szCs w:val="24"/>
                <w:lang w:val="kk-KZ"/>
              </w:rPr>
              <w:t xml:space="preserve"> либо возмещение расходов на такси (для этого Страхователь должен предоставить Страховщику, документы, подтверждающие данные расходы);</w:t>
            </w:r>
          </w:p>
        </w:tc>
      </w:tr>
      <w:tr w:rsidR="00FE518D" w:rsidRPr="00F846DC" w14:paraId="6D7D56E8" w14:textId="77777777" w:rsidTr="00EE7F17">
        <w:trPr>
          <w:trHeight w:val="587"/>
        </w:trPr>
        <w:tc>
          <w:tcPr>
            <w:tcW w:w="9853" w:type="dxa"/>
            <w:gridSpan w:val="4"/>
            <w:vAlign w:val="center"/>
          </w:tcPr>
          <w:p w14:paraId="052B698F" w14:textId="69E335FE" w:rsidR="00FE518D" w:rsidRPr="00F846DC" w:rsidRDefault="00FE518D" w:rsidP="00FE518D">
            <w:pPr>
              <w:jc w:val="both"/>
              <w:rPr>
                <w:sz w:val="24"/>
                <w:szCs w:val="24"/>
              </w:rPr>
            </w:pPr>
            <w:r w:rsidRPr="00F846DC">
              <w:rPr>
                <w:sz w:val="24"/>
                <w:szCs w:val="24"/>
                <w:lang w:val="kk-KZ"/>
              </w:rPr>
              <w:t xml:space="preserve">Возмещение фактических расходов за </w:t>
            </w:r>
            <w:r w:rsidRPr="00F846DC">
              <w:rPr>
                <w:rStyle w:val="af8"/>
                <w:sz w:val="24"/>
                <w:szCs w:val="24"/>
              </w:rPr>
              <w:t>медицинское освидетельствование</w:t>
            </w:r>
            <w:r w:rsidRPr="00F846DC">
              <w:rPr>
                <w:sz w:val="24"/>
                <w:szCs w:val="24"/>
                <w:lang w:val="kk-KZ"/>
              </w:rPr>
              <w:t>;</w:t>
            </w:r>
          </w:p>
        </w:tc>
      </w:tr>
      <w:tr w:rsidR="00FE518D" w:rsidRPr="00F846DC" w14:paraId="35D97185" w14:textId="77777777" w:rsidTr="002327C9">
        <w:tc>
          <w:tcPr>
            <w:tcW w:w="9853" w:type="dxa"/>
            <w:gridSpan w:val="4"/>
            <w:vAlign w:val="center"/>
          </w:tcPr>
          <w:p w14:paraId="02EDE647" w14:textId="77777777" w:rsidR="00FE518D" w:rsidRPr="00F846DC" w:rsidRDefault="00FE518D" w:rsidP="00FE518D">
            <w:pPr>
              <w:spacing w:before="60" w:after="60"/>
              <w:ind w:right="113"/>
              <w:jc w:val="both"/>
              <w:rPr>
                <w:sz w:val="24"/>
                <w:szCs w:val="24"/>
                <w:lang w:val="kk-KZ"/>
              </w:rPr>
            </w:pPr>
            <w:r w:rsidRPr="00F846DC">
              <w:rPr>
                <w:b/>
                <w:sz w:val="24"/>
                <w:szCs w:val="24"/>
              </w:rPr>
              <w:t>Возмещение расходов на о</w:t>
            </w:r>
            <w:r w:rsidRPr="00F846DC">
              <w:rPr>
                <w:b/>
                <w:sz w:val="24"/>
                <w:szCs w:val="24"/>
                <w:lang w:val="kk-KZ"/>
              </w:rPr>
              <w:t>ценку ущерба:</w:t>
            </w:r>
            <w:r w:rsidRPr="00F846DC">
              <w:rPr>
                <w:sz w:val="24"/>
                <w:szCs w:val="24"/>
                <w:lang w:val="kk-KZ"/>
              </w:rPr>
              <w:t xml:space="preserve"> </w:t>
            </w:r>
          </w:p>
          <w:p w14:paraId="56167027" w14:textId="7BA7E737" w:rsidR="00FE518D" w:rsidRPr="00F846DC" w:rsidRDefault="00FE518D" w:rsidP="00FE518D">
            <w:pPr>
              <w:jc w:val="both"/>
              <w:rPr>
                <w:sz w:val="24"/>
                <w:szCs w:val="24"/>
              </w:rPr>
            </w:pPr>
            <w:r w:rsidRPr="00F846DC">
              <w:rPr>
                <w:rStyle w:val="af8"/>
                <w:i/>
                <w:sz w:val="24"/>
                <w:szCs w:val="24"/>
              </w:rPr>
              <w:t>Возмещение фактических расходов за проведенную дефектовку</w:t>
            </w:r>
            <w:r w:rsidRPr="00F846DC">
              <w:rPr>
                <w:sz w:val="24"/>
                <w:szCs w:val="24"/>
                <w:lang w:val="kk-KZ"/>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tc>
      </w:tr>
    </w:tbl>
    <w:p w14:paraId="71E4BDA0" w14:textId="77777777" w:rsidR="00FE518D" w:rsidRPr="00F846DC" w:rsidRDefault="00FE518D" w:rsidP="00FE518D">
      <w:pPr>
        <w:rPr>
          <w:sz w:val="24"/>
          <w:szCs w:val="24"/>
        </w:rPr>
      </w:pPr>
    </w:p>
    <w:tbl>
      <w:tblPr>
        <w:tblW w:w="9923" w:type="dxa"/>
        <w:tblInd w:w="-34" w:type="dxa"/>
        <w:tblLayout w:type="fixed"/>
        <w:tblCellMar>
          <w:top w:w="113" w:type="dxa"/>
          <w:bottom w:w="113" w:type="dxa"/>
        </w:tblCellMar>
        <w:tblLook w:val="04A0" w:firstRow="1" w:lastRow="0" w:firstColumn="1" w:lastColumn="0" w:noHBand="0" w:noVBand="1"/>
      </w:tblPr>
      <w:tblGrid>
        <w:gridCol w:w="4395"/>
        <w:gridCol w:w="1134"/>
        <w:gridCol w:w="4394"/>
      </w:tblGrid>
      <w:tr w:rsidR="00FE518D" w:rsidRPr="00F846DC" w14:paraId="00F28992" w14:textId="77777777" w:rsidTr="000F5E2E">
        <w:tc>
          <w:tcPr>
            <w:tcW w:w="4395" w:type="dxa"/>
            <w:shd w:val="clear" w:color="auto" w:fill="E4E5E3"/>
          </w:tcPr>
          <w:p w14:paraId="6F4B99CF" w14:textId="77777777" w:rsidR="00FE518D" w:rsidRPr="00F846DC" w:rsidRDefault="00FE518D" w:rsidP="000F5E2E">
            <w:pPr>
              <w:pStyle w:val="a9"/>
              <w:rPr>
                <w:b/>
                <w:sz w:val="24"/>
                <w:szCs w:val="24"/>
              </w:rPr>
            </w:pPr>
            <w:r w:rsidRPr="00F846DC">
              <w:rPr>
                <w:b/>
                <w:sz w:val="24"/>
                <w:szCs w:val="24"/>
              </w:rPr>
              <w:lastRenderedPageBreak/>
              <w:t>Сақтандырушы:</w:t>
            </w:r>
          </w:p>
          <w:p w14:paraId="42588F9D" w14:textId="77777777" w:rsidR="00FE518D" w:rsidRPr="00F846DC" w:rsidRDefault="00FE518D" w:rsidP="000F5E2E">
            <w:pPr>
              <w:pStyle w:val="a9"/>
              <w:rPr>
                <w:b/>
                <w:sz w:val="24"/>
                <w:szCs w:val="24"/>
              </w:rPr>
            </w:pPr>
            <w:r w:rsidRPr="00F846DC">
              <w:rPr>
                <w:b/>
                <w:sz w:val="24"/>
                <w:szCs w:val="24"/>
              </w:rPr>
              <w:t>Страховщик:</w:t>
            </w:r>
          </w:p>
          <w:p w14:paraId="5A8A45C9" w14:textId="77777777" w:rsidR="00FE518D" w:rsidRPr="00F846DC" w:rsidRDefault="00FE518D" w:rsidP="000F5E2E">
            <w:pPr>
              <w:tabs>
                <w:tab w:val="left" w:pos="491"/>
              </w:tabs>
              <w:suppressAutoHyphens/>
              <w:rPr>
                <w:b/>
                <w:sz w:val="24"/>
                <w:szCs w:val="24"/>
                <w:lang w:val="kk-KZ"/>
              </w:rPr>
            </w:pPr>
          </w:p>
          <w:p w14:paraId="05A4225D" w14:textId="204C60CF" w:rsidR="00FE518D" w:rsidRPr="00F846DC" w:rsidRDefault="00FE518D" w:rsidP="000F5E2E">
            <w:pPr>
              <w:tabs>
                <w:tab w:val="left" w:pos="491"/>
              </w:tabs>
              <w:suppressAutoHyphens/>
              <w:rPr>
                <w:b/>
                <w:sz w:val="24"/>
                <w:szCs w:val="24"/>
                <w:lang w:val="kk-KZ"/>
              </w:rPr>
            </w:pPr>
            <w:r w:rsidRPr="00F846DC">
              <w:rPr>
                <w:b/>
                <w:sz w:val="24"/>
                <w:szCs w:val="24"/>
                <w:lang w:val="kk-KZ"/>
              </w:rPr>
              <w:t>_________________</w:t>
            </w:r>
            <w:sdt>
              <w:sdtPr>
                <w:rPr>
                  <w:b/>
                  <w:sz w:val="24"/>
                  <w:szCs w:val="24"/>
                  <w:lang w:val="kk-KZ"/>
                </w:rPr>
                <w:id w:val="2111383110"/>
                <w:placeholder>
                  <w:docPart w:val="53E5F83E26D84BEC8A76FB6AC982ECE3"/>
                </w:placeholder>
                <w:text/>
              </w:sdtPr>
              <w:sdtEndPr/>
              <w:sdtContent>
                <w:r w:rsidR="000527CF">
                  <w:rPr>
                    <w:b/>
                    <w:sz w:val="24"/>
                    <w:szCs w:val="24"/>
                    <w:lang w:val="kk-KZ"/>
                  </w:rPr>
                  <w:t xml:space="preserve"> </w:t>
                </w:r>
              </w:sdtContent>
            </w:sdt>
            <w:r w:rsidRPr="00F846DC">
              <w:rPr>
                <w:b/>
                <w:sz w:val="24"/>
                <w:szCs w:val="24"/>
                <w:lang w:val="kk-KZ"/>
              </w:rPr>
              <w:t xml:space="preserve"> </w:t>
            </w:r>
          </w:p>
          <w:p w14:paraId="04C7044F" w14:textId="77777777" w:rsidR="00FE518D" w:rsidRPr="00F846DC" w:rsidRDefault="00FE518D" w:rsidP="000F5E2E">
            <w:pPr>
              <w:tabs>
                <w:tab w:val="left" w:pos="491"/>
              </w:tabs>
              <w:suppressAutoHyphens/>
              <w:rPr>
                <w:b/>
                <w:sz w:val="24"/>
                <w:szCs w:val="24"/>
                <w:lang w:val="kk-KZ"/>
              </w:rPr>
            </w:pPr>
            <w:r w:rsidRPr="00F846DC">
              <w:rPr>
                <w:b/>
                <w:sz w:val="24"/>
                <w:szCs w:val="24"/>
                <w:lang w:val="kk-KZ"/>
              </w:rPr>
              <w:t>м.п.</w:t>
            </w:r>
            <w:r w:rsidRPr="00F846DC">
              <w:rPr>
                <w:b/>
                <w:sz w:val="24"/>
                <w:szCs w:val="24"/>
              </w:rPr>
              <w:t>/м.о.</w:t>
            </w:r>
          </w:p>
        </w:tc>
        <w:tc>
          <w:tcPr>
            <w:tcW w:w="1134" w:type="dxa"/>
          </w:tcPr>
          <w:p w14:paraId="61FCF8DA" w14:textId="77777777" w:rsidR="00FE518D" w:rsidRPr="00F846DC" w:rsidRDefault="00FE518D" w:rsidP="000F5E2E">
            <w:pPr>
              <w:suppressAutoHyphens/>
              <w:rPr>
                <w:b/>
                <w:sz w:val="24"/>
                <w:szCs w:val="24"/>
                <w:lang w:val="kk-KZ"/>
              </w:rPr>
            </w:pPr>
          </w:p>
        </w:tc>
        <w:tc>
          <w:tcPr>
            <w:tcW w:w="4394" w:type="dxa"/>
            <w:shd w:val="clear" w:color="auto" w:fill="E4E5E3"/>
          </w:tcPr>
          <w:p w14:paraId="40E3BF34" w14:textId="77777777" w:rsidR="00FE518D" w:rsidRPr="00F846DC" w:rsidRDefault="00FE518D" w:rsidP="000F5E2E">
            <w:pPr>
              <w:pStyle w:val="a9"/>
              <w:rPr>
                <w:b/>
                <w:sz w:val="24"/>
                <w:szCs w:val="24"/>
              </w:rPr>
            </w:pPr>
            <w:r w:rsidRPr="00F846DC">
              <w:rPr>
                <w:b/>
                <w:sz w:val="24"/>
                <w:szCs w:val="24"/>
              </w:rPr>
              <w:t>Сақтандырылушы:</w:t>
            </w:r>
          </w:p>
          <w:p w14:paraId="7C2AF8F7" w14:textId="77777777" w:rsidR="00FE518D" w:rsidRPr="00F846DC" w:rsidRDefault="00FE518D" w:rsidP="000F5E2E">
            <w:pPr>
              <w:tabs>
                <w:tab w:val="left" w:pos="0"/>
                <w:tab w:val="left" w:pos="284"/>
              </w:tabs>
              <w:suppressAutoHyphens/>
              <w:rPr>
                <w:b/>
                <w:sz w:val="24"/>
                <w:szCs w:val="24"/>
              </w:rPr>
            </w:pPr>
            <w:r w:rsidRPr="00F846DC">
              <w:rPr>
                <w:b/>
                <w:sz w:val="24"/>
                <w:szCs w:val="24"/>
              </w:rPr>
              <w:t>Страхователь:</w:t>
            </w:r>
          </w:p>
          <w:p w14:paraId="179E1C16" w14:textId="77777777" w:rsidR="00FE518D" w:rsidRPr="00F846DC" w:rsidRDefault="00FE518D" w:rsidP="000F5E2E">
            <w:pPr>
              <w:tabs>
                <w:tab w:val="left" w:pos="0"/>
                <w:tab w:val="left" w:pos="284"/>
              </w:tabs>
              <w:suppressAutoHyphens/>
              <w:rPr>
                <w:b/>
                <w:sz w:val="24"/>
                <w:szCs w:val="24"/>
              </w:rPr>
            </w:pPr>
          </w:p>
          <w:p w14:paraId="27A83150" w14:textId="0C71C805" w:rsidR="00FE518D" w:rsidRPr="00F846DC" w:rsidRDefault="00FE518D" w:rsidP="000F5E2E">
            <w:pPr>
              <w:tabs>
                <w:tab w:val="left" w:pos="0"/>
                <w:tab w:val="left" w:pos="284"/>
              </w:tabs>
              <w:suppressAutoHyphens/>
              <w:rPr>
                <w:b/>
                <w:sz w:val="24"/>
                <w:szCs w:val="24"/>
                <w:lang w:val="kk-KZ"/>
              </w:rPr>
            </w:pPr>
            <w:r w:rsidRPr="00F846DC">
              <w:rPr>
                <w:b/>
                <w:sz w:val="24"/>
                <w:szCs w:val="24"/>
                <w:lang w:val="kk-KZ"/>
              </w:rPr>
              <w:t>___________________</w:t>
            </w:r>
            <w:sdt>
              <w:sdtPr>
                <w:rPr>
                  <w:b/>
                  <w:sz w:val="24"/>
                  <w:szCs w:val="24"/>
                  <w:lang w:val="kk-KZ"/>
                </w:rPr>
                <w:id w:val="2111383112"/>
                <w:placeholder>
                  <w:docPart w:val="D0BFA8FD679141C88E5C87D580067D2D"/>
                </w:placeholder>
                <w:text/>
              </w:sdtPr>
              <w:sdtEndPr/>
              <w:sdtContent>
                <w:r w:rsidR="000527CF">
                  <w:rPr>
                    <w:b/>
                    <w:sz w:val="24"/>
                    <w:szCs w:val="24"/>
                    <w:lang w:val="kk-KZ"/>
                  </w:rPr>
                  <w:t xml:space="preserve"> </w:t>
                </w:r>
              </w:sdtContent>
            </w:sdt>
          </w:p>
          <w:p w14:paraId="7A78A22D" w14:textId="77777777" w:rsidR="00FE518D" w:rsidRPr="00F846DC" w:rsidRDefault="00FE518D" w:rsidP="000F5E2E">
            <w:pPr>
              <w:tabs>
                <w:tab w:val="left" w:pos="0"/>
                <w:tab w:val="left" w:pos="284"/>
              </w:tabs>
              <w:suppressAutoHyphens/>
              <w:rPr>
                <w:b/>
                <w:sz w:val="24"/>
                <w:szCs w:val="24"/>
                <w:lang w:val="kk-KZ"/>
              </w:rPr>
            </w:pPr>
            <w:r w:rsidRPr="00F846DC">
              <w:rPr>
                <w:b/>
                <w:sz w:val="24"/>
                <w:szCs w:val="24"/>
                <w:lang w:val="kk-KZ"/>
              </w:rPr>
              <w:t>м.п.</w:t>
            </w:r>
            <w:r w:rsidRPr="00F846DC">
              <w:rPr>
                <w:b/>
                <w:sz w:val="24"/>
                <w:szCs w:val="24"/>
              </w:rPr>
              <w:t>/м.о.</w:t>
            </w:r>
            <w:r w:rsidRPr="00F846DC">
              <w:rPr>
                <w:b/>
                <w:sz w:val="24"/>
                <w:szCs w:val="24"/>
                <w:lang w:val="kk-KZ"/>
              </w:rPr>
              <w:t xml:space="preserve"> (при наличии печати) / (мөр бар болса)</w:t>
            </w:r>
          </w:p>
        </w:tc>
      </w:tr>
    </w:tbl>
    <w:p w14:paraId="739444D5" w14:textId="77777777" w:rsidR="00FE518D" w:rsidRPr="00F846DC" w:rsidRDefault="00FE518D" w:rsidP="00FE518D">
      <w:pPr>
        <w:rPr>
          <w:sz w:val="24"/>
          <w:szCs w:val="24"/>
        </w:rPr>
      </w:pPr>
    </w:p>
    <w:p w14:paraId="58A59964" w14:textId="77777777" w:rsidR="00D871E6" w:rsidRPr="00C930FE" w:rsidRDefault="00D871E6" w:rsidP="00D871E6">
      <w:pPr>
        <w:rPr>
          <w:sz w:val="24"/>
          <w:szCs w:val="24"/>
        </w:rPr>
      </w:pPr>
    </w:p>
    <w:p w14:paraId="30796F3B" w14:textId="77777777" w:rsidR="00D871E6" w:rsidRPr="00C930FE" w:rsidRDefault="00D871E6">
      <w:pPr>
        <w:rPr>
          <w:sz w:val="24"/>
          <w:szCs w:val="24"/>
        </w:rPr>
      </w:pPr>
    </w:p>
    <w:p w14:paraId="72D35865" w14:textId="77777777" w:rsidR="003D1A17" w:rsidRPr="00C930FE" w:rsidRDefault="003D1A17" w:rsidP="003D1A17">
      <w:pPr>
        <w:rPr>
          <w:sz w:val="24"/>
          <w:szCs w:val="24"/>
          <w:lang w:eastAsia="en-US"/>
        </w:rPr>
      </w:pPr>
    </w:p>
    <w:p w14:paraId="1411F3E2" w14:textId="77777777" w:rsidR="003D1A17" w:rsidRPr="00C930FE" w:rsidRDefault="003D1A17" w:rsidP="003D1A17">
      <w:pPr>
        <w:rPr>
          <w:sz w:val="24"/>
          <w:szCs w:val="24"/>
          <w:lang w:eastAsia="en-US"/>
        </w:rPr>
      </w:pPr>
    </w:p>
    <w:p w14:paraId="64FB8970" w14:textId="77777777" w:rsidR="00C65B57" w:rsidRDefault="00C65B57">
      <w:pPr>
        <w:rPr>
          <w:sz w:val="24"/>
          <w:szCs w:val="24"/>
        </w:rPr>
        <w:sectPr w:rsidR="00C65B57" w:rsidSect="00A15696">
          <w:pgSz w:w="11906" w:h="16838"/>
          <w:pgMar w:top="567" w:right="851" w:bottom="567" w:left="1418" w:header="414" w:footer="0" w:gutter="0"/>
          <w:cols w:space="720"/>
        </w:sectPr>
      </w:pPr>
    </w:p>
    <w:p w14:paraId="00E6D83D" w14:textId="77777777" w:rsidR="00C930FE" w:rsidRPr="00C930FE" w:rsidRDefault="00C930FE" w:rsidP="00C930FE">
      <w:pPr>
        <w:tabs>
          <w:tab w:val="right" w:pos="9637"/>
        </w:tabs>
        <w:ind w:firstLine="6237"/>
        <w:rPr>
          <w:bCs/>
          <w:i/>
          <w:iCs/>
          <w:sz w:val="20"/>
        </w:rPr>
      </w:pPr>
      <w:r w:rsidRPr="00C930FE">
        <w:rPr>
          <w:bCs/>
          <w:i/>
          <w:iCs/>
          <w:sz w:val="20"/>
        </w:rPr>
        <w:lastRenderedPageBreak/>
        <w:t xml:space="preserve">Приложение 1 к Договору </w:t>
      </w:r>
    </w:p>
    <w:p w14:paraId="7E92B2CE" w14:textId="5884CF14" w:rsidR="00A15696" w:rsidRDefault="00C930FE" w:rsidP="00C930FE">
      <w:pPr>
        <w:tabs>
          <w:tab w:val="right" w:pos="9637"/>
        </w:tabs>
        <w:ind w:left="6237" w:right="-143"/>
        <w:rPr>
          <w:bCs/>
          <w:i/>
          <w:iCs/>
          <w:sz w:val="20"/>
        </w:rPr>
      </w:pPr>
      <w:r w:rsidRPr="00C930FE">
        <w:rPr>
          <w:bCs/>
          <w:i/>
          <w:iCs/>
          <w:sz w:val="20"/>
        </w:rPr>
        <w:t xml:space="preserve">о </w:t>
      </w:r>
      <w:r w:rsidR="00F3456B" w:rsidRPr="00C930FE">
        <w:rPr>
          <w:bCs/>
          <w:i/>
          <w:iCs/>
          <w:sz w:val="20"/>
        </w:rPr>
        <w:t>закупка</w:t>
      </w:r>
      <w:r w:rsidR="0086288A">
        <w:rPr>
          <w:bCs/>
          <w:i/>
          <w:iCs/>
          <w:sz w:val="20"/>
        </w:rPr>
        <w:t>х</w:t>
      </w:r>
      <w:r w:rsidR="00F3456B" w:rsidRPr="00C930FE">
        <w:rPr>
          <w:bCs/>
          <w:i/>
          <w:iCs/>
          <w:sz w:val="20"/>
        </w:rPr>
        <w:t xml:space="preserve"> услуг</w:t>
      </w:r>
      <w:r w:rsidRPr="00C930FE">
        <w:rPr>
          <w:bCs/>
          <w:i/>
          <w:iCs/>
          <w:sz w:val="20"/>
        </w:rPr>
        <w:t xml:space="preserve"> </w:t>
      </w:r>
      <w:r w:rsidR="007069AB" w:rsidRPr="00C930FE">
        <w:rPr>
          <w:bCs/>
          <w:i/>
          <w:iCs/>
          <w:sz w:val="20"/>
        </w:rPr>
        <w:t>по добровольному</w:t>
      </w:r>
      <w:r w:rsidRPr="00C930FE">
        <w:rPr>
          <w:bCs/>
          <w:i/>
          <w:iCs/>
          <w:sz w:val="20"/>
        </w:rPr>
        <w:t xml:space="preserve"> страхованию автотранспорта </w:t>
      </w:r>
    </w:p>
    <w:p w14:paraId="673908F4" w14:textId="77777777" w:rsidR="00A15696" w:rsidRDefault="00C930FE" w:rsidP="00C930FE">
      <w:pPr>
        <w:tabs>
          <w:tab w:val="right" w:pos="9637"/>
        </w:tabs>
        <w:ind w:left="6237" w:right="-143"/>
        <w:rPr>
          <w:bCs/>
          <w:i/>
          <w:iCs/>
          <w:sz w:val="20"/>
        </w:rPr>
      </w:pPr>
      <w:r w:rsidRPr="00C930FE">
        <w:rPr>
          <w:bCs/>
          <w:i/>
          <w:iCs/>
          <w:sz w:val="20"/>
        </w:rPr>
        <w:t>«</w:t>
      </w:r>
      <w:r w:rsidR="00A15696" w:rsidRPr="00A15696">
        <w:rPr>
          <w:bCs/>
          <w:i/>
          <w:iCs/>
          <w:sz w:val="20"/>
        </w:rPr>
        <w:t>Kia Sorento</w:t>
      </w:r>
      <w:r w:rsidRPr="00C930FE">
        <w:rPr>
          <w:bCs/>
          <w:i/>
          <w:iCs/>
          <w:sz w:val="20"/>
        </w:rPr>
        <w:t xml:space="preserve">» </w:t>
      </w:r>
    </w:p>
    <w:p w14:paraId="4A2A755D" w14:textId="32615666" w:rsidR="00C930FE" w:rsidRPr="00C930FE" w:rsidRDefault="00C930FE" w:rsidP="00C930FE">
      <w:pPr>
        <w:tabs>
          <w:tab w:val="right" w:pos="9637"/>
        </w:tabs>
        <w:ind w:left="6237" w:right="-143"/>
        <w:rPr>
          <w:bCs/>
          <w:i/>
          <w:iCs/>
          <w:sz w:val="20"/>
        </w:rPr>
      </w:pPr>
      <w:r w:rsidRPr="00C930FE">
        <w:rPr>
          <w:bCs/>
          <w:i/>
          <w:iCs/>
          <w:sz w:val="20"/>
        </w:rPr>
        <w:t xml:space="preserve">№ </w:t>
      </w:r>
      <w:sdt>
        <w:sdtPr>
          <w:rPr>
            <w:rFonts w:cstheme="minorHAnsi"/>
            <w:bCs/>
            <w:i/>
            <w:iCs/>
            <w:sz w:val="20"/>
          </w:rPr>
          <w:id w:val="240759984"/>
          <w:placeholder>
            <w:docPart w:val="169CF3FD7CE8462A893CBBE75D96E339"/>
          </w:placeholder>
          <w:text/>
        </w:sdtPr>
        <w:sdtEndPr/>
        <w:sdtContent>
          <w:r w:rsidRPr="00C930FE">
            <w:rPr>
              <w:rFonts w:cstheme="minorHAnsi"/>
              <w:bCs/>
              <w:i/>
              <w:iCs/>
              <w:sz w:val="20"/>
            </w:rPr>
            <w:t>_</w:t>
          </w:r>
          <w:r w:rsidR="00A15696">
            <w:rPr>
              <w:rFonts w:cstheme="minorHAnsi"/>
              <w:bCs/>
              <w:i/>
              <w:iCs/>
              <w:sz w:val="20"/>
            </w:rPr>
            <w:t>___________</w:t>
          </w:r>
          <w:r w:rsidRPr="00C930FE">
            <w:rPr>
              <w:rFonts w:cstheme="minorHAnsi"/>
              <w:bCs/>
              <w:i/>
              <w:iCs/>
              <w:sz w:val="20"/>
            </w:rPr>
            <w:t>_</w:t>
          </w:r>
        </w:sdtContent>
      </w:sdt>
      <w:r w:rsidRPr="00C930FE">
        <w:rPr>
          <w:bCs/>
          <w:i/>
          <w:iCs/>
          <w:sz w:val="20"/>
        </w:rPr>
        <w:t xml:space="preserve"> от </w:t>
      </w:r>
      <w:r w:rsidRPr="00C930FE">
        <w:rPr>
          <w:rFonts w:cstheme="minorHAnsi"/>
          <w:bCs/>
          <w:i/>
          <w:iCs/>
          <w:sz w:val="20"/>
        </w:rPr>
        <w:t>__</w:t>
      </w:r>
      <w:r w:rsidR="00A15696">
        <w:rPr>
          <w:rFonts w:cstheme="minorHAnsi"/>
          <w:bCs/>
          <w:i/>
          <w:iCs/>
          <w:sz w:val="20"/>
        </w:rPr>
        <w:t>__</w:t>
      </w:r>
      <w:r w:rsidRPr="00C930FE">
        <w:rPr>
          <w:rFonts w:cstheme="minorHAnsi"/>
          <w:bCs/>
          <w:i/>
          <w:iCs/>
          <w:sz w:val="20"/>
        </w:rPr>
        <w:t>_</w:t>
      </w:r>
      <w:r w:rsidRPr="00C930FE">
        <w:rPr>
          <w:bCs/>
          <w:i/>
          <w:iCs/>
          <w:sz w:val="20"/>
        </w:rPr>
        <w:t>202</w:t>
      </w:r>
      <w:r w:rsidR="00A15696">
        <w:rPr>
          <w:bCs/>
          <w:i/>
          <w:iCs/>
          <w:sz w:val="20"/>
        </w:rPr>
        <w:t>1</w:t>
      </w:r>
      <w:r w:rsidRPr="00C930FE">
        <w:rPr>
          <w:bCs/>
          <w:i/>
          <w:iCs/>
          <w:sz w:val="20"/>
        </w:rPr>
        <w:t xml:space="preserve"> г</w:t>
      </w:r>
    </w:p>
    <w:p w14:paraId="406503A9" w14:textId="798C36DB" w:rsidR="00C930FE" w:rsidRDefault="00C930FE" w:rsidP="00C930FE">
      <w:pPr>
        <w:tabs>
          <w:tab w:val="left" w:pos="284"/>
        </w:tabs>
        <w:suppressAutoHyphens/>
        <w:jc w:val="both"/>
        <w:rPr>
          <w:b/>
          <w:sz w:val="24"/>
          <w:szCs w:val="24"/>
        </w:rPr>
      </w:pPr>
    </w:p>
    <w:p w14:paraId="13216EF1" w14:textId="77777777" w:rsidR="00C65B57" w:rsidRPr="00C930FE" w:rsidRDefault="00C65B57" w:rsidP="00C930FE">
      <w:pPr>
        <w:tabs>
          <w:tab w:val="left" w:pos="284"/>
        </w:tabs>
        <w:suppressAutoHyphens/>
        <w:jc w:val="both"/>
        <w:rPr>
          <w:b/>
          <w:sz w:val="24"/>
          <w:szCs w:val="24"/>
        </w:rPr>
      </w:pPr>
    </w:p>
    <w:p w14:paraId="507F871C" w14:textId="1D577D0C"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Предмет Договора</w:t>
      </w:r>
    </w:p>
    <w:p w14:paraId="476F2672"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По Договору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пределах определенной Договором страховой суммы.</w:t>
      </w:r>
    </w:p>
    <w:p w14:paraId="0E22C520"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Объект страхования</w:t>
      </w:r>
    </w:p>
    <w:p w14:paraId="66F10AB4"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Не противоречащие законодательству Республики Казахстан (далее – РК) имущественные интересы Страхователя, связанные с непредвиденными расходами и убытками, вследствие наступления страхового случая (повреждение или утрата Автомобиля) в результате владения, пользования и распоряжения Автомобилем.</w:t>
      </w:r>
    </w:p>
    <w:p w14:paraId="4834906E"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Риск «Повреждение» включает в себя, повреждение Автомобиля вследствие воздействия различных внешних факторов, указанных в пункте Договора «Страховые случаи», в результате которого восстановление Автомобиля возможно и целесообразно.</w:t>
      </w:r>
    </w:p>
    <w:p w14:paraId="23959B2A"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Риск «Утрата» включает в себя, угон и/или повреждение Автомобиля вследствие воздействия различных внешних факторов, указанных в пункте Договора «Страховые случаи», в результате которого сумма восстановительных работ превышает 80 % от реальной рыночной стоимости Автомобиля и его восстановление экономически нецелесообразно.</w:t>
      </w:r>
    </w:p>
    <w:p w14:paraId="3D6E4D82"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Права и обязанности Страхователя</w:t>
      </w:r>
    </w:p>
    <w:p w14:paraId="4BA0575B"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Страхователь вправе:</w:t>
      </w:r>
    </w:p>
    <w:p w14:paraId="614423CF"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признании произошедшего события страховым случаем, получить страховую выплату, в порядке и сроки, установленные в разделе 7 Приложения 1, а также с учетом пункта Договора «Выгодоприобретатель»;</w:t>
      </w:r>
    </w:p>
    <w:p w14:paraId="0E1EAFAB"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изменить условия Договора по соглашению со Страховщиком;</w:t>
      </w:r>
    </w:p>
    <w:p w14:paraId="4A45E313"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восстановлении поврежденного Автомобиля при условии оплаты дополнительной страховой премии восстановить первоначальный размер страховой суммы;</w:t>
      </w:r>
    </w:p>
    <w:p w14:paraId="76253354"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досрочно расторгнуть Договор в порядке и сроки, установленные в разделе 9 Приложения 1.</w:t>
      </w:r>
    </w:p>
    <w:p w14:paraId="0C2F1F25"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Страхователь обязан:</w:t>
      </w:r>
    </w:p>
    <w:p w14:paraId="06CA8B36" w14:textId="1025BBA5"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позднее 5 (</w:t>
      </w:r>
      <w:r w:rsidR="00F3456B" w:rsidRPr="00C930FE">
        <w:rPr>
          <w:rFonts w:ascii="Times New Roman" w:hAnsi="Times New Roman"/>
          <w:sz w:val="24"/>
          <w:szCs w:val="24"/>
          <w:lang w:eastAsia="ru-RU"/>
        </w:rPr>
        <w:t>Пятого) рабочего</w:t>
      </w:r>
      <w:r w:rsidRPr="00C930FE">
        <w:rPr>
          <w:rFonts w:ascii="Times New Roman" w:hAnsi="Times New Roman"/>
          <w:sz w:val="24"/>
          <w:szCs w:val="24"/>
          <w:lang w:eastAsia="ru-RU"/>
        </w:rPr>
        <w:t xml:space="preserve"> дня месяца, следующего за месяцем подписания Договора оплатить страховую премию (первый страховой взнос) в размере, порядке, указанные в пункте Договора «Страховая премия»;</w:t>
      </w:r>
    </w:p>
    <w:p w14:paraId="234B5602" w14:textId="12D785F5"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незамедлительно, но в любом случае не позднее 10 (десяти) рабочих дней, сообщать Страховщику об изменениях в комплектации Автомобиля (установка дополнительного оборудования, техническое усовершенствование), сообщенных при заключении Договора, если эти изменения могут повлиять на </w:t>
      </w:r>
      <w:r w:rsidR="00F3456B" w:rsidRPr="00C930FE">
        <w:rPr>
          <w:rFonts w:ascii="Times New Roman" w:hAnsi="Times New Roman"/>
          <w:sz w:val="24"/>
          <w:szCs w:val="24"/>
          <w:lang w:eastAsia="ru-RU"/>
        </w:rPr>
        <w:t>увеличение рыночной</w:t>
      </w:r>
      <w:r w:rsidRPr="00C930FE">
        <w:rPr>
          <w:rFonts w:ascii="Times New Roman" w:hAnsi="Times New Roman"/>
          <w:sz w:val="24"/>
          <w:szCs w:val="24"/>
          <w:lang w:eastAsia="ru-RU"/>
        </w:rPr>
        <w:t xml:space="preserve"> стоимости Автомобиля;</w:t>
      </w:r>
    </w:p>
    <w:p w14:paraId="1C2F57D5"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val="kk-KZ" w:eastAsia="ru-RU"/>
        </w:rPr>
        <w:t xml:space="preserve">управлять Автомобилем при наличии права управления им;  </w:t>
      </w:r>
    </w:p>
    <w:p w14:paraId="5F493655"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передавать третьим лицам права управления Автомобилем, за исключением Застрахованных, имеющих право управления Автомобилем;</w:t>
      </w:r>
    </w:p>
    <w:p w14:paraId="16B63E50"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при получении страховой выплаты, обеспечить переход к Страховщику права требования к лицу, ответственному за наступление страхового случая в виде передачи Страховщику всех документов и доказательств для осуществления, перешедшего к Страховщику права требования, а в случае отказа Страхователя (Застрахованного) </w:t>
      </w:r>
      <w:r w:rsidRPr="00C930FE">
        <w:rPr>
          <w:rFonts w:ascii="Times New Roman" w:hAnsi="Times New Roman"/>
          <w:sz w:val="24"/>
          <w:szCs w:val="24"/>
        </w:rPr>
        <w:t xml:space="preserve">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w:t>
      </w:r>
      <w:r w:rsidRPr="00C930FE">
        <w:rPr>
          <w:rFonts w:ascii="Times New Roman" w:hAnsi="Times New Roman"/>
          <w:sz w:val="24"/>
          <w:szCs w:val="24"/>
        </w:rPr>
        <w:lastRenderedPageBreak/>
        <w:t>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r w:rsidRPr="00C930FE">
        <w:rPr>
          <w:rFonts w:ascii="Times New Roman" w:hAnsi="Times New Roman"/>
          <w:sz w:val="24"/>
          <w:szCs w:val="24"/>
          <w:lang w:eastAsia="ru-RU"/>
        </w:rPr>
        <w:t>;</w:t>
      </w:r>
    </w:p>
    <w:p w14:paraId="688137F6"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после осуществления ремонта поврежденного Автомобиля предоставить Страховщику, </w:t>
      </w:r>
      <w:r w:rsidRPr="00C930FE">
        <w:rPr>
          <w:rFonts w:ascii="Times New Roman" w:hAnsi="Times New Roman"/>
          <w:sz w:val="24"/>
          <w:szCs w:val="24"/>
        </w:rPr>
        <w:t xml:space="preserve">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 </w:t>
      </w:r>
      <w:r w:rsidRPr="00C930FE">
        <w:rPr>
          <w:rFonts w:ascii="Times New Roman" w:hAnsi="Times New Roman"/>
          <w:sz w:val="24"/>
          <w:szCs w:val="24"/>
          <w:lang w:eastAsia="ru-RU"/>
        </w:rPr>
        <w:t xml:space="preserve">документы, подтверждающие ремонт Автомобиля (акт выполненных работ, счет-фактура). </w:t>
      </w:r>
    </w:p>
    <w:p w14:paraId="404CBB59" w14:textId="37D5180E" w:rsidR="00C930FE" w:rsidRPr="00C930FE" w:rsidRDefault="00A15696" w:rsidP="00C930FE">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А в случае, если</w:t>
      </w:r>
      <w:r w:rsidR="00C930FE" w:rsidRPr="00C930FE">
        <w:rPr>
          <w:rFonts w:ascii="Times New Roman" w:hAnsi="Times New Roman"/>
          <w:sz w:val="24"/>
          <w:szCs w:val="24"/>
          <w:lang w:eastAsia="ru-RU"/>
        </w:rPr>
        <w:t xml:space="preserve"> предусмотрен отчет оценщика, предоставить Автомобиль Страховщику для осмотра. </w:t>
      </w:r>
    </w:p>
    <w:p w14:paraId="5ABC1D26" w14:textId="77777777" w:rsidR="00C930FE" w:rsidRPr="00C930FE" w:rsidRDefault="00C930FE" w:rsidP="00C930FE">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 xml:space="preserve">6.1.1. Неисполнение вышеуказанных обязательств предоставляет Страховщику право отказать Страхователю/Выгодоприобретателю в осуществлении страховой выплаты при наступлении следующего страхового случая </w:t>
      </w:r>
      <w:r w:rsidRPr="00C930FE">
        <w:rPr>
          <w:rFonts w:ascii="Times New Roman" w:hAnsi="Times New Roman"/>
          <w:b/>
          <w:sz w:val="24"/>
          <w:szCs w:val="24"/>
          <w:u w:val="single"/>
          <w:lang w:eastAsia="ru-RU"/>
        </w:rPr>
        <w:t>по ранее поврежденной детали</w:t>
      </w:r>
      <w:r w:rsidRPr="00C930FE">
        <w:rPr>
          <w:rFonts w:ascii="Times New Roman" w:hAnsi="Times New Roman"/>
          <w:sz w:val="24"/>
          <w:szCs w:val="24"/>
          <w:lang w:eastAsia="ru-RU"/>
        </w:rPr>
        <w:t>;</w:t>
      </w:r>
    </w:p>
    <w:p w14:paraId="7DB71025"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возвратить Страховщику в течение 7 (семи) рабочих дней после получения письменного уведомления сумму страховой выплаты, если в течение установленных законодательством РК сроков исковой давности обнаружится такое обстоятельство, которое по закону или по Договору являлось основанием для отказа в осуществлении страховой выплаты.</w:t>
      </w:r>
    </w:p>
    <w:p w14:paraId="72F3575F"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Действия Страхователя/Застрахованного при наступлении страхового случая:</w:t>
      </w:r>
    </w:p>
    <w:p w14:paraId="7C6BC222" w14:textId="70ACF78B"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 xml:space="preserve">незамедлительно, но не позднее 10 (десяти) рабочих дней с момента наступления страхового случая, уведомить об этом Страховщика любым доступным способом или позвонить на номер </w:t>
      </w:r>
      <w:r w:rsidR="00F3456B" w:rsidRPr="00F3456B">
        <w:rPr>
          <w:sz w:val="24"/>
          <w:szCs w:val="24"/>
        </w:rPr>
        <w:t>_________</w:t>
      </w:r>
      <w:r w:rsidRPr="00C930FE">
        <w:rPr>
          <w:sz w:val="24"/>
          <w:szCs w:val="24"/>
        </w:rPr>
        <w:t>. Сообщение в устной форме в любом случае должно быть подтверждено письменно, в тот же срок;</w:t>
      </w:r>
    </w:p>
    <w:p w14:paraId="4D037E79"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в случае угона или пожара уведомить Страховщика письменно в течение 3 (трех) рабочих дней, с момента наступления страхового случая;</w:t>
      </w:r>
    </w:p>
    <w:p w14:paraId="1A17C5FF" w14:textId="77777777" w:rsidR="00C930FE" w:rsidRPr="00C930FE" w:rsidRDefault="00C930FE" w:rsidP="00C930FE">
      <w:pPr>
        <w:numPr>
          <w:ilvl w:val="0"/>
          <w:numId w:val="34"/>
        </w:numPr>
        <w:tabs>
          <w:tab w:val="left" w:pos="0"/>
          <w:tab w:val="left" w:pos="284"/>
        </w:tabs>
        <w:suppressAutoHyphens/>
        <w:ind w:left="0" w:firstLine="0"/>
        <w:jc w:val="both"/>
        <w:rPr>
          <w:sz w:val="24"/>
          <w:szCs w:val="24"/>
          <w:lang w:val="kk-KZ" w:eastAsia="en-US"/>
        </w:rPr>
      </w:pPr>
      <w:r w:rsidRPr="00C930FE">
        <w:rPr>
          <w:sz w:val="24"/>
          <w:szCs w:val="24"/>
        </w:rPr>
        <w:t>незамедлительно сообщить о наступлении события в соответствующие органы и организации, исходя из их компетенции (подразделения дорожной полиции органов внутренних дел, органы противопожарной службы, аварийные службы, органы по чрезвычайным ситуациям) и обеспечить документальное оформление события уполномоченными государственными и иными</w:t>
      </w:r>
      <w:r w:rsidRPr="00C930FE">
        <w:rPr>
          <w:snapToGrid w:val="0"/>
          <w:sz w:val="24"/>
          <w:szCs w:val="24"/>
        </w:rPr>
        <w:t xml:space="preserve"> компетентными органами, за исключением </w:t>
      </w:r>
      <w:r w:rsidRPr="00C930FE">
        <w:rPr>
          <w:snapToGrid w:val="0"/>
          <w:sz w:val="24"/>
          <w:szCs w:val="24"/>
          <w:lang w:val="kk-KZ"/>
        </w:rPr>
        <w:t xml:space="preserve">следующих </w:t>
      </w:r>
      <w:r w:rsidRPr="00C930FE">
        <w:rPr>
          <w:snapToGrid w:val="0"/>
          <w:sz w:val="24"/>
          <w:szCs w:val="24"/>
        </w:rPr>
        <w:t xml:space="preserve">случаев: </w:t>
      </w:r>
    </w:p>
    <w:p w14:paraId="1D13798B" w14:textId="77777777" w:rsidR="00C930FE" w:rsidRPr="00C930FE" w:rsidRDefault="00C930FE" w:rsidP="00C930FE">
      <w:pPr>
        <w:numPr>
          <w:ilvl w:val="0"/>
          <w:numId w:val="35"/>
        </w:numPr>
        <w:tabs>
          <w:tab w:val="left" w:pos="0"/>
          <w:tab w:val="left" w:pos="284"/>
        </w:tabs>
        <w:suppressAutoHyphens/>
        <w:ind w:left="0" w:firstLine="0"/>
        <w:jc w:val="both"/>
        <w:rPr>
          <w:sz w:val="24"/>
          <w:szCs w:val="24"/>
        </w:rPr>
      </w:pPr>
      <w:r w:rsidRPr="00C930FE">
        <w:rPr>
          <w:sz w:val="24"/>
          <w:szCs w:val="24"/>
        </w:rPr>
        <w:t>повреждение оптики застрахованного Автомобиля (переднего и заднего лобового стекла, передних фар, задних фонарей, боковых зеркал и боковое остекление (стекло двери), если при этом отсутствует повреждение других узлов и деталей Автомобиля;</w:t>
      </w:r>
    </w:p>
    <w:p w14:paraId="0F2A7BED" w14:textId="36059521" w:rsidR="00C930FE" w:rsidRPr="00C930FE" w:rsidRDefault="00C930FE" w:rsidP="00C930FE">
      <w:pPr>
        <w:numPr>
          <w:ilvl w:val="0"/>
          <w:numId w:val="35"/>
        </w:numPr>
        <w:tabs>
          <w:tab w:val="left" w:pos="0"/>
          <w:tab w:val="left" w:pos="284"/>
        </w:tabs>
        <w:suppressAutoHyphens/>
        <w:ind w:left="0" w:firstLine="0"/>
        <w:jc w:val="both"/>
        <w:rPr>
          <w:sz w:val="24"/>
          <w:szCs w:val="24"/>
        </w:rPr>
      </w:pPr>
      <w:r w:rsidRPr="00C930FE">
        <w:rPr>
          <w:sz w:val="24"/>
          <w:szCs w:val="24"/>
        </w:rPr>
        <w:t>падение различных инородных предметов (снега и льда, града, камней, деревьев и их ветвей</w:t>
      </w:r>
      <w:r w:rsidRPr="00C930FE">
        <w:rPr>
          <w:sz w:val="24"/>
          <w:szCs w:val="24"/>
          <w:lang w:val="kk-KZ"/>
        </w:rPr>
        <w:t xml:space="preserve">, частей зданий, конструкций, сооружений и выброшенных из окна предметов), а </w:t>
      </w:r>
      <w:r w:rsidR="00A15696" w:rsidRPr="00C930FE">
        <w:rPr>
          <w:sz w:val="24"/>
          <w:szCs w:val="24"/>
          <w:lang w:val="kk-KZ"/>
        </w:rPr>
        <w:t>также случайного</w:t>
      </w:r>
      <w:r w:rsidRPr="00C930FE">
        <w:rPr>
          <w:sz w:val="24"/>
          <w:szCs w:val="24"/>
          <w:lang w:val="kk-KZ"/>
        </w:rPr>
        <w:t xml:space="preserve"> падение Страхователя/Застрахованного и/или третьих лиц на Автомобиль. При этом  </w:t>
      </w:r>
      <w:r w:rsidRPr="00C930FE">
        <w:rPr>
          <w:sz w:val="24"/>
          <w:szCs w:val="24"/>
        </w:rPr>
        <w:t>Страхователь/Застрахованный обязан немедленно вызвать на место страхового случая представителя Страховщика с целью осмотра пострадавшего застрахованного Автомобиля</w:t>
      </w:r>
      <w:r w:rsidRPr="00C930FE">
        <w:rPr>
          <w:sz w:val="24"/>
          <w:szCs w:val="24"/>
          <w:lang w:val="kk-KZ"/>
        </w:rPr>
        <w:t>;</w:t>
      </w:r>
    </w:p>
    <w:p w14:paraId="6BE0EFF0" w14:textId="77777777" w:rsidR="00C930FE" w:rsidRPr="00C930FE" w:rsidRDefault="00C930FE" w:rsidP="00C930FE">
      <w:pPr>
        <w:numPr>
          <w:ilvl w:val="0"/>
          <w:numId w:val="35"/>
        </w:numPr>
        <w:tabs>
          <w:tab w:val="left" w:pos="0"/>
          <w:tab w:val="left" w:pos="284"/>
        </w:tabs>
        <w:suppressAutoHyphens/>
        <w:ind w:left="0" w:firstLine="0"/>
        <w:jc w:val="both"/>
        <w:rPr>
          <w:sz w:val="24"/>
          <w:szCs w:val="24"/>
          <w:lang w:val="kk-KZ"/>
        </w:rPr>
      </w:pPr>
      <w:r w:rsidRPr="00C930FE">
        <w:rPr>
          <w:sz w:val="24"/>
          <w:szCs w:val="24"/>
        </w:rPr>
        <w:t>проникновение животных в подкапотное пространство Автомобиля.</w:t>
      </w:r>
    </w:p>
    <w:p w14:paraId="2F61B6E9"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принять меры к сохранности застрахованного Автомобиля до осмотра его представителем Страховщика в том виде, в котором он оказался после страхового случая;</w:t>
      </w:r>
    </w:p>
    <w:p w14:paraId="52B2D1B3"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без письменного согласия Страховщика не осуществлять восстановительные/ремонтные работы Автомобиля до получения страховой выплаты;</w:t>
      </w:r>
    </w:p>
    <w:p w14:paraId="31239DB0"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беспрепятственно допускать представителя Страховщика для осмотра пострадавшего застрахованного Автомобиля;</w:t>
      </w:r>
    </w:p>
    <w:p w14:paraId="3E6544BA"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предоставить Страховщику документы, необходимые для осуществления страховой выплаты и указанные в разделе 5 Приложения 1;</w:t>
      </w:r>
    </w:p>
    <w:p w14:paraId="4E0A5A9A" w14:textId="188CAED1"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 xml:space="preserve">при угоне Автомобиля, при подаче письменного заявления о страховом случае предоставить Страховщику регистрационные документы на Автомобиль (оригинал свидетельства о регистрации транспортного средства), либо </w:t>
      </w:r>
      <w:r w:rsidR="00F3456B" w:rsidRPr="00C930FE">
        <w:rPr>
          <w:sz w:val="24"/>
          <w:szCs w:val="24"/>
        </w:rPr>
        <w:t>документ,</w:t>
      </w:r>
      <w:r w:rsidRPr="00C930FE">
        <w:rPr>
          <w:sz w:val="24"/>
          <w:szCs w:val="24"/>
        </w:rPr>
        <w:t xml:space="preserve"> подтверждающий собственность при его </w:t>
      </w:r>
      <w:r w:rsidR="00F3456B" w:rsidRPr="00C930FE">
        <w:rPr>
          <w:sz w:val="24"/>
          <w:szCs w:val="24"/>
        </w:rPr>
        <w:t>отсутствии, а</w:t>
      </w:r>
      <w:r w:rsidRPr="00C930FE">
        <w:rPr>
          <w:sz w:val="24"/>
          <w:szCs w:val="24"/>
        </w:rPr>
        <w:t xml:space="preserve"> также при наличии, комплект ключей (оригиналы).</w:t>
      </w:r>
    </w:p>
    <w:p w14:paraId="7E42A746" w14:textId="77777777" w:rsidR="00C930FE" w:rsidRPr="00C930FE" w:rsidRDefault="00C930FE" w:rsidP="00C930FE">
      <w:pPr>
        <w:numPr>
          <w:ilvl w:val="1"/>
          <w:numId w:val="31"/>
        </w:numPr>
        <w:tabs>
          <w:tab w:val="left" w:pos="0"/>
          <w:tab w:val="left" w:pos="284"/>
        </w:tabs>
        <w:suppressAutoHyphens/>
        <w:ind w:left="0" w:firstLine="0"/>
        <w:jc w:val="both"/>
        <w:rPr>
          <w:sz w:val="24"/>
          <w:szCs w:val="24"/>
          <w:lang w:eastAsia="en-US"/>
        </w:rPr>
      </w:pPr>
      <w:r w:rsidRPr="00C930FE">
        <w:rPr>
          <w:sz w:val="24"/>
          <w:szCs w:val="24"/>
        </w:rPr>
        <w:lastRenderedPageBreak/>
        <w:t>Страхователь/Застрахованный имеет другие права и обязанности, предусмотренные Договором и законодательством РК.</w:t>
      </w:r>
    </w:p>
    <w:p w14:paraId="5E1826C2"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Права и обязанности Страховщика</w:t>
      </w:r>
    </w:p>
    <w:p w14:paraId="5F93C3E8"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Страховщик вправе:</w:t>
      </w:r>
    </w:p>
    <w:p w14:paraId="42CF768B"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проверять сообщенную Страхователем/Застрахованным информацию, а также соответствие застрахованного Автомобиля предоставленному Страховщику описанию;</w:t>
      </w:r>
    </w:p>
    <w:p w14:paraId="2C03957A"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направить запрос в компетентные органы о предоставлении соответствующих документов и информации, подтверждающих факт и причину наступления страхового случая;</w:t>
      </w:r>
    </w:p>
    <w:p w14:paraId="208A4123"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самостоятельно выяснять причины и обстоятельства страхового события с правом обследования поврежденного Автомобиля и расследования в отношении размера ущерба;</w:t>
      </w:r>
    </w:p>
    <w:p w14:paraId="72F1B10E"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для экспертизы смет на восстановление Автомобиля воспользоваться услугами экспертов и/или специалистов, не заинтересованных в исходе дела;</w:t>
      </w:r>
    </w:p>
    <w:p w14:paraId="3D226205"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если в пункте Договора «Особые условия» предусмотрено условие об определении стоимости восстановительного ремонта Автомобиля на основании счета СТО и в случае если счет СТО существенно выше рыночных цен на аналогичные работы и запасные части, запросить предоставление счета с другого СТО </w:t>
      </w:r>
      <w:r w:rsidRPr="00C930FE">
        <w:rPr>
          <w:rFonts w:ascii="Times New Roman" w:hAnsi="Times New Roman"/>
          <w:sz w:val="24"/>
          <w:szCs w:val="24"/>
          <w:lang w:val="kk-KZ"/>
        </w:rPr>
        <w:t>и осуществить выплату согласно такого предоставленного счета</w:t>
      </w:r>
      <w:r w:rsidRPr="00C930FE">
        <w:rPr>
          <w:rFonts w:ascii="Times New Roman" w:hAnsi="Times New Roman"/>
          <w:sz w:val="24"/>
          <w:szCs w:val="24"/>
        </w:rPr>
        <w:t>;</w:t>
      </w:r>
    </w:p>
    <w:p w14:paraId="6B171E13"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70E9AAF2"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после осуществления страховой выплаты получить в собственность поврежденные запасные части Автомобиля в случае их замены;</w:t>
      </w:r>
    </w:p>
    <w:p w14:paraId="4F50036B"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Страхователю/Выгодоприобретателю в осуществлении страховой выплаты, если Страхователем/Застрахованным/Выгодоприобретателем нарушены условия Договора и/или повреждение/утрата Автомобиля наступили не в результате указанного в пункте Договора «Страховые случаи» исчерпывающего перечня внешних факторов, а также по основаниям, указанным в ГК РК;</w:t>
      </w:r>
    </w:p>
    <w:p w14:paraId="4BA0034D"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отсрочить осуществление страховой выплаты в случае, если компетентными органами возбуждено уголовное дело против Страхователя/Застрахованного и/или службой безопасности Страховщика ведется расследование обстоятельств, приведших к наступлению страхового случая и причиненных им убытков – до окончания расследования;</w:t>
      </w:r>
    </w:p>
    <w:p w14:paraId="54AB7C3C"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отказаться от своего права на абандон, при этом остаточная стоимость утраченного Автомобиля при осуществлении страховой выплаты не удерживается, а также в указанном случае не возмещаются расходы по транспортировке и хранению Автомобиля;</w:t>
      </w:r>
    </w:p>
    <w:p w14:paraId="51C9ECC7"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досрочно расторгнуть Договор в порядке и сроки, установленные в разделе 9 Приложения 1;</w:t>
      </w:r>
    </w:p>
    <w:p w14:paraId="4A8D661C"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неуплаты страховой премии (страхового взноса) в сроки, указанные в пп.1) п.3.2 Приложения 1:</w:t>
      </w:r>
    </w:p>
    <w:p w14:paraId="2D931584" w14:textId="77777777" w:rsidR="00C930FE" w:rsidRPr="00C930FE" w:rsidRDefault="00C930FE" w:rsidP="00C930FE">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расторгнуть Договор в одностороннем порядке, с даты неуплаты страховой премии (страхового взноса), с правом взыскания просроченной задолженности по оплате страховой премии (страхового взноса), в том числе в судебном порядке, или</w:t>
      </w:r>
    </w:p>
    <w:p w14:paraId="7EAD3E85" w14:textId="77777777" w:rsidR="00C930FE" w:rsidRPr="00C930FE" w:rsidRDefault="00C930FE" w:rsidP="00C930FE">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в осуществлении страховой выплаты, если событие, имеющие признаки страхового случая наступило до уплаты страховой премии (страхового взноса), внесение которой просрочено, с правом взыскания просроченной задолженности по оплате страховой премии (страхового взноса), в том числе в судебном порядке, или</w:t>
      </w:r>
    </w:p>
    <w:p w14:paraId="57445ECA" w14:textId="77777777" w:rsidR="00C930FE" w:rsidRPr="00C930FE" w:rsidRDefault="00C930FE" w:rsidP="00C930FE">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при определении размера страховой выплаты зачесть сумму просроченной страховой премии (страхового взноса), если событие, имеющие признаки страхового случая наступило до уплаты страховой премии (страхового взноса), внесение которого просрочено, с правом взыскания разницы между просроченной задолженностью по оплате </w:t>
      </w:r>
      <w:r w:rsidRPr="00C930FE">
        <w:rPr>
          <w:rFonts w:ascii="Times New Roman" w:hAnsi="Times New Roman"/>
          <w:sz w:val="24"/>
          <w:szCs w:val="24"/>
        </w:rPr>
        <w:lastRenderedPageBreak/>
        <w:t>страховой премии (страхового взноса) и страховой выплатой, в том числе в судебном порядке.</w:t>
      </w:r>
    </w:p>
    <w:p w14:paraId="74F54991"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получить в собственность Автомобиль или его остатки в случае осуществления страховой выплаты (за вычетом франшизы и амортизации, если франшиза и учет амортизации предусмотрены Договором) по риску «Утрата» в размере рыночной стоимости Автомобиля на день наступления страхового случая. В этом случае, Страхователь/Выгодоприобретатель обязан предоставить письменное заявление-абандон (отказ от имущественных прав на пострадавший Автомобиль в пользу Страховщика), вместе с передачей всех правоустанавливающих документов. При необходимости, Страхователь/Выгодоприобретатель должен снять с учета утраченный Автомобиль в органах дорожной полиции;</w:t>
      </w:r>
    </w:p>
    <w:p w14:paraId="011425E2"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Страховщик обязан:</w:t>
      </w:r>
    </w:p>
    <w:p w14:paraId="7CFDF948"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момента сообщения о страховом случае, произвести осмотр пострадавшего Автомобиля, с участием Страхователя/Застрахованного и при условии его предоставления на осмотр Страховщику;</w:t>
      </w:r>
    </w:p>
    <w:p w14:paraId="3651497A"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непредставления Страхователем/Застрахованным всех документов, необходимых для осуществления страховой выплаты, уведомить о недостающих документах в течение 5 (пять) рабочих дней с момента установления факта недостачи документов;</w:t>
      </w:r>
    </w:p>
    <w:p w14:paraId="677C982C"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при наличии всех необходимых документов, подтверждающих наступление страхового случая, причины его наступления, размер убытка, и права получателя страховой выплаты на её получение, осуществить или отказать в страховой выплате в течение 2 (двух) рабочих дней, с момента получения последнего из необходимых документов, </w:t>
      </w:r>
      <w:r w:rsidRPr="00364F43">
        <w:rPr>
          <w:rFonts w:ascii="Times New Roman" w:hAnsi="Times New Roman"/>
          <w:sz w:val="24"/>
          <w:szCs w:val="24"/>
        </w:rPr>
        <w:t>а в</w:t>
      </w:r>
      <w:r w:rsidRPr="00C930FE">
        <w:rPr>
          <w:rFonts w:ascii="Times New Roman" w:hAnsi="Times New Roman"/>
          <w:sz w:val="24"/>
          <w:szCs w:val="24"/>
        </w:rPr>
        <w:t xml:space="preserve">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w:t>
      </w:r>
    </w:p>
    <w:p w14:paraId="31E6BB6F"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даты прекращения/расторжения Договора осуществить Страхователю возврат части уплаченной страховой премии за неиспользованный период страхования, за исключением случаев отказа Страхователя от Договора и прекращения Договора вследствие осуществления страховой выплаты в пределах полной страховой суммы, с учетом применения условия о франшизе и амортизации, если франшиза и учет амортизации предусмотрены Договором.</w:t>
      </w:r>
    </w:p>
    <w:p w14:paraId="7BB156EE" w14:textId="77777777" w:rsidR="00C930FE" w:rsidRPr="00C930FE" w:rsidRDefault="00C930FE" w:rsidP="00C930FE">
      <w:pPr>
        <w:pStyle w:val="af1"/>
        <w:numPr>
          <w:ilvl w:val="1"/>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Страховщик имеет другие права и обязанности, предусмотренные Договором и законодательством РК.</w:t>
      </w:r>
    </w:p>
    <w:p w14:paraId="5D60DED9"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Документы, необходимые для принятия решения об осуществлении страховой выплаты</w:t>
      </w:r>
    </w:p>
    <w:p w14:paraId="6852045F"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Для принятия решения о страховой выплате Страхователь обязан предоставить Страховщику следующие документы:</w:t>
      </w:r>
    </w:p>
    <w:p w14:paraId="2D7E8CAD"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о страховом случае;</w:t>
      </w:r>
    </w:p>
    <w:p w14:paraId="6AE78C5B"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удостоверения личности с указанием ИИН и водительского удостоверения Страхователя/Застрахованного; </w:t>
      </w:r>
    </w:p>
    <w:p w14:paraId="50007226"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свидетельства о регистрации Автомобиля; </w:t>
      </w:r>
    </w:p>
    <w:p w14:paraId="3C27F5A5"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заверенная Страхователем – юридическим лицом копия путевого листа/доверенности на право управления Автомобилем Застрахованным;</w:t>
      </w:r>
    </w:p>
    <w:p w14:paraId="64078C9D"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заверенные уполномоченными лицами копии документов уполномоченного органа, подтверждающие и устанавливающие факт и причину наступления страхового случая (протокол о нарушении Правил дорожного движения, протокол медицинского освидетельствования водителей-участников ДТП (в случае направления уполномоченными должностными лицами для медицинского освидетельствования), протокол осмотра Автомобиля, объяснительные участников ДТП, схема места происшествия, при наличии - постановление/приговор суда/уполномоченного органа), за исключением случая, указанного в п.5.3 Приложения 1; </w:t>
      </w:r>
    </w:p>
    <w:p w14:paraId="10AA3C6E"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lastRenderedPageBreak/>
        <w:t>заключение независимого эксперта с указанием ущерба, причиненного Автомобилю, или в случае, если пунктом Договора «Особые условия» предусмотрено условие об определении стоимости восстановительного ремонта Автомобиля на основании счета СТО, то необходимо предоставить дефектовочный акт и счет СТО;</w:t>
      </w:r>
    </w:p>
    <w:p w14:paraId="6DDCEFD2"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Выгодоприобретателя об осуществлении страховой выплаты;</w:t>
      </w:r>
    </w:p>
    <w:p w14:paraId="4FE93D67"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в случае если Выгодоприобретатель не собственник Автомобиля, документы подтверждающий право на получение страховой выплаты.</w:t>
      </w:r>
    </w:p>
    <w:p w14:paraId="41E58AD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Страховщик вправе затребовать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14:paraId="4BCBA8D5" w14:textId="37875211" w:rsidR="00C930FE" w:rsidRPr="00106471"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Предоставление Страхователем документов из уполномоченных органов в целях решения вопроса об осуществлении страховой выплаты не является обязательным только по случаям, указанным в пп.</w:t>
      </w:r>
      <w:r w:rsidRPr="00C930FE">
        <w:rPr>
          <w:sz w:val="24"/>
          <w:szCs w:val="24"/>
          <w:lang w:val="en-US"/>
        </w:rPr>
        <w:t>a</w:t>
      </w:r>
      <w:r w:rsidRPr="00C930FE">
        <w:rPr>
          <w:sz w:val="24"/>
          <w:szCs w:val="24"/>
        </w:rPr>
        <w:t xml:space="preserve">), </w:t>
      </w:r>
      <w:r w:rsidRPr="00C930FE">
        <w:rPr>
          <w:sz w:val="24"/>
          <w:szCs w:val="24"/>
          <w:lang w:val="en-US"/>
        </w:rPr>
        <w:t>b</w:t>
      </w:r>
      <w:r w:rsidRPr="00C930FE">
        <w:rPr>
          <w:sz w:val="24"/>
          <w:szCs w:val="24"/>
        </w:rPr>
        <w:t xml:space="preserve">), </w:t>
      </w:r>
      <w:r w:rsidRPr="00C930FE">
        <w:rPr>
          <w:sz w:val="24"/>
          <w:szCs w:val="24"/>
          <w:lang w:val="en-US"/>
        </w:rPr>
        <w:t>c</w:t>
      </w:r>
      <w:r w:rsidRPr="00C930FE">
        <w:rPr>
          <w:sz w:val="24"/>
          <w:szCs w:val="24"/>
        </w:rPr>
        <w:t>) пп.3) п.3.3 Приложения 1.</w:t>
      </w:r>
    </w:p>
    <w:p w14:paraId="5F18C965"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Сведения о страховом агенте и комиссионном вознаграждении</w:t>
      </w:r>
    </w:p>
    <w:p w14:paraId="54F3159C"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Агент: </w:t>
      </w:r>
      <w:sdt>
        <w:sdtPr>
          <w:rPr>
            <w:sz w:val="24"/>
            <w:szCs w:val="24"/>
          </w:rPr>
          <w:id w:val="-893277018"/>
          <w:placeholder>
            <w:docPart w:val="443328E56F994D0DB4BFF32D39A836C2"/>
          </w:placeholder>
          <w:text/>
        </w:sdtPr>
        <w:sdtEndPr/>
        <w:sdtContent>
          <w:r w:rsidRPr="00C930FE">
            <w:rPr>
              <w:sz w:val="24"/>
              <w:szCs w:val="24"/>
            </w:rPr>
            <w:t xml:space="preserve">не предусмотрен, агентское вознаграждение отсутствует. </w:t>
          </w:r>
        </w:sdtContent>
      </w:sdt>
    </w:p>
    <w:p w14:paraId="0C90ED6C"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Порядок и условия осуществления страховой выплаты</w:t>
      </w:r>
    </w:p>
    <w:p w14:paraId="2EF1035B"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Страховая выплата осуществляется не позднее 2 (двух) рабочих дней, с момента предоставления последнего из необходимых документов, подтверждающих наступление страхового случая, причины его наступления, размера убытка, и права получателя на страховую выплату, а в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 </w:t>
      </w:r>
    </w:p>
    <w:p w14:paraId="6F1A7998"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Если Страховщик признает повреждение/утрату Автомобиля страховым случаем, то страховая выплата осуществляется Выгодоприобретателю в пределах страховой суммы, но не свыше реального ущерба, причиненного страховым случаем, с учетом применения условия о франшизе (если франшиза предусмотрена Договором) и рыночной стоимости Автомобиля на день наступления страхового случая, а также с учетом амортизации (если учет амортизации предусмотрен Договором). </w:t>
      </w:r>
    </w:p>
    <w:p w14:paraId="65B7BD9E" w14:textId="77777777" w:rsidR="00C930FE" w:rsidRPr="00C930FE" w:rsidRDefault="00C930FE" w:rsidP="00C930FE">
      <w:pPr>
        <w:tabs>
          <w:tab w:val="left" w:pos="284"/>
        </w:tabs>
        <w:suppressAutoHyphens/>
        <w:jc w:val="both"/>
        <w:rPr>
          <w:sz w:val="24"/>
          <w:szCs w:val="24"/>
        </w:rPr>
      </w:pPr>
      <w:r w:rsidRPr="00C930FE">
        <w:rPr>
          <w:b/>
          <w:bCs/>
          <w:sz w:val="24"/>
          <w:szCs w:val="24"/>
        </w:rPr>
        <w:t xml:space="preserve">Рыночная стоимость - </w:t>
      </w:r>
      <w:r w:rsidRPr="00C930FE">
        <w:rPr>
          <w:rStyle w:val="s0"/>
          <w:sz w:val="24"/>
          <w:szCs w:val="24"/>
        </w:rPr>
        <w:t>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w:t>
      </w:r>
    </w:p>
    <w:p w14:paraId="54F24AE9" w14:textId="77777777" w:rsidR="00C930FE" w:rsidRPr="00C930FE" w:rsidRDefault="00C930FE" w:rsidP="00C930FE">
      <w:pPr>
        <w:tabs>
          <w:tab w:val="left" w:pos="284"/>
        </w:tabs>
        <w:suppressAutoHyphens/>
        <w:jc w:val="both"/>
        <w:rPr>
          <w:sz w:val="24"/>
          <w:szCs w:val="24"/>
        </w:rPr>
      </w:pPr>
      <w:r w:rsidRPr="00C930FE">
        <w:rPr>
          <w:b/>
          <w:bCs/>
          <w:sz w:val="24"/>
          <w:szCs w:val="24"/>
        </w:rPr>
        <w:t xml:space="preserve">Амортизация </w:t>
      </w:r>
      <w:r w:rsidRPr="00C930FE">
        <w:rPr>
          <w:sz w:val="24"/>
          <w:szCs w:val="24"/>
        </w:rPr>
        <w:t>– это установленный методическими разработками Центра судебной экспертизы Министерства юстиции РК, процент износа Автомобиля, исчисляемый в зависимости от года выпуска и пробега Автомобиля.</w:t>
      </w:r>
    </w:p>
    <w:p w14:paraId="6E30B7CA"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Реальный ущерб определяется в следующем порядке:</w:t>
      </w:r>
    </w:p>
    <w:p w14:paraId="5E07B6D8" w14:textId="77777777" w:rsidR="00C930FE" w:rsidRPr="00C930FE" w:rsidRDefault="00C930FE" w:rsidP="00C930FE">
      <w:pPr>
        <w:numPr>
          <w:ilvl w:val="0"/>
          <w:numId w:val="39"/>
        </w:numPr>
        <w:tabs>
          <w:tab w:val="left" w:pos="0"/>
          <w:tab w:val="left" w:pos="284"/>
        </w:tabs>
        <w:suppressAutoHyphens/>
        <w:ind w:left="0" w:firstLine="0"/>
        <w:jc w:val="both"/>
        <w:rPr>
          <w:sz w:val="24"/>
          <w:szCs w:val="24"/>
        </w:rPr>
      </w:pPr>
      <w:r w:rsidRPr="00C930FE">
        <w:rPr>
          <w:sz w:val="24"/>
          <w:szCs w:val="24"/>
        </w:rPr>
        <w:t>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68FE5D0D" w14:textId="77777777" w:rsidR="00C930FE" w:rsidRPr="00C930FE" w:rsidRDefault="00C930FE" w:rsidP="00C930FE">
      <w:pPr>
        <w:numPr>
          <w:ilvl w:val="0"/>
          <w:numId w:val="39"/>
        </w:numPr>
        <w:tabs>
          <w:tab w:val="left" w:pos="0"/>
          <w:tab w:val="left" w:pos="284"/>
        </w:tabs>
        <w:suppressAutoHyphens/>
        <w:ind w:left="0" w:firstLine="0"/>
        <w:jc w:val="both"/>
        <w:rPr>
          <w:sz w:val="24"/>
          <w:szCs w:val="24"/>
        </w:rPr>
      </w:pPr>
      <w:r w:rsidRPr="00C930FE">
        <w:rPr>
          <w:sz w:val="24"/>
          <w:szCs w:val="24"/>
        </w:rPr>
        <w:t>при повреждении Автомобиля - в размере расходов на его ремонт или восстановление.</w:t>
      </w:r>
    </w:p>
    <w:p w14:paraId="01449ABC"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В состав реального ущерба не включаются и не возмещаются:</w:t>
      </w:r>
    </w:p>
    <w:p w14:paraId="3FF0DE10"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расходы по уничтожению непригодного (утраченного) Автомобиля;</w:t>
      </w:r>
    </w:p>
    <w:p w14:paraId="1683D565"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расходы на ведение дел, связанных со страховым случаем и с его доказыванием в уполномоченных органах (расходы на ксерокопии, нотариальное заверение, экспертизу, оплату услуг адвоката, представителя, переводчика и т.д.);</w:t>
      </w:r>
    </w:p>
    <w:p w14:paraId="5A9E50DE"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расходы по улучшению, модернизации и техническому усовершенствованию Автомобиля, а также стоимость улучшенных и модернизированных деталей и узлов, если иное не предусмотрено Договором;</w:t>
      </w:r>
    </w:p>
    <w:p w14:paraId="069131F0"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моральный вред, неустойка, упущенная выгода, утрата товарной стоимости, ущерб в результате механической поломки и/или в результате заводского брака Автомобиля;</w:t>
      </w:r>
    </w:p>
    <w:p w14:paraId="0B357D23" w14:textId="77777777" w:rsidR="00C930FE" w:rsidRPr="00C930FE" w:rsidRDefault="00C930FE" w:rsidP="00C930FE">
      <w:pPr>
        <w:pStyle w:val="a3"/>
        <w:numPr>
          <w:ilvl w:val="2"/>
          <w:numId w:val="31"/>
        </w:numPr>
        <w:tabs>
          <w:tab w:val="left" w:pos="0"/>
          <w:tab w:val="left" w:pos="284"/>
        </w:tabs>
        <w:suppressAutoHyphens/>
        <w:ind w:left="0" w:firstLine="0"/>
        <w:contextualSpacing/>
        <w:jc w:val="both"/>
        <w:rPr>
          <w:sz w:val="24"/>
          <w:szCs w:val="24"/>
        </w:rPr>
      </w:pPr>
      <w:r w:rsidRPr="00C930FE">
        <w:rPr>
          <w:sz w:val="24"/>
          <w:szCs w:val="24"/>
        </w:rPr>
        <w:t>расходы по возмещению штрафов, пени, неустойки и/или иных административных взысканий и санкций, наложенных на Страхователя/Застрахованного, в результате наступления страхового случая.</w:t>
      </w:r>
    </w:p>
    <w:p w14:paraId="1E0E5CFE" w14:textId="77777777" w:rsidR="00C930FE" w:rsidRPr="00C930FE" w:rsidRDefault="00C930FE" w:rsidP="00C930FE">
      <w:pPr>
        <w:numPr>
          <w:ilvl w:val="1"/>
          <w:numId w:val="31"/>
        </w:numPr>
        <w:tabs>
          <w:tab w:val="left" w:pos="0"/>
          <w:tab w:val="left" w:pos="284"/>
        </w:tabs>
        <w:suppressAutoHyphens/>
        <w:ind w:left="0" w:firstLine="0"/>
        <w:jc w:val="both"/>
        <w:rPr>
          <w:iCs/>
          <w:sz w:val="24"/>
          <w:szCs w:val="24"/>
        </w:rPr>
      </w:pPr>
      <w:r w:rsidRPr="00C930FE">
        <w:rPr>
          <w:sz w:val="24"/>
          <w:szCs w:val="24"/>
        </w:rPr>
        <w:lastRenderedPageBreak/>
        <w:t xml:space="preserve">При повреждении Автомобиля, размер страховой выплаты определяется Страховщиком, исходя из рыночной стоимости восстановления поврежденного Автомобиля на день наступления страхового случая или суммы необходимых затрат по ремонту его отдельных частей, за минусом суммы франшизы (если франшиза предусмотрена Договором). </w:t>
      </w:r>
      <w:r w:rsidRPr="00C930FE">
        <w:rPr>
          <w:iCs/>
          <w:sz w:val="24"/>
          <w:szCs w:val="24"/>
        </w:rPr>
        <w:t xml:space="preserve">По договору страхования, при повреждении автомобильного транспорта, безусловная франшиза не применяется только в тех, случаях, когда виновной стороной в произошедшем страховом случае является не Страхователь или лица, указанные в п. «застрахованные», а третье лицо, имеющее на момент наступления страхового случая страховой полис по обязательному страхованию гражданско-правовой ответственности владельцев транспортных средств, валидность которого подтверждена страховой организацией виновной стороны. В том случае, если в произошедшем страховом случае отсутствует возможность однозначно определить виновную сторону (по причине непризнания ни одной из сторон своей вины в страховом случае), франшиза по Договору возмещается, после предоставления, заверенной копии Постановления административного суда, вступившего в законную силу, подтверждающего вину третьей стороны. </w:t>
      </w:r>
    </w:p>
    <w:p w14:paraId="2812355F" w14:textId="0C9E15B1" w:rsidR="00C930FE" w:rsidRPr="00C930FE" w:rsidRDefault="00C930FE" w:rsidP="00C930FE">
      <w:pPr>
        <w:ind w:firstLine="567"/>
        <w:jc w:val="both"/>
        <w:rPr>
          <w:sz w:val="24"/>
          <w:szCs w:val="24"/>
        </w:rPr>
      </w:pPr>
      <w:r w:rsidRPr="00C930FE">
        <w:rPr>
          <w:iCs/>
          <w:sz w:val="24"/>
          <w:szCs w:val="24"/>
        </w:rPr>
        <w:t xml:space="preserve">Если размер франшизы по Договору больше размера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 то Страховщик удерживает сумму разницы, образовавшейся между суммой франшизы и </w:t>
      </w:r>
      <w:r w:rsidR="00A15696" w:rsidRPr="00C930FE">
        <w:rPr>
          <w:iCs/>
          <w:sz w:val="24"/>
          <w:szCs w:val="24"/>
        </w:rPr>
        <w:t>размером ущерба,</w:t>
      </w:r>
      <w:r w:rsidRPr="00C930FE">
        <w:rPr>
          <w:iCs/>
          <w:sz w:val="24"/>
          <w:szCs w:val="24"/>
        </w:rPr>
        <w:t xml:space="preserve">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w:t>
      </w:r>
      <w:r w:rsidRPr="00C930FE">
        <w:rPr>
          <w:sz w:val="24"/>
          <w:szCs w:val="24"/>
        </w:rPr>
        <w:t>.</w:t>
      </w:r>
    </w:p>
    <w:p w14:paraId="5D9640B9"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в Договоре страховая сумма установлена ниже рыночной стоимости Автомобиля (неполное имущественное страхование), страховая выплата осуществляется пропорционально отношению страховой суммы к рыночной стоимости Автомобиля и рассчитывается по следующей формуле:</w:t>
      </w:r>
    </w:p>
    <w:p w14:paraId="683DD06C" w14:textId="77777777" w:rsidR="00C930FE" w:rsidRPr="00C930FE" w:rsidRDefault="00C930FE" w:rsidP="00C930FE">
      <w:pPr>
        <w:tabs>
          <w:tab w:val="left" w:pos="284"/>
        </w:tabs>
        <w:suppressAutoHyphens/>
        <w:contextualSpacing/>
        <w:jc w:val="both"/>
        <w:rPr>
          <w:sz w:val="24"/>
          <w:szCs w:val="24"/>
        </w:rPr>
      </w:pPr>
      <w:r w:rsidRPr="00C930FE">
        <w:rPr>
          <w:sz w:val="24"/>
          <w:szCs w:val="24"/>
          <w:lang w:val="en-US"/>
        </w:rPr>
        <w:t>Q</w:t>
      </w:r>
      <w:r w:rsidRPr="00C930FE">
        <w:rPr>
          <w:sz w:val="24"/>
          <w:szCs w:val="24"/>
        </w:rPr>
        <w:t xml:space="preserve"> = </w:t>
      </w:r>
      <w:r w:rsidRPr="00C930FE">
        <w:rPr>
          <w:sz w:val="24"/>
          <w:szCs w:val="24"/>
          <w:lang w:val="en-US"/>
        </w:rPr>
        <w:t>T</w:t>
      </w:r>
      <w:r w:rsidRPr="00C930FE">
        <w:rPr>
          <w:sz w:val="24"/>
          <w:szCs w:val="24"/>
        </w:rPr>
        <w:t xml:space="preserve"> * (</w:t>
      </w:r>
      <w:r w:rsidRPr="00C930FE">
        <w:rPr>
          <w:sz w:val="24"/>
          <w:szCs w:val="24"/>
          <w:lang w:val="en-US"/>
        </w:rPr>
        <w:t>S</w:t>
      </w:r>
      <w:r w:rsidRPr="00C930FE">
        <w:rPr>
          <w:sz w:val="24"/>
          <w:szCs w:val="24"/>
        </w:rPr>
        <w:t xml:space="preserve"> / </w:t>
      </w:r>
      <w:r w:rsidRPr="00C930FE">
        <w:rPr>
          <w:sz w:val="24"/>
          <w:szCs w:val="24"/>
          <w:lang w:val="en-US"/>
        </w:rPr>
        <w:t>W</w:t>
      </w:r>
      <w:r w:rsidRPr="00C930FE">
        <w:rPr>
          <w:sz w:val="24"/>
          <w:szCs w:val="24"/>
        </w:rPr>
        <w:t xml:space="preserve">) – </w:t>
      </w:r>
      <w:r w:rsidRPr="00C930FE">
        <w:rPr>
          <w:sz w:val="24"/>
          <w:szCs w:val="24"/>
          <w:lang w:val="en-US"/>
        </w:rPr>
        <w:t>F</w:t>
      </w:r>
      <w:r w:rsidRPr="00C930FE">
        <w:rPr>
          <w:sz w:val="24"/>
          <w:szCs w:val="24"/>
        </w:rPr>
        <w:t xml:space="preserve">, где </w:t>
      </w:r>
      <w:r w:rsidRPr="00C930FE">
        <w:rPr>
          <w:sz w:val="24"/>
          <w:szCs w:val="24"/>
          <w:lang w:val="en-US"/>
        </w:rPr>
        <w:t>Q</w:t>
      </w:r>
      <w:r w:rsidRPr="00C930FE">
        <w:rPr>
          <w:sz w:val="24"/>
          <w:szCs w:val="24"/>
        </w:rPr>
        <w:t xml:space="preserve"> – страховая выплата, </w:t>
      </w:r>
      <w:r w:rsidRPr="00C930FE">
        <w:rPr>
          <w:sz w:val="24"/>
          <w:szCs w:val="24"/>
          <w:lang w:val="en-US"/>
        </w:rPr>
        <w:t>T</w:t>
      </w:r>
      <w:r w:rsidRPr="00C930FE">
        <w:rPr>
          <w:sz w:val="24"/>
          <w:szCs w:val="24"/>
        </w:rPr>
        <w:t xml:space="preserve"> – фактическая сумма ущерба, </w:t>
      </w:r>
      <w:r w:rsidRPr="00C930FE">
        <w:rPr>
          <w:sz w:val="24"/>
          <w:szCs w:val="24"/>
          <w:lang w:val="en-US"/>
        </w:rPr>
        <w:t>S</w:t>
      </w:r>
      <w:r w:rsidRPr="00C930FE">
        <w:rPr>
          <w:sz w:val="24"/>
          <w:szCs w:val="24"/>
        </w:rPr>
        <w:t xml:space="preserve"> – страховая сумма по Договору, </w:t>
      </w:r>
      <w:r w:rsidRPr="00C930FE">
        <w:rPr>
          <w:sz w:val="24"/>
          <w:szCs w:val="24"/>
          <w:lang w:val="en-US"/>
        </w:rPr>
        <w:t>W</w:t>
      </w:r>
      <w:r w:rsidRPr="00C930FE">
        <w:rPr>
          <w:sz w:val="24"/>
          <w:szCs w:val="24"/>
        </w:rPr>
        <w:t xml:space="preserve"> – рыночная стоимость Автомобиля, </w:t>
      </w:r>
      <w:r w:rsidRPr="00C930FE">
        <w:rPr>
          <w:sz w:val="24"/>
          <w:szCs w:val="24"/>
          <w:lang w:val="en-US"/>
        </w:rPr>
        <w:t>F</w:t>
      </w:r>
      <w:r w:rsidRPr="00C930FE">
        <w:rPr>
          <w:sz w:val="24"/>
          <w:szCs w:val="24"/>
        </w:rPr>
        <w:t xml:space="preserve"> – размер франшизы. При этом рыночная стоимость Автомобиля определяется на дату заключения Договора. Если на дату заключения Договора не производилась оценка рыночной стоимости застрахованного Автомобиля, то рыночная стоимость Автомобиля определяется на дату наступления страхового случая.</w:t>
      </w:r>
    </w:p>
    <w:p w14:paraId="2671A98F"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на момент наступления страхового случая, в отношении объекта страхования действовали иные договоры страхования, страховая выплата распределяется пропорционально соотношению страховых сумм, на которые объект страхования застрахован каждым из страховщиков, а Страховщик осуществляет страховую выплату лишь в части, приходящейся на его долю.</w:t>
      </w:r>
    </w:p>
    <w:p w14:paraId="7182A31F"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отчета оценщика по среднерыночным ценам, то размер ущерба при повреждении определяется на основании письменного отчета об оценке независимого эксперта. Первоначально, оплата услуг независимого эксперта производится Страховщиком. При несогласии с отчетом об оценке независимого эксперта, оплата повторной экспертизы ущерба производится инициирующей стороной. К отчету об оценке независимого эксперта прилагается опись поврежденного и/или утраченного Автомобиля, а также его фотографии (исключение составляет угон Автомобиля).</w:t>
      </w:r>
    </w:p>
    <w:p w14:paraId="3BB8C3BD"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то размер ущерба при повреждении Автомобиля определяется на основании представленных Страховщику дефектовочных актов и счета СТО. Страховщик возмещает Страхователю фактические и документально подтвержденные расходы Страхователя (Застрахованного) по составлению акта дефектовочных работ на СТО.</w:t>
      </w:r>
    </w:p>
    <w:p w14:paraId="3A39FDA8" w14:textId="77777777" w:rsidR="00C930FE" w:rsidRPr="00C930FE" w:rsidRDefault="00C930FE" w:rsidP="00C930FE">
      <w:pPr>
        <w:numPr>
          <w:ilvl w:val="1"/>
          <w:numId w:val="31"/>
        </w:numPr>
        <w:tabs>
          <w:tab w:val="left" w:pos="0"/>
          <w:tab w:val="left" w:pos="426"/>
        </w:tabs>
        <w:suppressAutoHyphens/>
        <w:ind w:left="0" w:firstLine="0"/>
        <w:jc w:val="both"/>
        <w:rPr>
          <w:sz w:val="24"/>
          <w:szCs w:val="24"/>
        </w:rPr>
      </w:pPr>
      <w:r w:rsidRPr="00C930FE">
        <w:rPr>
          <w:sz w:val="24"/>
          <w:szCs w:val="24"/>
        </w:rPr>
        <w:lastRenderedPageBreak/>
        <w:t>Если поврежденная деталь, установленная на момент наступления страхового случая, является аналоговой запасной частью или аналогом заменителем, то страховая выплата осуществляется в размере стоимости таких аналоговых запасных частей или аналоговых заменителей.</w:t>
      </w:r>
    </w:p>
    <w:p w14:paraId="5DC4E142" w14:textId="77777777" w:rsidR="00C930FE" w:rsidRPr="00C930FE" w:rsidRDefault="00C930FE" w:rsidP="00C930FE">
      <w:pPr>
        <w:numPr>
          <w:ilvl w:val="1"/>
          <w:numId w:val="31"/>
        </w:numPr>
        <w:tabs>
          <w:tab w:val="left" w:pos="0"/>
          <w:tab w:val="left" w:pos="426"/>
        </w:tabs>
        <w:suppressAutoHyphens/>
        <w:ind w:left="0" w:firstLine="0"/>
        <w:jc w:val="both"/>
        <w:rPr>
          <w:sz w:val="24"/>
          <w:szCs w:val="24"/>
        </w:rPr>
      </w:pPr>
      <w:r w:rsidRPr="00C930FE">
        <w:rPr>
          <w:sz w:val="24"/>
          <w:szCs w:val="24"/>
        </w:rPr>
        <w:t xml:space="preserve">Страховая выплата осуществляется путем зачисления денег на банковский счет Выгодоприобретателя, а в случае, если Договором предусмотрено условие об осуществлении страховой выплаты на счет СТО, производящей восстановительный ремонт Автомобиля при его повреждении, то страховая выплата осуществляется путем зачисления денег на банковский счет данного СТО на основании счета на оплату. </w:t>
      </w:r>
    </w:p>
    <w:p w14:paraId="650288E6"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Днем страховой выплаты считается день списания денег с банковского счета Страховщика, а при компенсации ущерба в натуральном виде, день предоставления предмета, тождественного застрахованному Автомобилю. </w:t>
      </w:r>
    </w:p>
    <w:p w14:paraId="2D4ADD49"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При осуществлении страховой выплаты по риску «Утрата» Страховщик вычитает из размера страховой выплаты причитающиеся, но не оплаченные страховые премии (страховые взносы), указанные в пункте Договора «Страховая премия». В случае, если сумма причитающихся, но не оплаченных страховых премий (страховых взносов), превышает размер страховой выплаты, Страховщик удерживает сумму страховой выплаты, а Страхователь не позднее 3 (трех) рабочих дней со дня удержания суммы страховой выплаты обязуется оплатить сумму разницы между размером удержанной страховой выплаты и размером причитающихся страховых премий (страховых взносов), указанных в пункте Договора «Страховая премия».</w:t>
      </w:r>
    </w:p>
    <w:p w14:paraId="2C180B6B" w14:textId="77777777" w:rsidR="00C930FE" w:rsidRPr="00C930FE" w:rsidRDefault="00C930FE" w:rsidP="00C930FE">
      <w:pPr>
        <w:tabs>
          <w:tab w:val="left" w:pos="0"/>
          <w:tab w:val="left" w:pos="284"/>
          <w:tab w:val="left" w:pos="426"/>
        </w:tabs>
        <w:suppressAutoHyphens/>
        <w:jc w:val="both"/>
        <w:rPr>
          <w:sz w:val="24"/>
          <w:szCs w:val="24"/>
        </w:rPr>
      </w:pPr>
      <w:r w:rsidRPr="00C930FE">
        <w:rPr>
          <w:sz w:val="24"/>
          <w:szCs w:val="24"/>
        </w:rPr>
        <w:t xml:space="preserve">7.14. В случае если пробег Автомобиля составляет более 500 (пятьсот) километров с момента завершения восстановительных/ремонтных работ Страховщик не осуществляет страховую выплату по выявленным скрытым дефектам Автомобиля. </w:t>
      </w:r>
    </w:p>
    <w:p w14:paraId="317ACFCE"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Случаи и порядок внесения изменений в условия Договора</w:t>
      </w:r>
    </w:p>
    <w:p w14:paraId="4F82D3B3" w14:textId="77777777" w:rsidR="00C930FE" w:rsidRPr="00C930FE" w:rsidRDefault="00C930FE" w:rsidP="00C930FE">
      <w:pPr>
        <w:numPr>
          <w:ilvl w:val="1"/>
          <w:numId w:val="31"/>
        </w:numPr>
        <w:tabs>
          <w:tab w:val="left" w:pos="0"/>
          <w:tab w:val="left" w:pos="426"/>
        </w:tabs>
        <w:suppressAutoHyphens/>
        <w:ind w:left="0" w:firstLine="0"/>
        <w:jc w:val="both"/>
        <w:rPr>
          <w:sz w:val="24"/>
          <w:szCs w:val="24"/>
        </w:rPr>
      </w:pPr>
      <w:r w:rsidRPr="00C930FE">
        <w:rPr>
          <w:sz w:val="24"/>
          <w:szCs w:val="24"/>
        </w:rPr>
        <w:t>В следующих случаях в Договор вносятся изменения и дополнения:</w:t>
      </w:r>
    </w:p>
    <w:p w14:paraId="690046E7"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замене Страхователя, Застрахованного, Выгодоприобретателя;</w:t>
      </w:r>
    </w:p>
    <w:p w14:paraId="4AACF3B1"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объекта страхования;</w:t>
      </w:r>
    </w:p>
    <w:p w14:paraId="680DBD17"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изменении степени страхового риска;</w:t>
      </w:r>
    </w:p>
    <w:p w14:paraId="721C1BDB"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прав и обязанностей Сторон по Договору;</w:t>
      </w:r>
    </w:p>
    <w:p w14:paraId="3B658E1B"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Внесение изменений в Договор производится по соглашению Сторон путем заключения письменного дополнительного соглашения к Договору.</w:t>
      </w:r>
    </w:p>
    <w:p w14:paraId="42096ADD"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Порядок вступления Договора в силу и его прекращение</w:t>
      </w:r>
    </w:p>
    <w:p w14:paraId="7E557DF1"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вступает в силу и становится обязательным для Сторон со дня начала периода действия Договора, указанного в пункте Договора «Период действия Договора», </w:t>
      </w:r>
      <w:r w:rsidRPr="00C930FE">
        <w:rPr>
          <w:sz w:val="24"/>
          <w:szCs w:val="24"/>
          <w:lang w:val="kk-KZ"/>
        </w:rPr>
        <w:t>в</w:t>
      </w:r>
      <w:r w:rsidRPr="00C930FE">
        <w:rPr>
          <w:sz w:val="24"/>
          <w:szCs w:val="24"/>
        </w:rPr>
        <w:t>не зависимо</w:t>
      </w:r>
      <w:r w:rsidRPr="00C930FE">
        <w:rPr>
          <w:sz w:val="24"/>
          <w:szCs w:val="24"/>
          <w:lang w:val="kk-KZ"/>
        </w:rPr>
        <w:t xml:space="preserve">сти от </w:t>
      </w:r>
      <w:r w:rsidRPr="00C930FE">
        <w:rPr>
          <w:sz w:val="24"/>
          <w:szCs w:val="24"/>
        </w:rPr>
        <w:t xml:space="preserve">момента уплаты страховой премии. </w:t>
      </w:r>
    </w:p>
    <w:p w14:paraId="30CD88B4"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Договор прекращается досрочно в случаях:</w:t>
      </w:r>
    </w:p>
    <w:p w14:paraId="5802287F"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bookmarkStart w:id="6" w:name="SUB8410101"/>
      <w:bookmarkEnd w:id="6"/>
      <w:r w:rsidRPr="00C930FE">
        <w:rPr>
          <w:rFonts w:ascii="Times New Roman" w:hAnsi="Times New Roman"/>
          <w:sz w:val="24"/>
          <w:szCs w:val="24"/>
        </w:rPr>
        <w:t>осуществления страховой выплаты в пределах полной страховой суммы, с учетом применения условия о франшизе;</w:t>
      </w:r>
    </w:p>
    <w:p w14:paraId="3C913488"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соглашения Сторон о досрочном прекращении Договора;</w:t>
      </w:r>
    </w:p>
    <w:p w14:paraId="73C9149D"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О намерении досрочного прекращения Договора инициирующая Сторона обязана письменно уведомить другую Сторону не менее чем за 30 (тридцать) календарных дней до предполагаемой даты прекращения. </w:t>
      </w:r>
    </w:p>
    <w:p w14:paraId="0428C80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в случае осуществления страховой выплаты (страховых выплат) в пределах страховой суммы, либо отказа Страхователя от настоящего Договора, уплаченные Страховщику страховые премии возврату не подлежат.</w:t>
      </w:r>
    </w:p>
    <w:p w14:paraId="2B8E1A6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по соглашению Сторон, либо по требованию Страхователя или Страховщика, Страховщик возвращает ему уплаченные им страховые премии за не истекший период действия Договора.</w:t>
      </w:r>
    </w:p>
    <w:p w14:paraId="05975F79"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lastRenderedPageBreak/>
        <w:t>Если страховые премии (страховые взносы) не были оплачены, то Страховщик вправе предъявить Страхователю требование о взыскании указанных сумм, в том числе в судебном порядке.</w:t>
      </w:r>
    </w:p>
    <w:p w14:paraId="1B366313" w14:textId="11B6CA88"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Для досрочного прекращения Договора, Страхователь подает письменное заявление о прекращении действия Договора. Страховщик вправе отказать в досрочном прекращении Договора за исключением случаев, предусмотренных Договором и законодательством РК. В случае согласия Страховщика на досрочное прекращение </w:t>
      </w:r>
      <w:r w:rsidR="00A15696" w:rsidRPr="00C930FE">
        <w:rPr>
          <w:sz w:val="24"/>
          <w:szCs w:val="24"/>
        </w:rPr>
        <w:t>Договора, возврат</w:t>
      </w:r>
      <w:r w:rsidRPr="00C930FE">
        <w:rPr>
          <w:sz w:val="24"/>
          <w:szCs w:val="24"/>
        </w:rPr>
        <w:t xml:space="preserve"> части оплаченной страховой премии производится на условиях п.9.5 Приложения 1 и в сроки, указанные пп.4) п.4.2 Приложения 1.</w:t>
      </w:r>
    </w:p>
    <w:p w14:paraId="108399A3"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При досрочном прекращении Договора, получение (перечисление, обналичивание денег со счета в банке или получение наличных денег с кассы Страховщика, и т.д.) Страхователем суммы возврата страховой премии является достаточным основанием для утверждения о его согласии с размером суммы возврата и исключает всякую возможность для оспаривания полученной суммы. При несогласии с размером суммы возврата, Страхователь должен обратиться в письменном виде к Страховщику в течение 10 (десяти) рабочих дней с момента получения суммы возврата, по истечению данного срока считается, что Страхователь согласен с размером возврата страховой премии.</w:t>
      </w:r>
    </w:p>
    <w:p w14:paraId="23A9AB81"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считается прекращенным по требованию Страхователя/Страховщика со дня получения уведомления о досрочном прекращении Договора другой Стороной. </w:t>
      </w:r>
    </w:p>
    <w:p w14:paraId="3F252A90" w14:textId="77777777" w:rsidR="00C930FE" w:rsidRPr="00C930FE" w:rsidRDefault="00C930FE" w:rsidP="00C930FE">
      <w:pPr>
        <w:tabs>
          <w:tab w:val="left" w:pos="0"/>
          <w:tab w:val="left" w:pos="284"/>
        </w:tabs>
        <w:suppressAutoHyphens/>
        <w:jc w:val="both"/>
        <w:rPr>
          <w:color w:val="1F497D"/>
          <w:sz w:val="24"/>
          <w:szCs w:val="24"/>
          <w:lang w:val="kk-KZ"/>
        </w:rPr>
      </w:pPr>
      <w:r w:rsidRPr="00C930FE">
        <w:rPr>
          <w:sz w:val="24"/>
          <w:szCs w:val="24"/>
        </w:rPr>
        <w:t>Уведомление направляется почтой или нарочно по адресу либо по факсу, указанному в Договоре.</w:t>
      </w:r>
    </w:p>
    <w:p w14:paraId="0FDEA0B8"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Ответственность и форс-мажорные обстоятельства</w:t>
      </w:r>
    </w:p>
    <w:p w14:paraId="6AC8747B"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РК.</w:t>
      </w:r>
    </w:p>
    <w:p w14:paraId="2729710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Сторона, не исполнившая или ненадлежащим образом исполнившая обязательства по Договору, не несет имущественную ответственность за неисполнение/ненадлежащее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14:paraId="7BE19AAA"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18F76166"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14:paraId="6560406C"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Действие форс-мажорных обстоятельств должно подтверждаться соответствующими документами компетентных органов.</w:t>
      </w:r>
    </w:p>
    <w:p w14:paraId="38945C2E"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Порядок решения споров</w:t>
      </w:r>
    </w:p>
    <w:p w14:paraId="2EA12E99"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Споры, возникающие из Договора, разрешаются путем переговоров. При не достижении соглашения, спор передается на рассмотрение суда в порядке, предусмотренном законодательством РК.</w:t>
      </w:r>
    </w:p>
    <w:p w14:paraId="78856DE8"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Прочие условия</w:t>
      </w:r>
    </w:p>
    <w:p w14:paraId="31D664AE"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Вид валюты страховой суммы, страховой выплаты и страховой премии – тенге.</w:t>
      </w:r>
    </w:p>
    <w:p w14:paraId="08E12362"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Стороны обязуются не передавать третьим лицам, в том числе средствам массовой информации, тайну служебной и коммерческой информации или иные сведения, разглашение которых может нанести ущерб одной из Сторон или их совместной деятельности.</w:t>
      </w:r>
    </w:p>
    <w:p w14:paraId="4017149C"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Переход прав и обязанностей по Договору к другим лицам не допускается, если иное не оговорено дополнительным письменным соглашением Сторон.</w:t>
      </w:r>
    </w:p>
    <w:p w14:paraId="507E6C61"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Все, что не оговорено настоящим Договором, регулируется в соответствии с законодательством РК. </w:t>
      </w:r>
    </w:p>
    <w:p w14:paraId="1D109890"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lastRenderedPageBreak/>
        <w:t>Настоящий Договор заключен в подлинных экземплярах по одному для каждой из Сторон, имеющих одинаковую юридическую силу.</w:t>
      </w:r>
    </w:p>
    <w:p w14:paraId="20B97F31" w14:textId="77777777" w:rsidR="00C930FE" w:rsidRPr="00C65B57" w:rsidRDefault="00C930FE" w:rsidP="00C930FE">
      <w:pPr>
        <w:numPr>
          <w:ilvl w:val="1"/>
          <w:numId w:val="31"/>
        </w:numPr>
        <w:tabs>
          <w:tab w:val="left" w:pos="0"/>
          <w:tab w:val="left" w:pos="284"/>
          <w:tab w:val="left" w:pos="426"/>
        </w:tabs>
        <w:suppressAutoHyphens/>
        <w:ind w:left="0" w:firstLine="0"/>
        <w:jc w:val="both"/>
        <w:rPr>
          <w:sz w:val="24"/>
          <w:szCs w:val="24"/>
        </w:rPr>
      </w:pPr>
      <w:r w:rsidRPr="00C65B57">
        <w:rPr>
          <w:sz w:val="24"/>
          <w:szCs w:val="24"/>
        </w:rPr>
        <w:t>Неотъемлемой частью настоящего Договора являются: Заявление на страхование, все Приложения к Договору, Акт осмотра Автомобиля.</w:t>
      </w:r>
    </w:p>
    <w:p w14:paraId="07513B18" w14:textId="77777777" w:rsidR="00C930FE" w:rsidRPr="00C65B57" w:rsidRDefault="00C930FE" w:rsidP="00C930FE">
      <w:pPr>
        <w:pStyle w:val="a3"/>
        <w:numPr>
          <w:ilvl w:val="0"/>
          <w:numId w:val="31"/>
        </w:numPr>
        <w:tabs>
          <w:tab w:val="left" w:pos="0"/>
          <w:tab w:val="left" w:pos="284"/>
          <w:tab w:val="left" w:pos="426"/>
        </w:tabs>
        <w:suppressAutoHyphens/>
        <w:ind w:left="0" w:firstLine="0"/>
        <w:contextualSpacing/>
        <w:jc w:val="both"/>
        <w:rPr>
          <w:b/>
          <w:sz w:val="24"/>
          <w:szCs w:val="24"/>
        </w:rPr>
      </w:pPr>
      <w:r w:rsidRPr="00C65B57">
        <w:rPr>
          <w:b/>
          <w:sz w:val="24"/>
          <w:szCs w:val="24"/>
        </w:rPr>
        <w:t>Подпись и печать Страховщика:</w:t>
      </w:r>
    </w:p>
    <w:p w14:paraId="5254B559" w14:textId="77777777" w:rsidR="00C930FE" w:rsidRPr="00C65B57" w:rsidRDefault="00C930FE" w:rsidP="00C930FE">
      <w:pPr>
        <w:pStyle w:val="a3"/>
        <w:pBdr>
          <w:bottom w:val="single" w:sz="12" w:space="1" w:color="auto"/>
        </w:pBdr>
        <w:tabs>
          <w:tab w:val="left" w:pos="0"/>
          <w:tab w:val="left" w:pos="284"/>
          <w:tab w:val="left" w:pos="426"/>
        </w:tabs>
        <w:suppressAutoHyphens/>
        <w:ind w:left="0"/>
        <w:jc w:val="both"/>
        <w:rPr>
          <w:b/>
          <w:sz w:val="24"/>
          <w:szCs w:val="24"/>
        </w:rPr>
      </w:pPr>
    </w:p>
    <w:bookmarkStart w:id="7" w:name="_Hlk42526591"/>
    <w:p w14:paraId="13692DAA" w14:textId="3F0A029F" w:rsidR="00C930FE" w:rsidRPr="00C65B57" w:rsidRDefault="00910EC4" w:rsidP="007069AB">
      <w:pPr>
        <w:pStyle w:val="a3"/>
        <w:tabs>
          <w:tab w:val="left" w:pos="0"/>
          <w:tab w:val="left" w:pos="284"/>
          <w:tab w:val="left" w:pos="426"/>
        </w:tabs>
        <w:suppressAutoHyphens/>
        <w:ind w:left="0"/>
        <w:jc w:val="both"/>
        <w:rPr>
          <w:b/>
          <w:sz w:val="24"/>
          <w:szCs w:val="24"/>
        </w:rPr>
      </w:pPr>
      <w:sdt>
        <w:sdtPr>
          <w:rPr>
            <w:sz w:val="24"/>
            <w:szCs w:val="24"/>
            <w:lang w:val="kk-KZ"/>
          </w:rPr>
          <w:id w:val="871957043"/>
          <w:placeholder>
            <w:docPart w:val="8CDCD82EF9444F63A0CD3AC6BC14F127"/>
          </w:placeholder>
          <w:showingPlcHdr/>
          <w:text/>
        </w:sdtPr>
        <w:sdtEndPr/>
        <w:sdtContent>
          <w:r w:rsidR="007069AB" w:rsidRPr="00C65B57">
            <w:rPr>
              <w:rStyle w:val="af9"/>
              <w:rFonts w:eastAsiaTheme="minorEastAsia"/>
              <w:sz w:val="22"/>
              <w:szCs w:val="22"/>
            </w:rPr>
            <w:t>Место для ввода текста.</w:t>
          </w:r>
        </w:sdtContent>
      </w:sdt>
      <w:r w:rsidR="00C930FE" w:rsidRPr="00C65B57">
        <w:rPr>
          <w:b/>
          <w:sz w:val="24"/>
          <w:szCs w:val="24"/>
        </w:rPr>
        <w:t>Подпись и печать (при наличии) (для юридического лица) Страхователя:</w:t>
      </w:r>
    </w:p>
    <w:p w14:paraId="450983C3" w14:textId="62192A18" w:rsidR="00C930FE" w:rsidRPr="00C65B57" w:rsidRDefault="00910EC4" w:rsidP="00C930FE">
      <w:pPr>
        <w:pStyle w:val="a3"/>
        <w:tabs>
          <w:tab w:val="left" w:pos="0"/>
          <w:tab w:val="left" w:pos="284"/>
          <w:tab w:val="left" w:pos="426"/>
        </w:tabs>
        <w:suppressAutoHyphens/>
        <w:ind w:left="0"/>
        <w:jc w:val="both"/>
        <w:rPr>
          <w:b/>
          <w:sz w:val="24"/>
          <w:szCs w:val="24"/>
        </w:rPr>
      </w:pPr>
      <w:sdt>
        <w:sdtPr>
          <w:rPr>
            <w:sz w:val="24"/>
            <w:szCs w:val="24"/>
            <w:lang w:val="kk-KZ"/>
          </w:rPr>
          <w:id w:val="871957044"/>
          <w:placeholder>
            <w:docPart w:val="A51BD3C4CE1C49E199F4571FAD74799C"/>
          </w:placeholder>
          <w:text/>
        </w:sdtPr>
        <w:sdtEndPr/>
        <w:sdtContent>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r>
          <w:r w:rsidR="00E66B1F" w:rsidRPr="00C65B57">
            <w:rPr>
              <w:sz w:val="24"/>
              <w:szCs w:val="24"/>
              <w:lang w:val="kk-KZ"/>
            </w:rPr>
            <w:softHyphen/>
            <w:t>_____________</w:t>
          </w:r>
        </w:sdtContent>
      </w:sdt>
    </w:p>
    <w:bookmarkEnd w:id="7"/>
    <w:p w14:paraId="4F2F97A1" w14:textId="77777777" w:rsidR="00C930FE" w:rsidRPr="00C930FE" w:rsidRDefault="00C930FE">
      <w:pPr>
        <w:rPr>
          <w:sz w:val="24"/>
          <w:szCs w:val="24"/>
        </w:rPr>
      </w:pPr>
    </w:p>
    <w:sectPr w:rsidR="00C930FE" w:rsidRPr="00C930FE" w:rsidSect="00C41457">
      <w:footerReference w:type="default" r:id="rId8"/>
      <w:headerReference w:type="first" r:id="rId9"/>
      <w:footerReference w:type="first" r:id="rId10"/>
      <w:pgSz w:w="11906" w:h="16838"/>
      <w:pgMar w:top="993" w:right="850" w:bottom="568" w:left="1701" w:header="708" w:footer="708" w:gutter="0"/>
      <w:pgBorders w:offsetFrom="page">
        <w:top w:val="single" w:sz="8" w:space="24" w:color="FFFFFF"/>
        <w:left w:val="single" w:sz="8" w:space="24" w:color="FFFFFF"/>
        <w:bottom w:val="single" w:sz="8" w:space="24" w:color="FFFFFF"/>
        <w:right w:val="single" w:sz="8" w:space="24" w:color="FFFFFF"/>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1F54E" w14:textId="77777777" w:rsidR="00E84242" w:rsidRDefault="00E84242">
      <w:r>
        <w:separator/>
      </w:r>
    </w:p>
  </w:endnote>
  <w:endnote w:type="continuationSeparator" w:id="0">
    <w:p w14:paraId="621A4F64" w14:textId="77777777" w:rsidR="00E84242" w:rsidRDefault="00E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0191965"/>
      <w:docPartObj>
        <w:docPartGallery w:val="Page Numbers (Bottom of Page)"/>
        <w:docPartUnique/>
      </w:docPartObj>
    </w:sdtPr>
    <w:sdtEndPr>
      <w:rPr>
        <w:sz w:val="20"/>
        <w:szCs w:val="14"/>
      </w:rPr>
    </w:sdtEndPr>
    <w:sdtContent>
      <w:p w14:paraId="06FB7B8A" w14:textId="77777777" w:rsidR="00C41457" w:rsidRPr="00A15696" w:rsidRDefault="00C41457">
        <w:pPr>
          <w:pStyle w:val="a9"/>
          <w:jc w:val="center"/>
          <w:rPr>
            <w:sz w:val="20"/>
            <w:szCs w:val="14"/>
          </w:rPr>
        </w:pPr>
        <w:r w:rsidRPr="00A15696">
          <w:rPr>
            <w:sz w:val="20"/>
            <w:szCs w:val="14"/>
          </w:rPr>
          <w:fldChar w:fldCharType="begin"/>
        </w:r>
        <w:r w:rsidRPr="00A15696">
          <w:rPr>
            <w:sz w:val="20"/>
            <w:szCs w:val="14"/>
          </w:rPr>
          <w:instrText>PAGE   \* MERGEFORMAT</w:instrText>
        </w:r>
        <w:r w:rsidRPr="00A15696">
          <w:rPr>
            <w:sz w:val="20"/>
            <w:szCs w:val="14"/>
          </w:rPr>
          <w:fldChar w:fldCharType="separate"/>
        </w:r>
        <w:r w:rsidR="008F5920" w:rsidRPr="00A15696">
          <w:rPr>
            <w:noProof/>
            <w:sz w:val="20"/>
            <w:szCs w:val="14"/>
          </w:rPr>
          <w:t>3</w:t>
        </w:r>
        <w:r w:rsidRPr="00A15696">
          <w:rPr>
            <w:sz w:val="20"/>
            <w:szCs w:val="14"/>
          </w:rPr>
          <w:fldChar w:fldCharType="end"/>
        </w:r>
      </w:p>
    </w:sdtContent>
  </w:sdt>
  <w:p w14:paraId="78BF1CE5" w14:textId="77777777" w:rsidR="00C41457" w:rsidRDefault="00C414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4627D" w14:textId="77777777" w:rsidR="00D11040" w:rsidRPr="00D11040" w:rsidRDefault="00D11040">
    <w:pPr>
      <w:pStyle w:val="a9"/>
      <w:jc w:val="center"/>
      <w:rPr>
        <w:sz w:val="20"/>
      </w:rPr>
    </w:pPr>
  </w:p>
  <w:p w14:paraId="0B932F8D" w14:textId="77777777" w:rsidR="00D11040" w:rsidRPr="00D11040" w:rsidRDefault="00D11040">
    <w:pPr>
      <w:pStyle w:val="a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B4FDE" w14:textId="77777777" w:rsidR="00E84242" w:rsidRDefault="00E84242">
      <w:r>
        <w:separator/>
      </w:r>
    </w:p>
  </w:footnote>
  <w:footnote w:type="continuationSeparator" w:id="0">
    <w:p w14:paraId="6BCEBC5A" w14:textId="77777777" w:rsidR="00E84242" w:rsidRDefault="00E8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B9994" w14:textId="77777777" w:rsidR="00C41457" w:rsidRDefault="00C41457">
    <w:pPr>
      <w:pStyle w:val="a6"/>
    </w:pPr>
  </w:p>
  <w:p w14:paraId="145F8FA5" w14:textId="77777777" w:rsidR="00C41457" w:rsidRDefault="00C414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87D01"/>
    <w:multiLevelType w:val="hybridMultilevel"/>
    <w:tmpl w:val="55A88352"/>
    <w:lvl w:ilvl="0" w:tplc="5590ECD6">
      <w:start w:val="1"/>
      <w:numFmt w:val="lowerLetter"/>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8154B12"/>
    <w:multiLevelType w:val="hybridMultilevel"/>
    <w:tmpl w:val="5D4E0744"/>
    <w:lvl w:ilvl="0" w:tplc="19E011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296"/>
    <w:multiLevelType w:val="multilevel"/>
    <w:tmpl w:val="6EEA8F6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87763"/>
    <w:multiLevelType w:val="hybridMultilevel"/>
    <w:tmpl w:val="E6EC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072C29"/>
    <w:multiLevelType w:val="hybridMultilevel"/>
    <w:tmpl w:val="6AA0ECC8"/>
    <w:lvl w:ilvl="0" w:tplc="6BC4AA64">
      <w:start w:val="1"/>
      <w:numFmt w:val="lowerLetter"/>
      <w:lvlText w:val="%1)"/>
      <w:lvlJc w:val="left"/>
      <w:pPr>
        <w:ind w:left="645" w:hanging="360"/>
      </w:pPr>
      <w:rPr>
        <w:rFonts w:cs="Calibri"/>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5" w15:restartNumberingAfterBreak="0">
    <w:nsid w:val="0FA31CEF"/>
    <w:multiLevelType w:val="multilevel"/>
    <w:tmpl w:val="B0BE14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E31EDD"/>
    <w:multiLevelType w:val="hybridMultilevel"/>
    <w:tmpl w:val="8F760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6299B"/>
    <w:multiLevelType w:val="hybridMultilevel"/>
    <w:tmpl w:val="BBBCABD4"/>
    <w:lvl w:ilvl="0" w:tplc="871CBC48">
      <w:start w:val="11"/>
      <w:numFmt w:val="bullet"/>
      <w:lvlText w:val="-"/>
      <w:lvlJc w:val="left"/>
      <w:pPr>
        <w:ind w:left="927" w:hanging="360"/>
      </w:pPr>
      <w:rPr>
        <w:rFonts w:ascii="Times New Roman" w:eastAsiaTheme="minorEastAsia"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585420D"/>
    <w:multiLevelType w:val="hybridMultilevel"/>
    <w:tmpl w:val="F3CA4E46"/>
    <w:lvl w:ilvl="0" w:tplc="30742C2C">
      <w:start w:val="7"/>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8070281"/>
    <w:multiLevelType w:val="hybridMultilevel"/>
    <w:tmpl w:val="73E44CD8"/>
    <w:lvl w:ilvl="0" w:tplc="F5BCCC52">
      <w:start w:val="1"/>
      <w:numFmt w:val="decimal"/>
      <w:lvlText w:val="%1)"/>
      <w:lvlJc w:val="left"/>
      <w:pPr>
        <w:tabs>
          <w:tab w:val="num" w:pos="2340"/>
        </w:tabs>
        <w:ind w:left="2340" w:hanging="360"/>
      </w:pPr>
      <w:rPr>
        <w:rFonts w:hint="default"/>
      </w:rPr>
    </w:lvl>
    <w:lvl w:ilvl="1" w:tplc="A8CE8E6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37547C"/>
    <w:multiLevelType w:val="hybridMultilevel"/>
    <w:tmpl w:val="D8DE5356"/>
    <w:lvl w:ilvl="0" w:tplc="5B58A796">
      <w:start w:val="11"/>
      <w:numFmt w:val="decimal"/>
      <w:lvlText w:val="%1)"/>
      <w:lvlJc w:val="left"/>
      <w:pPr>
        <w:ind w:left="1100" w:hanging="39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76B3F"/>
    <w:multiLevelType w:val="hybridMultilevel"/>
    <w:tmpl w:val="1FA4434E"/>
    <w:lvl w:ilvl="0" w:tplc="CF988AA4">
      <w:start w:val="2"/>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15:restartNumberingAfterBreak="0">
    <w:nsid w:val="1D947B13"/>
    <w:multiLevelType w:val="hybridMultilevel"/>
    <w:tmpl w:val="7DAEEA6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94CDC"/>
    <w:multiLevelType w:val="hybridMultilevel"/>
    <w:tmpl w:val="73BECF7A"/>
    <w:lvl w:ilvl="0" w:tplc="65AE2C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A67F10"/>
    <w:multiLevelType w:val="hybridMultilevel"/>
    <w:tmpl w:val="E90C0B18"/>
    <w:lvl w:ilvl="0" w:tplc="F678E29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E25C65"/>
    <w:multiLevelType w:val="hybridMultilevel"/>
    <w:tmpl w:val="18C6DA20"/>
    <w:lvl w:ilvl="0" w:tplc="E22E948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2BE93BCB"/>
    <w:multiLevelType w:val="hybridMultilevel"/>
    <w:tmpl w:val="24842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308DF"/>
    <w:multiLevelType w:val="hybridMultilevel"/>
    <w:tmpl w:val="2E141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7229A"/>
    <w:multiLevelType w:val="multilevel"/>
    <w:tmpl w:val="4A5863F8"/>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00BEC"/>
    <w:multiLevelType w:val="hybridMultilevel"/>
    <w:tmpl w:val="810C3E94"/>
    <w:lvl w:ilvl="0" w:tplc="65F4A9D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F3DAB"/>
    <w:multiLevelType w:val="multilevel"/>
    <w:tmpl w:val="8910906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rPr>
    </w:lvl>
    <w:lvl w:ilvl="2">
      <w:start w:val="1"/>
      <w:numFmt w:val="decimal"/>
      <w:isLgl/>
      <w:lvlText w:val="%3)"/>
      <w:lvlJc w:val="left"/>
      <w:pPr>
        <w:ind w:left="1080" w:hanging="720"/>
      </w:pPr>
      <w:rPr>
        <w:rFonts w:ascii="Times New Roman" w:eastAsia="Calibr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CC3F59"/>
    <w:multiLevelType w:val="hybridMultilevel"/>
    <w:tmpl w:val="FBA8F1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E40DA2"/>
    <w:multiLevelType w:val="hybridMultilevel"/>
    <w:tmpl w:val="8F76094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46103"/>
    <w:multiLevelType w:val="hybridMultilevel"/>
    <w:tmpl w:val="C5281F2A"/>
    <w:lvl w:ilvl="0" w:tplc="1EB42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C12B9E"/>
    <w:multiLevelType w:val="hybridMultilevel"/>
    <w:tmpl w:val="7F126DC8"/>
    <w:lvl w:ilvl="0" w:tplc="FCEC7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DEE17CB"/>
    <w:multiLevelType w:val="hybridMultilevel"/>
    <w:tmpl w:val="7B16A2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A3D23"/>
    <w:multiLevelType w:val="hybridMultilevel"/>
    <w:tmpl w:val="516AE404"/>
    <w:lvl w:ilvl="0" w:tplc="C3982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D775F"/>
    <w:multiLevelType w:val="multilevel"/>
    <w:tmpl w:val="D272E4B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2"/>
  </w:num>
  <w:num w:numId="3">
    <w:abstractNumId w:val="15"/>
  </w:num>
  <w:num w:numId="4">
    <w:abstractNumId w:val="10"/>
  </w:num>
  <w:num w:numId="5">
    <w:abstractNumId w:val="26"/>
  </w:num>
  <w:num w:numId="6">
    <w:abstractNumId w:val="24"/>
  </w:num>
  <w:num w:numId="7">
    <w:abstractNumId w:val="23"/>
  </w:num>
  <w:num w:numId="8">
    <w:abstractNumId w:val="1"/>
  </w:num>
  <w:num w:numId="9">
    <w:abstractNumId w:val="20"/>
  </w:num>
  <w:num w:numId="10">
    <w:abstractNumId w:val="25"/>
  </w:num>
  <w:num w:numId="11">
    <w:abstractNumId w:val="2"/>
  </w:num>
  <w:num w:numId="12">
    <w:abstractNumId w:val="17"/>
  </w:num>
  <w:num w:numId="13">
    <w:abstractNumId w:val="9"/>
  </w:num>
  <w:num w:numId="14">
    <w:abstractNumId w:val="5"/>
  </w:num>
  <w:num w:numId="15">
    <w:abstractNumId w:val="27"/>
  </w:num>
  <w:num w:numId="16">
    <w:abstractNumId w:val="16"/>
  </w:num>
  <w:num w:numId="17">
    <w:abstractNumId w:val="6"/>
  </w:num>
  <w:num w:numId="18">
    <w:abstractNumId w:val="22"/>
  </w:num>
  <w:num w:numId="19">
    <w:abstractNumId w:val="11"/>
  </w:num>
  <w:num w:numId="20">
    <w:abstractNumId w:val="18"/>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3"/>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7E"/>
    <w:rsid w:val="000244EA"/>
    <w:rsid w:val="000527CF"/>
    <w:rsid w:val="00065D5D"/>
    <w:rsid w:val="0008264E"/>
    <w:rsid w:val="000D4A3D"/>
    <w:rsid w:val="00106471"/>
    <w:rsid w:val="00156B90"/>
    <w:rsid w:val="001952DE"/>
    <w:rsid w:val="001F133F"/>
    <w:rsid w:val="00214ED4"/>
    <w:rsid w:val="002349AA"/>
    <w:rsid w:val="00234F5E"/>
    <w:rsid w:val="002403C4"/>
    <w:rsid w:val="00257EB4"/>
    <w:rsid w:val="002612AB"/>
    <w:rsid w:val="00283FEA"/>
    <w:rsid w:val="002951B4"/>
    <w:rsid w:val="002B286B"/>
    <w:rsid w:val="002D3280"/>
    <w:rsid w:val="002F4916"/>
    <w:rsid w:val="00310DCF"/>
    <w:rsid w:val="00324CA4"/>
    <w:rsid w:val="00340BA1"/>
    <w:rsid w:val="00350F78"/>
    <w:rsid w:val="003563C0"/>
    <w:rsid w:val="00364F43"/>
    <w:rsid w:val="003B6D2A"/>
    <w:rsid w:val="003D1A17"/>
    <w:rsid w:val="004070DF"/>
    <w:rsid w:val="00470F1C"/>
    <w:rsid w:val="0049397A"/>
    <w:rsid w:val="004A3F46"/>
    <w:rsid w:val="004C6B05"/>
    <w:rsid w:val="004D2F13"/>
    <w:rsid w:val="004E7C7E"/>
    <w:rsid w:val="004F0815"/>
    <w:rsid w:val="00502569"/>
    <w:rsid w:val="005662B8"/>
    <w:rsid w:val="005705C8"/>
    <w:rsid w:val="005715B9"/>
    <w:rsid w:val="00580D68"/>
    <w:rsid w:val="005B4523"/>
    <w:rsid w:val="005C3A79"/>
    <w:rsid w:val="00613D41"/>
    <w:rsid w:val="006469AF"/>
    <w:rsid w:val="006475AF"/>
    <w:rsid w:val="0066731F"/>
    <w:rsid w:val="00685DC0"/>
    <w:rsid w:val="006B7E93"/>
    <w:rsid w:val="006E48E3"/>
    <w:rsid w:val="007069AB"/>
    <w:rsid w:val="00774062"/>
    <w:rsid w:val="007C2257"/>
    <w:rsid w:val="007C71A9"/>
    <w:rsid w:val="0080524E"/>
    <w:rsid w:val="00820102"/>
    <w:rsid w:val="00851FDB"/>
    <w:rsid w:val="0086288A"/>
    <w:rsid w:val="0088764B"/>
    <w:rsid w:val="00887F28"/>
    <w:rsid w:val="008909BA"/>
    <w:rsid w:val="008A54C1"/>
    <w:rsid w:val="008D3254"/>
    <w:rsid w:val="008F5920"/>
    <w:rsid w:val="00910EC4"/>
    <w:rsid w:val="00912EA2"/>
    <w:rsid w:val="00913D20"/>
    <w:rsid w:val="009538D0"/>
    <w:rsid w:val="00961B69"/>
    <w:rsid w:val="00A01599"/>
    <w:rsid w:val="00A051FE"/>
    <w:rsid w:val="00A129EA"/>
    <w:rsid w:val="00A15696"/>
    <w:rsid w:val="00A456F5"/>
    <w:rsid w:val="00A82343"/>
    <w:rsid w:val="00A83561"/>
    <w:rsid w:val="00A843B1"/>
    <w:rsid w:val="00A85BF5"/>
    <w:rsid w:val="00AB0B02"/>
    <w:rsid w:val="00AB3F7A"/>
    <w:rsid w:val="00AE444B"/>
    <w:rsid w:val="00AF7BE8"/>
    <w:rsid w:val="00B5292B"/>
    <w:rsid w:val="00BA2A8D"/>
    <w:rsid w:val="00BC6997"/>
    <w:rsid w:val="00BF5FC4"/>
    <w:rsid w:val="00C014E5"/>
    <w:rsid w:val="00C02191"/>
    <w:rsid w:val="00C329FC"/>
    <w:rsid w:val="00C41457"/>
    <w:rsid w:val="00C6405B"/>
    <w:rsid w:val="00C65B57"/>
    <w:rsid w:val="00C7225D"/>
    <w:rsid w:val="00C85B66"/>
    <w:rsid w:val="00C877FF"/>
    <w:rsid w:val="00C930FE"/>
    <w:rsid w:val="00CB0BC2"/>
    <w:rsid w:val="00CB248D"/>
    <w:rsid w:val="00CC5AA2"/>
    <w:rsid w:val="00CE3B49"/>
    <w:rsid w:val="00D11040"/>
    <w:rsid w:val="00D17722"/>
    <w:rsid w:val="00D223E2"/>
    <w:rsid w:val="00D22DDB"/>
    <w:rsid w:val="00D45C3F"/>
    <w:rsid w:val="00D512D2"/>
    <w:rsid w:val="00D56A15"/>
    <w:rsid w:val="00D871E6"/>
    <w:rsid w:val="00D913FC"/>
    <w:rsid w:val="00DC0162"/>
    <w:rsid w:val="00E01F73"/>
    <w:rsid w:val="00E026DE"/>
    <w:rsid w:val="00E616A2"/>
    <w:rsid w:val="00E66B1F"/>
    <w:rsid w:val="00E74CE3"/>
    <w:rsid w:val="00E84242"/>
    <w:rsid w:val="00E878C1"/>
    <w:rsid w:val="00EB6380"/>
    <w:rsid w:val="00EC0AEE"/>
    <w:rsid w:val="00EC1774"/>
    <w:rsid w:val="00ED05FA"/>
    <w:rsid w:val="00F04D13"/>
    <w:rsid w:val="00F232FC"/>
    <w:rsid w:val="00F23F42"/>
    <w:rsid w:val="00F27C81"/>
    <w:rsid w:val="00F3456B"/>
    <w:rsid w:val="00F42D47"/>
    <w:rsid w:val="00F523F6"/>
    <w:rsid w:val="00F5425F"/>
    <w:rsid w:val="00F63DF4"/>
    <w:rsid w:val="00F6670B"/>
    <w:rsid w:val="00F836BE"/>
    <w:rsid w:val="00FC09F8"/>
    <w:rsid w:val="00FE518D"/>
    <w:rsid w:val="00FF4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FF6C"/>
  <w15:chartTrackingRefBased/>
  <w15:docId w15:val="{52E62C36-4A1E-4B97-893C-7B986C8C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C7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74CE3"/>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E01F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01F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72"/>
    <w:qFormat/>
    <w:rsid w:val="004E7C7E"/>
    <w:pPr>
      <w:ind w:left="708"/>
    </w:pPr>
  </w:style>
  <w:style w:type="paragraph" w:styleId="a4">
    <w:name w:val="Normal (Web)"/>
    <w:aliases w:val="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5"/>
    <w:unhideWhenUsed/>
    <w:rsid w:val="004E7C7E"/>
    <w:pPr>
      <w:spacing w:before="100" w:beforeAutospacing="1" w:after="100" w:afterAutospacing="1"/>
    </w:pPr>
    <w:rPr>
      <w:sz w:val="24"/>
      <w:szCs w:val="24"/>
    </w:rPr>
  </w:style>
  <w:style w:type="paragraph" w:styleId="a6">
    <w:name w:val="header"/>
    <w:basedOn w:val="a"/>
    <w:link w:val="a7"/>
    <w:uiPriority w:val="99"/>
    <w:unhideWhenUsed/>
    <w:rsid w:val="004E7C7E"/>
    <w:pPr>
      <w:tabs>
        <w:tab w:val="center" w:pos="4677"/>
        <w:tab w:val="right" w:pos="9355"/>
      </w:tabs>
    </w:pPr>
  </w:style>
  <w:style w:type="character" w:customStyle="1" w:styleId="a7">
    <w:name w:val="Верхний колонтитул Знак"/>
    <w:basedOn w:val="a0"/>
    <w:link w:val="a6"/>
    <w:uiPriority w:val="99"/>
    <w:rsid w:val="004E7C7E"/>
    <w:rPr>
      <w:rFonts w:ascii="Times New Roman" w:eastAsia="Times New Roman" w:hAnsi="Times New Roman" w:cs="Times New Roman"/>
      <w:sz w:val="28"/>
      <w:szCs w:val="20"/>
      <w:lang w:eastAsia="ru-RU"/>
    </w:rPr>
  </w:style>
  <w:style w:type="table" w:styleId="a8">
    <w:name w:val="Table Grid"/>
    <w:basedOn w:val="a1"/>
    <w:uiPriority w:val="59"/>
    <w:rsid w:val="00C8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11040"/>
    <w:pPr>
      <w:tabs>
        <w:tab w:val="center" w:pos="4677"/>
        <w:tab w:val="right" w:pos="9355"/>
      </w:tabs>
    </w:pPr>
  </w:style>
  <w:style w:type="character" w:customStyle="1" w:styleId="aa">
    <w:name w:val="Нижний колонтитул Знак"/>
    <w:basedOn w:val="a0"/>
    <w:link w:val="a9"/>
    <w:uiPriority w:val="99"/>
    <w:rsid w:val="00D1104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10DCF"/>
    <w:rPr>
      <w:rFonts w:ascii="Segoe UI" w:hAnsi="Segoe UI" w:cs="Segoe UI"/>
      <w:sz w:val="18"/>
      <w:szCs w:val="18"/>
    </w:rPr>
  </w:style>
  <w:style w:type="character" w:customStyle="1" w:styleId="ac">
    <w:name w:val="Текст выноски Знак"/>
    <w:basedOn w:val="a0"/>
    <w:link w:val="ab"/>
    <w:uiPriority w:val="99"/>
    <w:semiHidden/>
    <w:rsid w:val="00310DCF"/>
    <w:rPr>
      <w:rFonts w:ascii="Segoe UI" w:eastAsia="Times New Roman" w:hAnsi="Segoe UI" w:cs="Segoe UI"/>
      <w:sz w:val="18"/>
      <w:szCs w:val="18"/>
      <w:lang w:eastAsia="ru-RU"/>
    </w:rPr>
  </w:style>
  <w:style w:type="character" w:customStyle="1" w:styleId="a5">
    <w:name w:val="Обычный (Интернет) Знак"/>
    <w:aliases w:val="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basedOn w:val="a0"/>
    <w:link w:val="a4"/>
    <w:locked/>
    <w:rsid w:val="00CB24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74CE3"/>
    <w:rPr>
      <w:rFonts w:ascii="Cambria" w:eastAsia="Times New Roman" w:hAnsi="Cambria" w:cs="Times New Roman"/>
      <w:b/>
      <w:bCs/>
      <w:i/>
      <w:iCs/>
      <w:sz w:val="28"/>
      <w:szCs w:val="28"/>
      <w:lang w:eastAsia="ru-RU"/>
    </w:rPr>
  </w:style>
  <w:style w:type="paragraph" w:customStyle="1" w:styleId="Default">
    <w:name w:val="Default"/>
    <w:uiPriority w:val="99"/>
    <w:rsid w:val="0082010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No Spacing"/>
    <w:link w:val="ae"/>
    <w:uiPriority w:val="1"/>
    <w:qFormat/>
    <w:rsid w:val="00820102"/>
    <w:pPr>
      <w:spacing w:after="0" w:line="240" w:lineRule="auto"/>
    </w:pPr>
    <w:rPr>
      <w:lang w:val="en-US"/>
    </w:rPr>
  </w:style>
  <w:style w:type="character" w:customStyle="1" w:styleId="ae">
    <w:name w:val="Без интервала Знак"/>
    <w:link w:val="ad"/>
    <w:uiPriority w:val="1"/>
    <w:locked/>
    <w:rsid w:val="00820102"/>
    <w:rPr>
      <w:lang w:val="en-US"/>
    </w:rPr>
  </w:style>
  <w:style w:type="character" w:customStyle="1" w:styleId="s0">
    <w:name w:val="s0"/>
    <w:rsid w:val="00820102"/>
    <w:rPr>
      <w:rFonts w:ascii="Times New Roman" w:hAnsi="Times New Roman" w:cs="Times New Roman" w:hint="default"/>
      <w:b w:val="0"/>
      <w:bCs w:val="0"/>
      <w:i w:val="0"/>
      <w:iCs w:val="0"/>
      <w:color w:val="000000"/>
    </w:rPr>
  </w:style>
  <w:style w:type="paragraph" w:styleId="af">
    <w:name w:val="Body Text Indent"/>
    <w:basedOn w:val="a"/>
    <w:link w:val="af0"/>
    <w:uiPriority w:val="99"/>
    <w:unhideWhenUsed/>
    <w:rsid w:val="00820102"/>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820102"/>
    <w:rPr>
      <w:rFonts w:ascii="Calibri" w:eastAsia="Calibri" w:hAnsi="Calibri" w:cs="Times New Roman"/>
    </w:rPr>
  </w:style>
  <w:style w:type="paragraph" w:styleId="31">
    <w:name w:val="Body Text Indent 3"/>
    <w:basedOn w:val="a"/>
    <w:link w:val="32"/>
    <w:uiPriority w:val="99"/>
    <w:unhideWhenUsed/>
    <w:rsid w:val="00820102"/>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820102"/>
    <w:rPr>
      <w:rFonts w:ascii="Calibri" w:eastAsia="Calibri" w:hAnsi="Calibri" w:cs="Times New Roman"/>
      <w:sz w:val="16"/>
      <w:szCs w:val="16"/>
    </w:rPr>
  </w:style>
  <w:style w:type="paragraph" w:styleId="af1">
    <w:name w:val="Body Text"/>
    <w:basedOn w:val="a"/>
    <w:link w:val="af2"/>
    <w:uiPriority w:val="99"/>
    <w:unhideWhenUsed/>
    <w:rsid w:val="00820102"/>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820102"/>
    <w:rPr>
      <w:rFonts w:ascii="Calibri" w:eastAsia="Calibri" w:hAnsi="Calibri" w:cs="Times New Roman"/>
    </w:rPr>
  </w:style>
  <w:style w:type="character" w:styleId="af3">
    <w:name w:val="annotation reference"/>
    <w:basedOn w:val="a0"/>
    <w:uiPriority w:val="99"/>
    <w:semiHidden/>
    <w:unhideWhenUsed/>
    <w:rsid w:val="00820102"/>
    <w:rPr>
      <w:sz w:val="16"/>
      <w:szCs w:val="16"/>
    </w:rPr>
  </w:style>
  <w:style w:type="paragraph" w:styleId="af4">
    <w:name w:val="annotation text"/>
    <w:basedOn w:val="a"/>
    <w:link w:val="af5"/>
    <w:uiPriority w:val="99"/>
    <w:semiHidden/>
    <w:unhideWhenUsed/>
    <w:rsid w:val="00820102"/>
    <w:pPr>
      <w:spacing w:after="200"/>
    </w:pPr>
    <w:rPr>
      <w:rFonts w:ascii="Calibri" w:eastAsia="Calibri" w:hAnsi="Calibri"/>
      <w:sz w:val="20"/>
      <w:lang w:eastAsia="en-US"/>
    </w:rPr>
  </w:style>
  <w:style w:type="character" w:customStyle="1" w:styleId="af5">
    <w:name w:val="Текст примечания Знак"/>
    <w:basedOn w:val="a0"/>
    <w:link w:val="af4"/>
    <w:uiPriority w:val="99"/>
    <w:semiHidden/>
    <w:rsid w:val="00820102"/>
    <w:rPr>
      <w:rFonts w:ascii="Calibri" w:eastAsia="Calibri" w:hAnsi="Calibri" w:cs="Times New Roman"/>
      <w:sz w:val="20"/>
      <w:szCs w:val="20"/>
    </w:rPr>
  </w:style>
  <w:style w:type="paragraph" w:styleId="af6">
    <w:name w:val="Title"/>
    <w:basedOn w:val="a"/>
    <w:link w:val="af7"/>
    <w:uiPriority w:val="10"/>
    <w:qFormat/>
    <w:rsid w:val="008D3254"/>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7">
    <w:name w:val="Заголовок Знак"/>
    <w:basedOn w:val="a0"/>
    <w:link w:val="af6"/>
    <w:uiPriority w:val="10"/>
    <w:rsid w:val="008D3254"/>
    <w:rPr>
      <w:rFonts w:asciiTheme="majorHAnsi" w:eastAsiaTheme="majorEastAsia" w:hAnsiTheme="majorHAnsi" w:cstheme="majorBidi"/>
      <w:color w:val="323E4F" w:themeColor="text2" w:themeShade="BF"/>
      <w:spacing w:val="5"/>
      <w:kern w:val="28"/>
      <w:sz w:val="52"/>
      <w:szCs w:val="52"/>
    </w:rPr>
  </w:style>
  <w:style w:type="character" w:styleId="af8">
    <w:name w:val="Strong"/>
    <w:uiPriority w:val="22"/>
    <w:qFormat/>
    <w:rsid w:val="004070DF"/>
    <w:rPr>
      <w:b/>
      <w:bCs/>
    </w:rPr>
  </w:style>
  <w:style w:type="character" w:styleId="af9">
    <w:name w:val="Placeholder Text"/>
    <w:basedOn w:val="a0"/>
    <w:uiPriority w:val="67"/>
    <w:rsid w:val="00BA2A8D"/>
  </w:style>
  <w:style w:type="character" w:customStyle="1" w:styleId="30">
    <w:name w:val="Заголовок 3 Знак"/>
    <w:basedOn w:val="a0"/>
    <w:link w:val="3"/>
    <w:uiPriority w:val="9"/>
    <w:semiHidden/>
    <w:rsid w:val="00E01F7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E01F73"/>
    <w:rPr>
      <w:rFonts w:asciiTheme="majorHAnsi" w:eastAsiaTheme="majorEastAsia" w:hAnsiTheme="majorHAnsi" w:cstheme="majorBidi"/>
      <w:i/>
      <w:iCs/>
      <w:color w:val="2E74B5"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170756">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98732552">
      <w:bodyDiv w:val="1"/>
      <w:marLeft w:val="0"/>
      <w:marRight w:val="0"/>
      <w:marTop w:val="0"/>
      <w:marBottom w:val="0"/>
      <w:divBdr>
        <w:top w:val="none" w:sz="0" w:space="0" w:color="auto"/>
        <w:left w:val="none" w:sz="0" w:space="0" w:color="auto"/>
        <w:bottom w:val="none" w:sz="0" w:space="0" w:color="auto"/>
        <w:right w:val="none" w:sz="0" w:space="0" w:color="auto"/>
      </w:divBdr>
    </w:div>
    <w:div w:id="1127745455">
      <w:bodyDiv w:val="1"/>
      <w:marLeft w:val="0"/>
      <w:marRight w:val="0"/>
      <w:marTop w:val="0"/>
      <w:marBottom w:val="0"/>
      <w:divBdr>
        <w:top w:val="none" w:sz="0" w:space="0" w:color="auto"/>
        <w:left w:val="none" w:sz="0" w:space="0" w:color="auto"/>
        <w:bottom w:val="none" w:sz="0" w:space="0" w:color="auto"/>
        <w:right w:val="none" w:sz="0" w:space="0" w:color="auto"/>
      </w:divBdr>
    </w:div>
    <w:div w:id="20525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43328E56F994D0DB4BFF32D39A836C2"/>
        <w:category>
          <w:name w:val="Общие"/>
          <w:gallery w:val="placeholder"/>
        </w:category>
        <w:types>
          <w:type w:val="bbPlcHdr"/>
        </w:types>
        <w:behaviors>
          <w:behavior w:val="content"/>
        </w:behaviors>
        <w:guid w:val="{F2FC758A-148F-4A14-9CD8-8C62892019C1}"/>
      </w:docPartPr>
      <w:docPartBody>
        <w:p w:rsidR="0047181B" w:rsidRDefault="00913C13" w:rsidP="00913C13">
          <w:pPr>
            <w:pStyle w:val="443328E56F994D0DB4BFF32D39A836C2"/>
          </w:pPr>
          <w:r>
            <w:rPr>
              <w:rStyle w:val="a4"/>
            </w:rPr>
            <w:t>Место для ввода текста.</w:t>
          </w:r>
        </w:p>
      </w:docPartBody>
    </w:docPart>
    <w:docPart>
      <w:docPartPr>
        <w:name w:val="8CDCD82EF9444F63A0CD3AC6BC14F127"/>
        <w:category>
          <w:name w:val="Общие"/>
          <w:gallery w:val="placeholder"/>
        </w:category>
        <w:types>
          <w:type w:val="bbPlcHdr"/>
        </w:types>
        <w:behaviors>
          <w:behavior w:val="content"/>
        </w:behaviors>
        <w:guid w:val="{E022CC8E-366D-44BF-8194-A138D2ECBBC9}"/>
      </w:docPartPr>
      <w:docPartBody>
        <w:p w:rsidR="0047181B" w:rsidRDefault="00913C13" w:rsidP="00913C13">
          <w:pPr>
            <w:pStyle w:val="8CDCD82EF9444F63A0CD3AC6BC14F127"/>
          </w:pPr>
          <w:r>
            <w:rPr>
              <w:rStyle w:val="a4"/>
            </w:rPr>
            <w:t>Место для ввода текста.</w:t>
          </w:r>
        </w:p>
      </w:docPartBody>
    </w:docPart>
    <w:docPart>
      <w:docPartPr>
        <w:name w:val="A51BD3C4CE1C49E199F4571FAD74799C"/>
        <w:category>
          <w:name w:val="Общие"/>
          <w:gallery w:val="placeholder"/>
        </w:category>
        <w:types>
          <w:type w:val="bbPlcHdr"/>
        </w:types>
        <w:behaviors>
          <w:behavior w:val="content"/>
        </w:behaviors>
        <w:guid w:val="{93ACAC45-9B93-4031-BE04-B66D0358A74C}"/>
      </w:docPartPr>
      <w:docPartBody>
        <w:p w:rsidR="0047181B" w:rsidRDefault="00913C13" w:rsidP="00913C13">
          <w:pPr>
            <w:pStyle w:val="A51BD3C4CE1C49E199F4571FAD74799C"/>
          </w:pPr>
          <w:r>
            <w:rPr>
              <w:rStyle w:val="a4"/>
            </w:rPr>
            <w:t>Место для ввода текста.</w:t>
          </w:r>
        </w:p>
      </w:docPartBody>
    </w:docPart>
    <w:docPart>
      <w:docPartPr>
        <w:name w:val="169CF3FD7CE8462A893CBBE75D96E339"/>
        <w:category>
          <w:name w:val="Общие"/>
          <w:gallery w:val="placeholder"/>
        </w:category>
        <w:types>
          <w:type w:val="bbPlcHdr"/>
        </w:types>
        <w:behaviors>
          <w:behavior w:val="content"/>
        </w:behaviors>
        <w:guid w:val="{DAF8E12E-6DC7-4EEE-9306-EBECFA1F97FE}"/>
      </w:docPartPr>
      <w:docPartBody>
        <w:p w:rsidR="0047181B" w:rsidRDefault="00913C13" w:rsidP="00913C13">
          <w:pPr>
            <w:pStyle w:val="169CF3FD7CE8462A893CBBE75D96E339"/>
          </w:pPr>
          <w:r>
            <w:rPr>
              <w:rFonts w:cstheme="minorHAnsi"/>
              <w:sz w:val="16"/>
              <w:szCs w:val="16"/>
              <w:highlight w:val="yellow"/>
            </w:rPr>
            <w:t>Место для ввода текста.</w:t>
          </w:r>
        </w:p>
      </w:docPartBody>
    </w:docPart>
    <w:docPart>
      <w:docPartPr>
        <w:name w:val="C298D43200B6448BBC552041282B1819"/>
        <w:category>
          <w:name w:val="Общие"/>
          <w:gallery w:val="placeholder"/>
        </w:category>
        <w:types>
          <w:type w:val="bbPlcHdr"/>
        </w:types>
        <w:behaviors>
          <w:behavior w:val="content"/>
        </w:behaviors>
        <w:guid w:val="{74755DA5-2C95-43D6-8D7E-CC375D833C65}"/>
      </w:docPartPr>
      <w:docPartBody>
        <w:p w:rsidR="006658BC" w:rsidRDefault="00002358" w:rsidP="00002358">
          <w:pPr>
            <w:pStyle w:val="C298D43200B6448BBC552041282B1819"/>
          </w:pPr>
          <w:r w:rsidRPr="005058EF">
            <w:rPr>
              <w:rFonts w:cstheme="minorHAnsi"/>
              <w:szCs w:val="16"/>
              <w:highlight w:val="yellow"/>
            </w:rPr>
            <w:t>Выберите элемент.</w:t>
          </w:r>
        </w:p>
      </w:docPartBody>
    </w:docPart>
    <w:docPart>
      <w:docPartPr>
        <w:name w:val="8CCE6E4DCDF8416A8722160DE38BCDFC"/>
        <w:category>
          <w:name w:val="Общие"/>
          <w:gallery w:val="placeholder"/>
        </w:category>
        <w:types>
          <w:type w:val="bbPlcHdr"/>
        </w:types>
        <w:behaviors>
          <w:behavior w:val="content"/>
        </w:behaviors>
        <w:guid w:val="{B499BC28-4561-4B04-BDC8-7E8AB0A5AE1B}"/>
      </w:docPartPr>
      <w:docPartBody>
        <w:p w:rsidR="006658BC" w:rsidRDefault="00002358" w:rsidP="00002358">
          <w:pPr>
            <w:pStyle w:val="8CCE6E4DCDF8416A8722160DE38BCDFC"/>
          </w:pPr>
          <w:r w:rsidRPr="005058EF">
            <w:rPr>
              <w:rStyle w:val="a3"/>
              <w:rFonts w:cstheme="minorHAnsi"/>
              <w:szCs w:val="16"/>
              <w:highlight w:val="yellow"/>
            </w:rPr>
            <w:t>Место для ввода текста.</w:t>
          </w:r>
        </w:p>
      </w:docPartBody>
    </w:docPart>
    <w:docPart>
      <w:docPartPr>
        <w:name w:val="6040EC2989A040B2992365BFE0FE9CCA"/>
        <w:category>
          <w:name w:val="Общие"/>
          <w:gallery w:val="placeholder"/>
        </w:category>
        <w:types>
          <w:type w:val="bbPlcHdr"/>
        </w:types>
        <w:behaviors>
          <w:behavior w:val="content"/>
        </w:behaviors>
        <w:guid w:val="{593159EF-F6FC-4D77-B25E-939A24B2866A}"/>
      </w:docPartPr>
      <w:docPartBody>
        <w:p w:rsidR="006658BC" w:rsidRDefault="00002358" w:rsidP="00002358">
          <w:pPr>
            <w:pStyle w:val="6040EC2989A040B2992365BFE0FE9CCA"/>
          </w:pPr>
          <w:r w:rsidRPr="005058EF">
            <w:rPr>
              <w:rFonts w:cstheme="minorHAnsi"/>
              <w:szCs w:val="16"/>
              <w:highlight w:val="yellow"/>
            </w:rPr>
            <w:t>Место для ввода даты.</w:t>
          </w:r>
        </w:p>
      </w:docPartBody>
    </w:docPart>
    <w:docPart>
      <w:docPartPr>
        <w:name w:val="82992135C8164EA09DF41D29BB56D4D8"/>
        <w:category>
          <w:name w:val="Общие"/>
          <w:gallery w:val="placeholder"/>
        </w:category>
        <w:types>
          <w:type w:val="bbPlcHdr"/>
        </w:types>
        <w:behaviors>
          <w:behavior w:val="content"/>
        </w:behaviors>
        <w:guid w:val="{E2703CB9-DDB4-4D34-A950-423652EF0555}"/>
      </w:docPartPr>
      <w:docPartBody>
        <w:p w:rsidR="006658BC" w:rsidRDefault="00002358" w:rsidP="00002358">
          <w:pPr>
            <w:pStyle w:val="82992135C8164EA09DF41D29BB56D4D8"/>
          </w:pPr>
          <w:r w:rsidRPr="00E41AE3">
            <w:rPr>
              <w:rStyle w:val="a4"/>
            </w:rPr>
            <w:t>Место для ввода текста.</w:t>
          </w:r>
        </w:p>
      </w:docPartBody>
    </w:docPart>
    <w:docPart>
      <w:docPartPr>
        <w:name w:val="80B1AC9455EA4BE1BA05F4661D36196E"/>
        <w:category>
          <w:name w:val="Общие"/>
          <w:gallery w:val="placeholder"/>
        </w:category>
        <w:types>
          <w:type w:val="bbPlcHdr"/>
        </w:types>
        <w:behaviors>
          <w:behavior w:val="content"/>
        </w:behaviors>
        <w:guid w:val="{3DD8210F-0D04-4BB0-8734-508090848E27}"/>
      </w:docPartPr>
      <w:docPartBody>
        <w:p w:rsidR="006658BC" w:rsidRDefault="00002358" w:rsidP="00002358">
          <w:pPr>
            <w:pStyle w:val="80B1AC9455EA4BE1BA05F4661D36196E"/>
          </w:pPr>
          <w:r w:rsidRPr="005058EF">
            <w:rPr>
              <w:rFonts w:cstheme="minorHAnsi"/>
              <w:szCs w:val="16"/>
              <w:highlight w:val="yellow"/>
            </w:rPr>
            <w:t>Выберите элемент.</w:t>
          </w:r>
        </w:p>
      </w:docPartBody>
    </w:docPart>
    <w:docPart>
      <w:docPartPr>
        <w:name w:val="77DBDF846BC34AB78C8CF4E4AC66FC04"/>
        <w:category>
          <w:name w:val="Общие"/>
          <w:gallery w:val="placeholder"/>
        </w:category>
        <w:types>
          <w:type w:val="bbPlcHdr"/>
        </w:types>
        <w:behaviors>
          <w:behavior w:val="content"/>
        </w:behaviors>
        <w:guid w:val="{A86F7F90-3173-43D3-9B59-8F5DD5202842}"/>
      </w:docPartPr>
      <w:docPartBody>
        <w:p w:rsidR="006658BC" w:rsidRDefault="00002358" w:rsidP="00002358">
          <w:pPr>
            <w:pStyle w:val="77DBDF846BC34AB78C8CF4E4AC66FC04"/>
          </w:pPr>
          <w:r w:rsidRPr="005058EF">
            <w:rPr>
              <w:rFonts w:cstheme="minorHAnsi"/>
              <w:szCs w:val="16"/>
              <w:highlight w:val="yellow"/>
            </w:rPr>
            <w:t>Место для ввода текста.</w:t>
          </w:r>
        </w:p>
      </w:docPartBody>
    </w:docPart>
    <w:docPart>
      <w:docPartPr>
        <w:name w:val="A7D7C2DC730B4CAC8E15DFE65AD73752"/>
        <w:category>
          <w:name w:val="Общие"/>
          <w:gallery w:val="placeholder"/>
        </w:category>
        <w:types>
          <w:type w:val="bbPlcHdr"/>
        </w:types>
        <w:behaviors>
          <w:behavior w:val="content"/>
        </w:behaviors>
        <w:guid w:val="{1E771B6E-79BC-4553-A70B-D23D135409B6}"/>
      </w:docPartPr>
      <w:docPartBody>
        <w:p w:rsidR="006658BC" w:rsidRDefault="00002358" w:rsidP="00002358">
          <w:pPr>
            <w:pStyle w:val="A7D7C2DC730B4CAC8E15DFE65AD73752"/>
          </w:pPr>
          <w:r w:rsidRPr="005058EF">
            <w:rPr>
              <w:rFonts w:cstheme="minorHAnsi"/>
              <w:szCs w:val="16"/>
              <w:highlight w:val="yellow"/>
            </w:rPr>
            <w:t>Выберите элемент.</w:t>
          </w:r>
        </w:p>
      </w:docPartBody>
    </w:docPart>
    <w:docPart>
      <w:docPartPr>
        <w:name w:val="DA9FE45F1558410EA522D0C0AF7931CF"/>
        <w:category>
          <w:name w:val="Общие"/>
          <w:gallery w:val="placeholder"/>
        </w:category>
        <w:types>
          <w:type w:val="bbPlcHdr"/>
        </w:types>
        <w:behaviors>
          <w:behavior w:val="content"/>
        </w:behaviors>
        <w:guid w:val="{005554AB-F65B-43AC-AD15-A4719E34745B}"/>
      </w:docPartPr>
      <w:docPartBody>
        <w:p w:rsidR="006658BC" w:rsidRDefault="00002358" w:rsidP="00002358">
          <w:pPr>
            <w:pStyle w:val="DA9FE45F1558410EA522D0C0AF7931CF"/>
          </w:pPr>
          <w:r w:rsidRPr="009E46DE">
            <w:rPr>
              <w:highlight w:val="yellow"/>
            </w:rPr>
            <w:t>Место для ввода текста</w:t>
          </w:r>
          <w:r w:rsidRPr="00D543F8">
            <w:rPr>
              <w:highlight w:val="yellow"/>
            </w:rPr>
            <w:t>/</w:t>
          </w:r>
          <w:r>
            <w:rPr>
              <w:highlight w:val="yellow"/>
            </w:rPr>
            <w:t>либо нажмите Пробел</w:t>
          </w:r>
          <w:r w:rsidRPr="009E46DE">
            <w:rPr>
              <w:highlight w:val="yellow"/>
            </w:rPr>
            <w:t>.</w:t>
          </w:r>
        </w:p>
      </w:docPartBody>
    </w:docPart>
    <w:docPart>
      <w:docPartPr>
        <w:name w:val="C4A25DCDF04F4120A92C7D221836D092"/>
        <w:category>
          <w:name w:val="Общие"/>
          <w:gallery w:val="placeholder"/>
        </w:category>
        <w:types>
          <w:type w:val="bbPlcHdr"/>
        </w:types>
        <w:behaviors>
          <w:behavior w:val="content"/>
        </w:behaviors>
        <w:guid w:val="{DE1C4C3A-8676-4C63-80A6-C96C3ABF8F9A}"/>
      </w:docPartPr>
      <w:docPartBody>
        <w:p w:rsidR="006658BC" w:rsidRDefault="00002358" w:rsidP="00002358">
          <w:pPr>
            <w:pStyle w:val="C4A25DCDF04F4120A92C7D221836D092"/>
          </w:pPr>
          <w:r w:rsidRPr="005058EF">
            <w:rPr>
              <w:rFonts w:cstheme="minorHAnsi"/>
              <w:szCs w:val="16"/>
              <w:highlight w:val="yellow"/>
            </w:rPr>
            <w:t>Выберите элемент.</w:t>
          </w:r>
        </w:p>
      </w:docPartBody>
    </w:docPart>
    <w:docPart>
      <w:docPartPr>
        <w:name w:val="085A064A894148C8A66858434ED46B0A"/>
        <w:category>
          <w:name w:val="Общие"/>
          <w:gallery w:val="placeholder"/>
        </w:category>
        <w:types>
          <w:type w:val="bbPlcHdr"/>
        </w:types>
        <w:behaviors>
          <w:behavior w:val="content"/>
        </w:behaviors>
        <w:guid w:val="{45DA02A0-4F44-42BA-82E2-50835855277E}"/>
      </w:docPartPr>
      <w:docPartBody>
        <w:p w:rsidR="006658BC" w:rsidRDefault="00002358" w:rsidP="00002358">
          <w:pPr>
            <w:pStyle w:val="085A064A894148C8A66858434ED46B0A"/>
          </w:pPr>
          <w:r w:rsidRPr="005058EF">
            <w:rPr>
              <w:rFonts w:cstheme="minorHAnsi"/>
              <w:szCs w:val="16"/>
              <w:highlight w:val="yellow"/>
            </w:rPr>
            <w:t>Выберите элемент.</w:t>
          </w:r>
        </w:p>
      </w:docPartBody>
    </w:docPart>
    <w:docPart>
      <w:docPartPr>
        <w:name w:val="25B8BEA3E69D4B70BE0B328914352607"/>
        <w:category>
          <w:name w:val="Общие"/>
          <w:gallery w:val="placeholder"/>
        </w:category>
        <w:types>
          <w:type w:val="bbPlcHdr"/>
        </w:types>
        <w:behaviors>
          <w:behavior w:val="content"/>
        </w:behaviors>
        <w:guid w:val="{D2AD9223-AC03-49BF-9F66-9E9967A4981E}"/>
      </w:docPartPr>
      <w:docPartBody>
        <w:p w:rsidR="006658BC" w:rsidRDefault="00002358" w:rsidP="00002358">
          <w:pPr>
            <w:pStyle w:val="25B8BEA3E69D4B70BE0B328914352607"/>
          </w:pPr>
          <w:r w:rsidRPr="005058EF">
            <w:rPr>
              <w:rStyle w:val="a4"/>
              <w:rFonts w:cstheme="minorHAnsi"/>
              <w:szCs w:val="16"/>
              <w:highlight w:val="yellow"/>
            </w:rPr>
            <w:t>Выберите элемент.</w:t>
          </w:r>
        </w:p>
      </w:docPartBody>
    </w:docPart>
    <w:docPart>
      <w:docPartPr>
        <w:name w:val="9DC37919F34C4BC599E6DB53B07DBB76"/>
        <w:category>
          <w:name w:val="Общие"/>
          <w:gallery w:val="placeholder"/>
        </w:category>
        <w:types>
          <w:type w:val="bbPlcHdr"/>
        </w:types>
        <w:behaviors>
          <w:behavior w:val="content"/>
        </w:behaviors>
        <w:guid w:val="{571E6BF2-74CF-44E8-B0A4-48142625FC0B}"/>
      </w:docPartPr>
      <w:docPartBody>
        <w:p w:rsidR="006658BC" w:rsidRDefault="00002358" w:rsidP="00002358">
          <w:pPr>
            <w:pStyle w:val="9DC37919F34C4BC599E6DB53B07DBB76"/>
          </w:pPr>
          <w:r w:rsidRPr="007A6643">
            <w:rPr>
              <w:rStyle w:val="a4"/>
            </w:rPr>
            <w:t>Место для ввода текста.</w:t>
          </w:r>
        </w:p>
      </w:docPartBody>
    </w:docPart>
    <w:docPart>
      <w:docPartPr>
        <w:name w:val="489CD6D2693E4C4E8369BD981C26CF54"/>
        <w:category>
          <w:name w:val="Общие"/>
          <w:gallery w:val="placeholder"/>
        </w:category>
        <w:types>
          <w:type w:val="bbPlcHdr"/>
        </w:types>
        <w:behaviors>
          <w:behavior w:val="content"/>
        </w:behaviors>
        <w:guid w:val="{84B65EC7-BB4B-4984-B49B-439E6CE9AFB3}"/>
      </w:docPartPr>
      <w:docPartBody>
        <w:p w:rsidR="006658BC" w:rsidRDefault="00002358" w:rsidP="00002358">
          <w:pPr>
            <w:pStyle w:val="489CD6D2693E4C4E8369BD981C26CF54"/>
          </w:pPr>
          <w:r w:rsidRPr="005058EF">
            <w:rPr>
              <w:rFonts w:cstheme="minorHAnsi"/>
              <w:szCs w:val="16"/>
              <w:highlight w:val="yellow"/>
            </w:rPr>
            <w:t>Выберите элемент.</w:t>
          </w:r>
        </w:p>
      </w:docPartBody>
    </w:docPart>
    <w:docPart>
      <w:docPartPr>
        <w:name w:val="22AEA163CE73430894031388224167BB"/>
        <w:category>
          <w:name w:val="Общие"/>
          <w:gallery w:val="placeholder"/>
        </w:category>
        <w:types>
          <w:type w:val="bbPlcHdr"/>
        </w:types>
        <w:behaviors>
          <w:behavior w:val="content"/>
        </w:behaviors>
        <w:guid w:val="{A05E4369-0234-48B3-817E-8DA6C8F7D082}"/>
      </w:docPartPr>
      <w:docPartBody>
        <w:p w:rsidR="006658BC" w:rsidRDefault="00002358" w:rsidP="00002358">
          <w:pPr>
            <w:pStyle w:val="22AEA163CE73430894031388224167BB"/>
          </w:pPr>
          <w:r w:rsidRPr="005058EF">
            <w:rPr>
              <w:rFonts w:cstheme="minorHAnsi"/>
              <w:szCs w:val="16"/>
              <w:highlight w:val="yellow"/>
            </w:rPr>
            <w:t>Место для ввода текста/либо нажмите Пробел.</w:t>
          </w:r>
        </w:p>
      </w:docPartBody>
    </w:docPart>
    <w:docPart>
      <w:docPartPr>
        <w:name w:val="E1BBDBBD5D6544CE939300F3F7E79209"/>
        <w:category>
          <w:name w:val="Общие"/>
          <w:gallery w:val="placeholder"/>
        </w:category>
        <w:types>
          <w:type w:val="bbPlcHdr"/>
        </w:types>
        <w:behaviors>
          <w:behavior w:val="content"/>
        </w:behaviors>
        <w:guid w:val="{6C636CA1-055A-4CF1-A2DD-22687F0BECE5}"/>
      </w:docPartPr>
      <w:docPartBody>
        <w:p w:rsidR="006658BC" w:rsidRDefault="00002358" w:rsidP="00002358">
          <w:pPr>
            <w:pStyle w:val="E1BBDBBD5D6544CE939300F3F7E79209"/>
          </w:pPr>
          <w:r w:rsidRPr="005058EF">
            <w:rPr>
              <w:rFonts w:cstheme="minorHAnsi"/>
              <w:szCs w:val="16"/>
              <w:highlight w:val="yellow"/>
            </w:rPr>
            <w:t>Место для ввода текста.</w:t>
          </w:r>
        </w:p>
      </w:docPartBody>
    </w:docPart>
    <w:docPart>
      <w:docPartPr>
        <w:name w:val="FBC8CC9737DA4B2B90B192D652FCA3C4"/>
        <w:category>
          <w:name w:val="Общие"/>
          <w:gallery w:val="placeholder"/>
        </w:category>
        <w:types>
          <w:type w:val="bbPlcHdr"/>
        </w:types>
        <w:behaviors>
          <w:behavior w:val="content"/>
        </w:behaviors>
        <w:guid w:val="{B988982B-B84B-459F-922C-AB93B1936D83}"/>
      </w:docPartPr>
      <w:docPartBody>
        <w:p w:rsidR="006658BC" w:rsidRDefault="00002358" w:rsidP="00002358">
          <w:pPr>
            <w:pStyle w:val="FBC8CC9737DA4B2B90B192D652FCA3C4"/>
          </w:pPr>
          <w:r w:rsidRPr="00074C73">
            <w:rPr>
              <w:highlight w:val="yellow"/>
            </w:rPr>
            <w:t>Выберите элемент.</w:t>
          </w:r>
        </w:p>
      </w:docPartBody>
    </w:docPart>
    <w:docPart>
      <w:docPartPr>
        <w:name w:val="82C8A98B0F584452AAAFB7573B6E1A98"/>
        <w:category>
          <w:name w:val="Общие"/>
          <w:gallery w:val="placeholder"/>
        </w:category>
        <w:types>
          <w:type w:val="bbPlcHdr"/>
        </w:types>
        <w:behaviors>
          <w:behavior w:val="content"/>
        </w:behaviors>
        <w:guid w:val="{8BFAA4D9-4E0C-4378-83DD-6E0FED54D089}"/>
      </w:docPartPr>
      <w:docPartBody>
        <w:p w:rsidR="006658BC" w:rsidRDefault="00002358" w:rsidP="00002358">
          <w:pPr>
            <w:pStyle w:val="82C8A98B0F584452AAAFB7573B6E1A98"/>
          </w:pPr>
          <w:r w:rsidRPr="005058EF">
            <w:rPr>
              <w:rStyle w:val="a4"/>
              <w:rFonts w:cstheme="minorHAnsi"/>
              <w:szCs w:val="16"/>
              <w:highlight w:val="yellow"/>
            </w:rPr>
            <w:t>Выберите элемент.</w:t>
          </w:r>
        </w:p>
      </w:docPartBody>
    </w:docPart>
    <w:docPart>
      <w:docPartPr>
        <w:name w:val="7E62EEB7652842DAAE6864EC5749F57E"/>
        <w:category>
          <w:name w:val="Общие"/>
          <w:gallery w:val="placeholder"/>
        </w:category>
        <w:types>
          <w:type w:val="bbPlcHdr"/>
        </w:types>
        <w:behaviors>
          <w:behavior w:val="content"/>
        </w:behaviors>
        <w:guid w:val="{BA4348AC-A342-4572-AB9F-EC976CF33D2D}"/>
      </w:docPartPr>
      <w:docPartBody>
        <w:p w:rsidR="006658BC" w:rsidRDefault="00002358" w:rsidP="00002358">
          <w:pPr>
            <w:pStyle w:val="7E62EEB7652842DAAE6864EC5749F57E"/>
          </w:pPr>
          <w:r w:rsidRPr="005058EF">
            <w:rPr>
              <w:rFonts w:cstheme="minorHAnsi"/>
              <w:szCs w:val="16"/>
              <w:highlight w:val="yellow"/>
            </w:rPr>
            <w:t>Место для ввода текста.</w:t>
          </w:r>
        </w:p>
      </w:docPartBody>
    </w:docPart>
    <w:docPart>
      <w:docPartPr>
        <w:name w:val="34086C69FEB740229DC99807805B160E"/>
        <w:category>
          <w:name w:val="Общие"/>
          <w:gallery w:val="placeholder"/>
        </w:category>
        <w:types>
          <w:type w:val="bbPlcHdr"/>
        </w:types>
        <w:behaviors>
          <w:behavior w:val="content"/>
        </w:behaviors>
        <w:guid w:val="{AE4F2DE9-1C79-4392-96B5-1D1E4FE716FE}"/>
      </w:docPartPr>
      <w:docPartBody>
        <w:p w:rsidR="006658BC" w:rsidRDefault="00002358" w:rsidP="00002358">
          <w:pPr>
            <w:pStyle w:val="34086C69FEB740229DC99807805B160E"/>
          </w:pPr>
          <w:r w:rsidRPr="005058EF">
            <w:rPr>
              <w:rFonts w:cstheme="minorHAnsi"/>
              <w:szCs w:val="16"/>
              <w:highlight w:val="yellow"/>
            </w:rPr>
            <w:t>Выберите элемент.</w:t>
          </w:r>
        </w:p>
      </w:docPartBody>
    </w:docPart>
    <w:docPart>
      <w:docPartPr>
        <w:name w:val="7A1DF84137E543AB827E48150600137D"/>
        <w:category>
          <w:name w:val="Общие"/>
          <w:gallery w:val="placeholder"/>
        </w:category>
        <w:types>
          <w:type w:val="bbPlcHdr"/>
        </w:types>
        <w:behaviors>
          <w:behavior w:val="content"/>
        </w:behaviors>
        <w:guid w:val="{56A5D2A9-FD0C-46F7-88A1-8C0601BF5B4A}"/>
      </w:docPartPr>
      <w:docPartBody>
        <w:p w:rsidR="006658BC" w:rsidRDefault="00002358" w:rsidP="00002358">
          <w:pPr>
            <w:pStyle w:val="7A1DF84137E543AB827E48150600137D"/>
          </w:pPr>
          <w:r w:rsidRPr="007A6643">
            <w:rPr>
              <w:rStyle w:val="a4"/>
            </w:rPr>
            <w:t>Место для ввода текста.</w:t>
          </w:r>
        </w:p>
      </w:docPartBody>
    </w:docPart>
    <w:docPart>
      <w:docPartPr>
        <w:name w:val="28F0FB2B849645A28F1B22BCBA54E513"/>
        <w:category>
          <w:name w:val="Общие"/>
          <w:gallery w:val="placeholder"/>
        </w:category>
        <w:types>
          <w:type w:val="bbPlcHdr"/>
        </w:types>
        <w:behaviors>
          <w:behavior w:val="content"/>
        </w:behaviors>
        <w:guid w:val="{A4F32B17-77F5-49B7-B345-87E842AEA264}"/>
      </w:docPartPr>
      <w:docPartBody>
        <w:p w:rsidR="006658BC" w:rsidRDefault="00002358" w:rsidP="00002358">
          <w:pPr>
            <w:pStyle w:val="28F0FB2B849645A28F1B22BCBA54E513"/>
          </w:pPr>
          <w:r w:rsidRPr="005058EF">
            <w:rPr>
              <w:rFonts w:cstheme="minorHAnsi"/>
              <w:szCs w:val="16"/>
              <w:highlight w:val="yellow"/>
            </w:rPr>
            <w:t>Выберите элемент.</w:t>
          </w:r>
        </w:p>
      </w:docPartBody>
    </w:docPart>
    <w:docPart>
      <w:docPartPr>
        <w:name w:val="9E5168BC2110496C860E0E2CF8368789"/>
        <w:category>
          <w:name w:val="Общие"/>
          <w:gallery w:val="placeholder"/>
        </w:category>
        <w:types>
          <w:type w:val="bbPlcHdr"/>
        </w:types>
        <w:behaviors>
          <w:behavior w:val="content"/>
        </w:behaviors>
        <w:guid w:val="{6D0FF405-6B79-4F23-9954-A494F3B49B9D}"/>
      </w:docPartPr>
      <w:docPartBody>
        <w:p w:rsidR="006658BC" w:rsidRDefault="00002358" w:rsidP="00002358">
          <w:pPr>
            <w:pStyle w:val="9E5168BC2110496C860E0E2CF8368789"/>
          </w:pPr>
          <w:r w:rsidRPr="005058EF">
            <w:rPr>
              <w:rFonts w:cstheme="minorHAnsi"/>
              <w:szCs w:val="16"/>
              <w:highlight w:val="yellow"/>
            </w:rPr>
            <w:t>Выберите элемент.</w:t>
          </w:r>
        </w:p>
      </w:docPartBody>
    </w:docPart>
    <w:docPart>
      <w:docPartPr>
        <w:name w:val="485D19C01AEF4F3CBCB4B6B4F1E32F6D"/>
        <w:category>
          <w:name w:val="Общие"/>
          <w:gallery w:val="placeholder"/>
        </w:category>
        <w:types>
          <w:type w:val="bbPlcHdr"/>
        </w:types>
        <w:behaviors>
          <w:behavior w:val="content"/>
        </w:behaviors>
        <w:guid w:val="{14EC3A43-A9C0-4D6F-ADA4-82C145E3D6F1}"/>
      </w:docPartPr>
      <w:docPartBody>
        <w:p w:rsidR="006658BC" w:rsidRDefault="00002358" w:rsidP="00002358">
          <w:pPr>
            <w:pStyle w:val="485D19C01AEF4F3CBCB4B6B4F1E32F6D"/>
          </w:pPr>
          <w:r w:rsidRPr="005058EF">
            <w:rPr>
              <w:rFonts w:cstheme="minorHAnsi"/>
              <w:b/>
              <w:szCs w:val="16"/>
              <w:highlight w:val="yellow"/>
            </w:rPr>
            <w:t>Выберите элемент.</w:t>
          </w:r>
        </w:p>
      </w:docPartBody>
    </w:docPart>
    <w:docPart>
      <w:docPartPr>
        <w:name w:val="5E35C44EBF5B4F5FAEF19895EBAF0C50"/>
        <w:category>
          <w:name w:val="Общие"/>
          <w:gallery w:val="placeholder"/>
        </w:category>
        <w:types>
          <w:type w:val="bbPlcHdr"/>
        </w:types>
        <w:behaviors>
          <w:behavior w:val="content"/>
        </w:behaviors>
        <w:guid w:val="{DBECEE4B-7E86-43B8-93E9-84C2F6795D92}"/>
      </w:docPartPr>
      <w:docPartBody>
        <w:p w:rsidR="006658BC" w:rsidRDefault="00002358" w:rsidP="00002358">
          <w:pPr>
            <w:pStyle w:val="5E35C44EBF5B4F5FAEF19895EBAF0C50"/>
          </w:pPr>
          <w:r w:rsidRPr="005058EF">
            <w:rPr>
              <w:rFonts w:cstheme="minorHAnsi"/>
              <w:b/>
              <w:szCs w:val="16"/>
              <w:highlight w:val="yellow"/>
            </w:rPr>
            <w:t>Выберите элемент.</w:t>
          </w:r>
        </w:p>
      </w:docPartBody>
    </w:docPart>
    <w:docPart>
      <w:docPartPr>
        <w:name w:val="CA87F3BED7E04100A3BF4940F7CE2D17"/>
        <w:category>
          <w:name w:val="Общие"/>
          <w:gallery w:val="placeholder"/>
        </w:category>
        <w:types>
          <w:type w:val="bbPlcHdr"/>
        </w:types>
        <w:behaviors>
          <w:behavior w:val="content"/>
        </w:behaviors>
        <w:guid w:val="{33FCED7C-3A09-4DC0-88E9-252121A96E4E}"/>
      </w:docPartPr>
      <w:docPartBody>
        <w:p w:rsidR="006658BC" w:rsidRDefault="00002358" w:rsidP="00002358">
          <w:pPr>
            <w:pStyle w:val="CA87F3BED7E04100A3BF4940F7CE2D17"/>
          </w:pPr>
          <w:r w:rsidRPr="005058EF">
            <w:rPr>
              <w:rFonts w:cstheme="minorHAnsi"/>
              <w:b/>
              <w:szCs w:val="16"/>
              <w:highlight w:val="yellow"/>
            </w:rPr>
            <w:t>Выберите элемент.</w:t>
          </w:r>
        </w:p>
      </w:docPartBody>
    </w:docPart>
    <w:docPart>
      <w:docPartPr>
        <w:name w:val="CEC37C84BC0046389A00C46055F1F40D"/>
        <w:category>
          <w:name w:val="Общие"/>
          <w:gallery w:val="placeholder"/>
        </w:category>
        <w:types>
          <w:type w:val="bbPlcHdr"/>
        </w:types>
        <w:behaviors>
          <w:behavior w:val="content"/>
        </w:behaviors>
        <w:guid w:val="{416754CA-2F75-480B-BEAC-19B7F430B3D0}"/>
      </w:docPartPr>
      <w:docPartBody>
        <w:p w:rsidR="006658BC" w:rsidRDefault="00002358" w:rsidP="00002358">
          <w:pPr>
            <w:pStyle w:val="CEC37C84BC0046389A00C46055F1F40D"/>
          </w:pPr>
          <w:r w:rsidRPr="007A6643">
            <w:rPr>
              <w:rStyle w:val="a4"/>
            </w:rPr>
            <w:t>Место для ввода текста.</w:t>
          </w:r>
        </w:p>
      </w:docPartBody>
    </w:docPart>
    <w:docPart>
      <w:docPartPr>
        <w:name w:val="53E5F83E26D84BEC8A76FB6AC982ECE3"/>
        <w:category>
          <w:name w:val="Общие"/>
          <w:gallery w:val="placeholder"/>
        </w:category>
        <w:types>
          <w:type w:val="bbPlcHdr"/>
        </w:types>
        <w:behaviors>
          <w:behavior w:val="content"/>
        </w:behaviors>
        <w:guid w:val="{B8D1B5F8-2458-4F51-BE6D-AF2F7CE31437}"/>
      </w:docPartPr>
      <w:docPartBody>
        <w:p w:rsidR="006658BC" w:rsidRDefault="00002358" w:rsidP="00002358">
          <w:pPr>
            <w:pStyle w:val="53E5F83E26D84BEC8A76FB6AC982ECE3"/>
          </w:pPr>
          <w:r w:rsidRPr="005058EF">
            <w:rPr>
              <w:rStyle w:val="a4"/>
              <w:rFonts w:cstheme="minorHAnsi"/>
              <w:szCs w:val="16"/>
              <w:highlight w:val="yellow"/>
            </w:rPr>
            <w:t>Место для ввода текста.</w:t>
          </w:r>
        </w:p>
      </w:docPartBody>
    </w:docPart>
    <w:docPart>
      <w:docPartPr>
        <w:name w:val="D0BFA8FD679141C88E5C87D580067D2D"/>
        <w:category>
          <w:name w:val="Общие"/>
          <w:gallery w:val="placeholder"/>
        </w:category>
        <w:types>
          <w:type w:val="bbPlcHdr"/>
        </w:types>
        <w:behaviors>
          <w:behavior w:val="content"/>
        </w:behaviors>
        <w:guid w:val="{76527A78-8C2E-4CB9-8EFD-9F112A2C7AED}"/>
      </w:docPartPr>
      <w:docPartBody>
        <w:p w:rsidR="006658BC" w:rsidRDefault="00002358" w:rsidP="00002358">
          <w:pPr>
            <w:pStyle w:val="D0BFA8FD679141C88E5C87D580067D2D"/>
          </w:pPr>
          <w:r w:rsidRPr="005058EF">
            <w:rPr>
              <w:rStyle w:val="a4"/>
              <w:rFonts w:cstheme="minorHAnsi"/>
              <w:szCs w:val="16"/>
              <w:highlight w:val="yellow"/>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B"/>
    <w:rsid w:val="00002358"/>
    <w:rsid w:val="00067791"/>
    <w:rsid w:val="0047181B"/>
    <w:rsid w:val="004D7184"/>
    <w:rsid w:val="00643218"/>
    <w:rsid w:val="00647AB7"/>
    <w:rsid w:val="006658BC"/>
    <w:rsid w:val="00725D1B"/>
    <w:rsid w:val="00913C13"/>
    <w:rsid w:val="009D19EE"/>
    <w:rsid w:val="00B3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002358"/>
    <w:rPr>
      <w:b/>
      <w:bCs/>
    </w:rPr>
  </w:style>
  <w:style w:type="character" w:styleId="a4">
    <w:name w:val="Placeholder Text"/>
    <w:basedOn w:val="a0"/>
    <w:uiPriority w:val="67"/>
    <w:rsid w:val="00002358"/>
    <w:rPr>
      <w:color w:val="808080"/>
    </w:rPr>
  </w:style>
  <w:style w:type="paragraph" w:customStyle="1" w:styleId="443328E56F994D0DB4BFF32D39A836C2">
    <w:name w:val="443328E56F994D0DB4BFF32D39A836C2"/>
    <w:rsid w:val="00913C13"/>
  </w:style>
  <w:style w:type="paragraph" w:customStyle="1" w:styleId="8CDCD82EF9444F63A0CD3AC6BC14F127">
    <w:name w:val="8CDCD82EF9444F63A0CD3AC6BC14F127"/>
    <w:rsid w:val="00913C13"/>
  </w:style>
  <w:style w:type="paragraph" w:customStyle="1" w:styleId="A51BD3C4CE1C49E199F4571FAD74799C">
    <w:name w:val="A51BD3C4CE1C49E199F4571FAD74799C"/>
    <w:rsid w:val="00913C13"/>
  </w:style>
  <w:style w:type="paragraph" w:customStyle="1" w:styleId="169CF3FD7CE8462A893CBBE75D96E339">
    <w:name w:val="169CF3FD7CE8462A893CBBE75D96E339"/>
    <w:rsid w:val="00913C13"/>
  </w:style>
  <w:style w:type="paragraph" w:customStyle="1" w:styleId="C298D43200B6448BBC552041282B1819">
    <w:name w:val="C298D43200B6448BBC552041282B1819"/>
    <w:rsid w:val="00002358"/>
    <w:rPr>
      <w:lang w:val="ru-KZ" w:eastAsia="ru-KZ"/>
    </w:rPr>
  </w:style>
  <w:style w:type="paragraph" w:customStyle="1" w:styleId="8CCE6E4DCDF8416A8722160DE38BCDFC">
    <w:name w:val="8CCE6E4DCDF8416A8722160DE38BCDFC"/>
    <w:rsid w:val="00002358"/>
    <w:rPr>
      <w:lang w:val="ru-KZ" w:eastAsia="ru-KZ"/>
    </w:rPr>
  </w:style>
  <w:style w:type="paragraph" w:customStyle="1" w:styleId="6040EC2989A040B2992365BFE0FE9CCA">
    <w:name w:val="6040EC2989A040B2992365BFE0FE9CCA"/>
    <w:rsid w:val="00002358"/>
    <w:rPr>
      <w:lang w:val="ru-KZ" w:eastAsia="ru-KZ"/>
    </w:rPr>
  </w:style>
  <w:style w:type="paragraph" w:customStyle="1" w:styleId="82992135C8164EA09DF41D29BB56D4D8">
    <w:name w:val="82992135C8164EA09DF41D29BB56D4D8"/>
    <w:rsid w:val="00002358"/>
    <w:rPr>
      <w:lang w:val="ru-KZ" w:eastAsia="ru-KZ"/>
    </w:rPr>
  </w:style>
  <w:style w:type="paragraph" w:customStyle="1" w:styleId="80B1AC9455EA4BE1BA05F4661D36196E">
    <w:name w:val="80B1AC9455EA4BE1BA05F4661D36196E"/>
    <w:rsid w:val="00002358"/>
    <w:rPr>
      <w:lang w:val="ru-KZ" w:eastAsia="ru-KZ"/>
    </w:rPr>
  </w:style>
  <w:style w:type="paragraph" w:customStyle="1" w:styleId="77DBDF846BC34AB78C8CF4E4AC66FC04">
    <w:name w:val="77DBDF846BC34AB78C8CF4E4AC66FC04"/>
    <w:rsid w:val="00002358"/>
    <w:rPr>
      <w:lang w:val="ru-KZ" w:eastAsia="ru-KZ"/>
    </w:rPr>
  </w:style>
  <w:style w:type="paragraph" w:customStyle="1" w:styleId="A7D7C2DC730B4CAC8E15DFE65AD73752">
    <w:name w:val="A7D7C2DC730B4CAC8E15DFE65AD73752"/>
    <w:rsid w:val="00002358"/>
    <w:rPr>
      <w:lang w:val="ru-KZ" w:eastAsia="ru-KZ"/>
    </w:rPr>
  </w:style>
  <w:style w:type="paragraph" w:customStyle="1" w:styleId="DA9FE45F1558410EA522D0C0AF7931CF">
    <w:name w:val="DA9FE45F1558410EA522D0C0AF7931CF"/>
    <w:rsid w:val="00002358"/>
    <w:rPr>
      <w:lang w:val="ru-KZ" w:eastAsia="ru-KZ"/>
    </w:rPr>
  </w:style>
  <w:style w:type="paragraph" w:customStyle="1" w:styleId="C4A25DCDF04F4120A92C7D221836D092">
    <w:name w:val="C4A25DCDF04F4120A92C7D221836D092"/>
    <w:rsid w:val="00002358"/>
    <w:rPr>
      <w:lang w:val="ru-KZ" w:eastAsia="ru-KZ"/>
    </w:rPr>
  </w:style>
  <w:style w:type="paragraph" w:customStyle="1" w:styleId="085A064A894148C8A66858434ED46B0A">
    <w:name w:val="085A064A894148C8A66858434ED46B0A"/>
    <w:rsid w:val="00002358"/>
    <w:rPr>
      <w:lang w:val="ru-KZ" w:eastAsia="ru-KZ"/>
    </w:rPr>
  </w:style>
  <w:style w:type="paragraph" w:customStyle="1" w:styleId="25B8BEA3E69D4B70BE0B328914352607">
    <w:name w:val="25B8BEA3E69D4B70BE0B328914352607"/>
    <w:rsid w:val="00002358"/>
    <w:rPr>
      <w:lang w:val="ru-KZ" w:eastAsia="ru-KZ"/>
    </w:rPr>
  </w:style>
  <w:style w:type="paragraph" w:customStyle="1" w:styleId="9DC37919F34C4BC599E6DB53B07DBB76">
    <w:name w:val="9DC37919F34C4BC599E6DB53B07DBB76"/>
    <w:rsid w:val="00002358"/>
    <w:rPr>
      <w:lang w:val="ru-KZ" w:eastAsia="ru-KZ"/>
    </w:rPr>
  </w:style>
  <w:style w:type="paragraph" w:customStyle="1" w:styleId="489CD6D2693E4C4E8369BD981C26CF54">
    <w:name w:val="489CD6D2693E4C4E8369BD981C26CF54"/>
    <w:rsid w:val="00002358"/>
    <w:rPr>
      <w:lang w:val="ru-KZ" w:eastAsia="ru-KZ"/>
    </w:rPr>
  </w:style>
  <w:style w:type="paragraph" w:customStyle="1" w:styleId="22AEA163CE73430894031388224167BB">
    <w:name w:val="22AEA163CE73430894031388224167BB"/>
    <w:rsid w:val="00002358"/>
    <w:rPr>
      <w:lang w:val="ru-KZ" w:eastAsia="ru-KZ"/>
    </w:rPr>
  </w:style>
  <w:style w:type="paragraph" w:customStyle="1" w:styleId="E1BBDBBD5D6544CE939300F3F7E79209">
    <w:name w:val="E1BBDBBD5D6544CE939300F3F7E79209"/>
    <w:rsid w:val="00002358"/>
    <w:rPr>
      <w:lang w:val="ru-KZ" w:eastAsia="ru-KZ"/>
    </w:rPr>
  </w:style>
  <w:style w:type="paragraph" w:customStyle="1" w:styleId="FBC8CC9737DA4B2B90B192D652FCA3C4">
    <w:name w:val="FBC8CC9737DA4B2B90B192D652FCA3C4"/>
    <w:rsid w:val="00002358"/>
    <w:rPr>
      <w:lang w:val="ru-KZ" w:eastAsia="ru-KZ"/>
    </w:rPr>
  </w:style>
  <w:style w:type="paragraph" w:customStyle="1" w:styleId="82C8A98B0F584452AAAFB7573B6E1A98">
    <w:name w:val="82C8A98B0F584452AAAFB7573B6E1A98"/>
    <w:rsid w:val="00002358"/>
    <w:rPr>
      <w:lang w:val="ru-KZ" w:eastAsia="ru-KZ"/>
    </w:rPr>
  </w:style>
  <w:style w:type="paragraph" w:customStyle="1" w:styleId="7E62EEB7652842DAAE6864EC5749F57E">
    <w:name w:val="7E62EEB7652842DAAE6864EC5749F57E"/>
    <w:rsid w:val="00002358"/>
    <w:rPr>
      <w:lang w:val="ru-KZ" w:eastAsia="ru-KZ"/>
    </w:rPr>
  </w:style>
  <w:style w:type="paragraph" w:customStyle="1" w:styleId="34086C69FEB740229DC99807805B160E">
    <w:name w:val="34086C69FEB740229DC99807805B160E"/>
    <w:rsid w:val="00002358"/>
    <w:rPr>
      <w:lang w:val="ru-KZ" w:eastAsia="ru-KZ"/>
    </w:rPr>
  </w:style>
  <w:style w:type="paragraph" w:customStyle="1" w:styleId="7A1DF84137E543AB827E48150600137D">
    <w:name w:val="7A1DF84137E543AB827E48150600137D"/>
    <w:rsid w:val="00002358"/>
    <w:rPr>
      <w:lang w:val="ru-KZ" w:eastAsia="ru-KZ"/>
    </w:rPr>
  </w:style>
  <w:style w:type="paragraph" w:customStyle="1" w:styleId="28F0FB2B849645A28F1B22BCBA54E513">
    <w:name w:val="28F0FB2B849645A28F1B22BCBA54E513"/>
    <w:rsid w:val="00002358"/>
    <w:rPr>
      <w:lang w:val="ru-KZ" w:eastAsia="ru-KZ"/>
    </w:rPr>
  </w:style>
  <w:style w:type="paragraph" w:customStyle="1" w:styleId="9E5168BC2110496C860E0E2CF8368789">
    <w:name w:val="9E5168BC2110496C860E0E2CF8368789"/>
    <w:rsid w:val="00002358"/>
    <w:rPr>
      <w:lang w:val="ru-KZ" w:eastAsia="ru-KZ"/>
    </w:rPr>
  </w:style>
  <w:style w:type="paragraph" w:customStyle="1" w:styleId="485D19C01AEF4F3CBCB4B6B4F1E32F6D">
    <w:name w:val="485D19C01AEF4F3CBCB4B6B4F1E32F6D"/>
    <w:rsid w:val="00002358"/>
    <w:rPr>
      <w:lang w:val="ru-KZ" w:eastAsia="ru-KZ"/>
    </w:rPr>
  </w:style>
  <w:style w:type="paragraph" w:customStyle="1" w:styleId="5E35C44EBF5B4F5FAEF19895EBAF0C50">
    <w:name w:val="5E35C44EBF5B4F5FAEF19895EBAF0C50"/>
    <w:rsid w:val="00002358"/>
    <w:rPr>
      <w:lang w:val="ru-KZ" w:eastAsia="ru-KZ"/>
    </w:rPr>
  </w:style>
  <w:style w:type="paragraph" w:customStyle="1" w:styleId="CA87F3BED7E04100A3BF4940F7CE2D17">
    <w:name w:val="CA87F3BED7E04100A3BF4940F7CE2D17"/>
    <w:rsid w:val="00002358"/>
    <w:rPr>
      <w:lang w:val="ru-KZ" w:eastAsia="ru-KZ"/>
    </w:rPr>
  </w:style>
  <w:style w:type="paragraph" w:customStyle="1" w:styleId="CEC37C84BC0046389A00C46055F1F40D">
    <w:name w:val="CEC37C84BC0046389A00C46055F1F40D"/>
    <w:rsid w:val="00002358"/>
    <w:rPr>
      <w:lang w:val="ru-KZ" w:eastAsia="ru-KZ"/>
    </w:rPr>
  </w:style>
  <w:style w:type="paragraph" w:customStyle="1" w:styleId="53E5F83E26D84BEC8A76FB6AC982ECE3">
    <w:name w:val="53E5F83E26D84BEC8A76FB6AC982ECE3"/>
    <w:rsid w:val="00002358"/>
    <w:rPr>
      <w:lang w:val="ru-KZ" w:eastAsia="ru-KZ"/>
    </w:rPr>
  </w:style>
  <w:style w:type="paragraph" w:customStyle="1" w:styleId="D0BFA8FD679141C88E5C87D580067D2D">
    <w:name w:val="D0BFA8FD679141C88E5C87D580067D2D"/>
    <w:rsid w:val="00002358"/>
    <w:rPr>
      <w:lang w:val="ru-KZ" w:eastAsia="ru-K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F229-F027-4340-90A2-BF2B27F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6438</Words>
  <Characters>36700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Мукажанова</dc:creator>
  <cp:keywords/>
  <dc:description/>
  <cp:lastModifiedBy>Маратова Ляззат Маратовна</cp:lastModifiedBy>
  <cp:revision>15</cp:revision>
  <cp:lastPrinted>2016-12-12T12:36:00Z</cp:lastPrinted>
  <dcterms:created xsi:type="dcterms:W3CDTF">2021-03-29T10:09:00Z</dcterms:created>
  <dcterms:modified xsi:type="dcterms:W3CDTF">2021-04-07T09:36:00Z</dcterms:modified>
</cp:coreProperties>
</file>